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kern w:val="0"/>
          <w:sz w:val="32"/>
          <w:szCs w:val="32"/>
        </w:rPr>
        <w:t xml:space="preserve">附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32"/>
          <w:szCs w:val="32"/>
        </w:rPr>
        <w:t>件</w:t>
      </w:r>
    </w:p>
    <w:p>
      <w:pPr>
        <w:widowControl/>
        <w:jc w:val="center"/>
        <w:rPr>
          <w:rFonts w:ascii="仿宋" w:hAnsi="仿宋" w:eastAsia="仿宋"/>
          <w:kern w:val="0"/>
          <w:sz w:val="40"/>
          <w:szCs w:val="40"/>
        </w:rPr>
      </w:pPr>
      <w:r>
        <w:rPr>
          <w:rFonts w:hint="eastAsia" w:ascii="方正小标宋简体" w:hAnsi="宋体" w:eastAsia="方正小标宋简体"/>
          <w:spacing w:val="5"/>
          <w:sz w:val="40"/>
          <w:szCs w:val="40"/>
        </w:rPr>
        <w:t>郑州商品交易所2024年“产业基地”申请表</w:t>
      </w:r>
    </w:p>
    <w:bookmarkEnd w:id="0"/>
    <w:tbl>
      <w:tblPr>
        <w:tblStyle w:val="9"/>
        <w:tblW w:w="88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540"/>
        <w:gridCol w:w="1239"/>
        <w:gridCol w:w="2041"/>
        <w:gridCol w:w="1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pacing w:val="5"/>
                <w:sz w:val="24"/>
              </w:rPr>
            </w:pPr>
            <w:r>
              <w:rPr>
                <w:rFonts w:eastAsia="仿宋"/>
                <w:spacing w:val="5"/>
                <w:sz w:val="24"/>
              </w:rPr>
              <w:t>品种</w:t>
            </w:r>
            <w:r>
              <w:rPr>
                <w:rFonts w:hint="eastAsia" w:eastAsia="仿宋"/>
                <w:spacing w:val="5"/>
                <w:sz w:val="24"/>
              </w:rPr>
              <w:t>/板块</w:t>
            </w:r>
          </w:p>
        </w:tc>
        <w:tc>
          <w:tcPr>
            <w:tcW w:w="6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pacing w:val="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spacing w:before="89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6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pacing w:val="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spacing w:before="89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共建方名称</w:t>
            </w:r>
          </w:p>
          <w:p>
            <w:pPr>
              <w:pStyle w:val="21"/>
              <w:spacing w:before="89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（期货公司）</w:t>
            </w:r>
          </w:p>
        </w:tc>
        <w:tc>
          <w:tcPr>
            <w:tcW w:w="6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pacing w:val="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spacing w:before="89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企业及</w:t>
            </w:r>
            <w:r>
              <w:rPr>
                <w:rFonts w:hint="eastAsia" w:ascii="Times New Roman" w:hAnsi="Times New Roman" w:eastAsia="仿宋"/>
                <w:spacing w:val="5"/>
                <w:sz w:val="24"/>
                <w:szCs w:val="24"/>
                <w:lang w:eastAsia="zh-CN"/>
              </w:rPr>
              <w:t>所在</w:t>
            </w: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地区</w:t>
            </w:r>
          </w:p>
          <w:p>
            <w:pPr>
              <w:pStyle w:val="21"/>
              <w:spacing w:before="89"/>
              <w:jc w:val="center"/>
              <w:rPr>
                <w:rFonts w:hint="default" w:ascii="Times New Roman" w:hAnsi="Times New Roman" w:eastAsia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情况介绍</w:t>
            </w:r>
          </w:p>
        </w:tc>
        <w:tc>
          <w:tcPr>
            <w:tcW w:w="6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spacing w:before="89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spacing w:before="176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企业期货衍生品及相关市场参与情况介绍</w:t>
            </w:r>
          </w:p>
        </w:tc>
        <w:tc>
          <w:tcPr>
            <w:tcW w:w="6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pacing w:val="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spacing w:before="176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pacing w:val="5"/>
                <w:sz w:val="24"/>
                <w:szCs w:val="24"/>
                <w:lang w:eastAsia="zh-CN"/>
              </w:rPr>
              <w:t>是否有场内期权</w:t>
            </w:r>
          </w:p>
          <w:p>
            <w:pPr>
              <w:pStyle w:val="21"/>
              <w:spacing w:before="176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pacing w:val="5"/>
                <w:sz w:val="24"/>
                <w:szCs w:val="24"/>
                <w:lang w:eastAsia="zh-CN"/>
              </w:rPr>
              <w:t>运用经验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"/>
                <w:spacing w:val="5"/>
                <w:sz w:val="24"/>
                <w:lang w:val="en-US" w:eastAsia="zh-CN"/>
              </w:rPr>
            </w:pPr>
            <w:r>
              <w:rPr>
                <w:rFonts w:hint="eastAsia" w:eastAsia="仿宋"/>
                <w:spacing w:val="5"/>
                <w:sz w:val="24"/>
                <w:lang w:eastAsia="zh-CN"/>
              </w:rPr>
              <w:t>是</w:t>
            </w:r>
            <w:r>
              <w:rPr>
                <w:rFonts w:hint="eastAsia" w:eastAsia="仿宋"/>
                <w:spacing w:val="5"/>
                <w:sz w:val="24"/>
                <w:lang w:val="en-US" w:eastAsia="zh-CN"/>
              </w:rPr>
              <w:t>/否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/>
                <w:spacing w:val="5"/>
                <w:sz w:val="24"/>
                <w:lang w:eastAsia="zh-CN"/>
              </w:rPr>
            </w:pPr>
            <w:r>
              <w:rPr>
                <w:rFonts w:hint="eastAsia" w:eastAsia="仿宋"/>
                <w:spacing w:val="5"/>
                <w:sz w:val="24"/>
              </w:rPr>
              <w:t>若有</w:t>
            </w:r>
          </w:p>
          <w:p>
            <w:pPr>
              <w:jc w:val="center"/>
              <w:rPr>
                <w:rFonts w:eastAsia="仿宋"/>
                <w:spacing w:val="5"/>
                <w:sz w:val="24"/>
              </w:rPr>
            </w:pPr>
            <w:r>
              <w:rPr>
                <w:rFonts w:hint="eastAsia" w:eastAsia="仿宋"/>
                <w:spacing w:val="5"/>
                <w:sz w:val="24"/>
              </w:rPr>
              <w:t>请详述</w:t>
            </w:r>
          </w:p>
        </w:tc>
        <w:tc>
          <w:tcPr>
            <w:tcW w:w="3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pacing w:val="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spacing w:before="176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“产业基地”</w:t>
            </w:r>
          </w:p>
          <w:p>
            <w:pPr>
              <w:pStyle w:val="21"/>
              <w:spacing w:before="176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建</w:t>
            </w: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设方案</w:t>
            </w:r>
          </w:p>
        </w:tc>
        <w:tc>
          <w:tcPr>
            <w:tcW w:w="6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pacing w:val="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专项团队人员信息、项目联系人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专项团队</w:t>
            </w:r>
          </w:p>
          <w:p>
            <w:pPr>
              <w:pStyle w:val="21"/>
              <w:tabs>
                <w:tab w:val="left" w:pos="2863"/>
              </w:tabs>
              <w:spacing w:before="144"/>
              <w:ind w:left="103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人员</w:t>
            </w:r>
          </w:p>
          <w:p>
            <w:pPr>
              <w:pStyle w:val="21"/>
              <w:tabs>
                <w:tab w:val="left" w:pos="2863"/>
              </w:tabs>
              <w:spacing w:before="144"/>
              <w:ind w:left="103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（含共建方）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单位及职务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pacing w:val="5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center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项目联系人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1"/>
              <w:tabs>
                <w:tab w:val="left" w:pos="2863"/>
              </w:tabs>
              <w:spacing w:before="144"/>
              <w:ind w:left="103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  <w:jc w:val="center"/>
        </w:trPr>
        <w:tc>
          <w:tcPr>
            <w:tcW w:w="8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21"/>
              <w:tabs>
                <w:tab w:val="left" w:pos="2863"/>
              </w:tabs>
              <w:spacing w:before="87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 xml:space="preserve">    本单位承诺遵守郑州商品交易所各项规定，所提供材料真实、准确、完整，不存在虚假纪录、误导性陈述和重大遗漏。</w:t>
            </w:r>
          </w:p>
          <w:p>
            <w:pPr>
              <w:pStyle w:val="21"/>
              <w:tabs>
                <w:tab w:val="left" w:pos="2863"/>
              </w:tabs>
              <w:spacing w:before="87"/>
              <w:ind w:firstLine="500" w:firstLineChars="200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特此声明。</w:t>
            </w:r>
          </w:p>
          <w:p>
            <w:pPr>
              <w:pStyle w:val="21"/>
              <w:tabs>
                <w:tab w:val="left" w:pos="2863"/>
              </w:tabs>
              <w:spacing w:before="87"/>
              <w:ind w:firstLine="500" w:firstLineChars="200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21"/>
              <w:tabs>
                <w:tab w:val="left" w:pos="2863"/>
              </w:tabs>
              <w:spacing w:before="87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21"/>
              <w:tabs>
                <w:tab w:val="left" w:pos="2863"/>
              </w:tabs>
              <w:spacing w:before="87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21"/>
              <w:tabs>
                <w:tab w:val="left" w:pos="2863"/>
              </w:tabs>
              <w:spacing w:before="87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21"/>
              <w:tabs>
                <w:tab w:val="left" w:pos="2863"/>
              </w:tabs>
              <w:spacing w:before="87"/>
              <w:ind w:firstLine="250" w:firstLineChars="100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 xml:space="preserve">单位公章：         </w:t>
            </w:r>
            <w:r>
              <w:rPr>
                <w:rFonts w:hint="eastAsia" w:ascii="Times New Roman" w:hAnsi="Times New Roman" w:eastAsia="仿宋"/>
                <w:spacing w:val="5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 xml:space="preserve">企业        </w:t>
            </w:r>
            <w:r>
              <w:rPr>
                <w:rFonts w:hint="eastAsia" w:ascii="Times New Roman" w:hAnsi="Times New Roman" w:eastAsia="仿宋"/>
                <w:spacing w:val="5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共建方</w:t>
            </w:r>
          </w:p>
          <w:p>
            <w:pPr>
              <w:pStyle w:val="21"/>
              <w:tabs>
                <w:tab w:val="left" w:pos="2863"/>
              </w:tabs>
              <w:spacing w:before="87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21"/>
              <w:tabs>
                <w:tab w:val="left" w:pos="2863"/>
              </w:tabs>
              <w:spacing w:before="87"/>
              <w:ind w:firstLine="3250" w:firstLineChars="1300"/>
              <w:jc w:val="both"/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 xml:space="preserve">年  月  日        </w:t>
            </w:r>
            <w:r>
              <w:rPr>
                <w:rFonts w:hint="eastAsia" w:ascii="Times New Roman" w:hAnsi="Times New Roman" w:eastAsia="仿宋"/>
                <w:spacing w:val="5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"/>
                <w:spacing w:val="5"/>
                <w:sz w:val="24"/>
                <w:szCs w:val="24"/>
                <w:lang w:eastAsia="zh-CN"/>
              </w:rPr>
              <w:t>年  月  日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仿宋"/>
        </w:rPr>
      </w:pPr>
      <w:r>
        <w:rPr>
          <w:rFonts w:hint="eastAsia" w:ascii="仿宋" w:hAnsi="仿宋" w:eastAsia="仿宋"/>
        </w:rPr>
        <w:t>注</w:t>
      </w:r>
      <w:r>
        <w:rPr>
          <w:rFonts w:hint="default" w:ascii="Times New Roman" w:hAnsi="Times New Roman" w:eastAsia="仿宋"/>
        </w:rPr>
        <w:t>：</w:t>
      </w:r>
      <w:r>
        <w:rPr>
          <w:rFonts w:hint="default" w:ascii="Times New Roman" w:hAnsi="Times New Roman" w:eastAsia="仿宋"/>
          <w:lang w:val="en-US" w:eastAsia="zh-CN"/>
        </w:rPr>
        <w:t>1.</w:t>
      </w:r>
      <w:r>
        <w:rPr>
          <w:rFonts w:hint="default" w:ascii="Times New Roman" w:hAnsi="Times New Roman" w:eastAsia="仿宋"/>
        </w:rPr>
        <w:t>页面空间不足均可附页。</w:t>
      </w:r>
    </w:p>
    <w:p>
      <w:pPr>
        <w:adjustRightInd w:val="0"/>
        <w:snapToGrid w:val="0"/>
        <w:spacing w:before="0"/>
        <w:ind w:firstLine="420" w:firstLineChars="200"/>
        <w:jc w:val="left"/>
        <w:rPr>
          <w:rFonts w:hint="eastAsia" w:ascii="仿宋" w:hAnsi="仿宋" w:eastAsia="仿宋"/>
          <w:lang w:val="en-US" w:eastAsia="zh-CN"/>
        </w:rPr>
      </w:pPr>
      <w:r>
        <w:rPr>
          <w:rFonts w:hint="default" w:ascii="Times New Roman" w:hAnsi="Times New Roman" w:eastAsia="仿宋"/>
          <w:lang w:val="en-US" w:eastAsia="zh-CN"/>
        </w:rPr>
        <w:t>2.企</w:t>
      </w:r>
      <w:r>
        <w:rPr>
          <w:rFonts w:hint="eastAsia" w:ascii="仿宋" w:hAnsi="仿宋" w:eastAsia="仿宋"/>
          <w:lang w:val="en-US" w:eastAsia="zh-CN"/>
        </w:rPr>
        <w:t>业及共建方名称均为全称。</w:t>
      </w:r>
    </w:p>
    <w:p>
      <w:pPr>
        <w:numPr>
          <w:ilvl w:val="0"/>
          <w:numId w:val="0"/>
        </w:numPr>
        <w:adjustRightInd w:val="0"/>
        <w:snapToGrid w:val="0"/>
        <w:ind w:firstLine="420" w:firstLineChars="200"/>
        <w:rPr>
          <w:rFonts w:hint="eastAsia" w:ascii="仿宋" w:hAnsi="仿宋" w:eastAsia="仿宋"/>
          <w:sz w:val="21"/>
          <w:szCs w:val="24"/>
          <w:lang w:eastAsia="zh-CN"/>
        </w:rPr>
      </w:pPr>
      <w:r>
        <w:rPr>
          <w:rFonts w:hint="default" w:ascii="Times New Roman" w:hAnsi="Times New Roman" w:eastAsia="仿宋"/>
          <w:lang w:val="en-US" w:eastAsia="zh-CN"/>
        </w:rPr>
        <w:t>3.</w:t>
      </w:r>
      <w:r>
        <w:rPr>
          <w:rFonts w:hint="eastAsia" w:ascii="仿宋" w:hAnsi="仿宋" w:eastAsia="仿宋"/>
          <w:kern w:val="2"/>
          <w:sz w:val="21"/>
          <w:szCs w:val="24"/>
          <w:lang w:val="en-US" w:eastAsia="zh-CN"/>
        </w:rPr>
        <w:t>“</w:t>
      </w:r>
      <w:r>
        <w:rPr>
          <w:rFonts w:hint="eastAsia" w:ascii="仿宋" w:hAnsi="仿宋" w:eastAsia="仿宋"/>
          <w:spacing w:val="0"/>
          <w:sz w:val="21"/>
          <w:szCs w:val="24"/>
          <w:lang w:eastAsia="zh-CN"/>
        </w:rPr>
        <w:t>企业及所在地区情况介绍</w:t>
      </w:r>
      <w:r>
        <w:rPr>
          <w:rFonts w:hint="eastAsia" w:ascii="仿宋" w:hAnsi="仿宋" w:eastAsia="仿宋"/>
          <w:kern w:val="2"/>
          <w:sz w:val="21"/>
          <w:szCs w:val="24"/>
          <w:lang w:val="en-US" w:eastAsia="zh-CN"/>
        </w:rPr>
        <w:t>”</w:t>
      </w:r>
      <w:r>
        <w:rPr>
          <w:rFonts w:hint="eastAsia" w:ascii="仿宋" w:hAnsi="仿宋" w:eastAsia="仿宋"/>
          <w:spacing w:val="0"/>
          <w:sz w:val="21"/>
          <w:szCs w:val="24"/>
          <w:lang w:eastAsia="zh-CN"/>
        </w:rPr>
        <w:t>填写内容包括但不限于</w:t>
      </w:r>
      <w:r>
        <w:rPr>
          <w:rFonts w:hint="eastAsia" w:ascii="仿宋" w:hAnsi="仿宋" w:eastAsia="仿宋"/>
          <w:sz w:val="21"/>
          <w:szCs w:val="24"/>
        </w:rPr>
        <w:t>企业简介、经营规模、行业地位</w:t>
      </w:r>
      <w:r>
        <w:rPr>
          <w:rFonts w:hint="eastAsia" w:ascii="仿宋" w:hAnsi="仿宋" w:eastAsia="仿宋"/>
          <w:sz w:val="21"/>
          <w:szCs w:val="24"/>
          <w:lang w:eastAsia="zh-CN"/>
        </w:rPr>
        <w:t>等。</w:t>
      </w:r>
    </w:p>
    <w:p>
      <w:pPr>
        <w:numPr>
          <w:ilvl w:val="0"/>
          <w:numId w:val="0"/>
        </w:numPr>
        <w:adjustRightInd w:val="0"/>
        <w:snapToGrid w:val="0"/>
        <w:ind w:firstLine="420" w:firstLineChars="200"/>
        <w:rPr>
          <w:rFonts w:hint="default" w:ascii="仿宋" w:hAnsi="仿宋" w:eastAsia="仿宋"/>
          <w:lang w:val="en-US" w:eastAsia="zh-CN"/>
        </w:rPr>
      </w:pPr>
      <w:r>
        <w:rPr>
          <w:rFonts w:hint="default" w:ascii="Times New Roman" w:hAnsi="Times New Roman" w:eastAsia="仿宋"/>
          <w:sz w:val="21"/>
          <w:szCs w:val="24"/>
          <w:lang w:val="en-US" w:eastAsia="zh-CN"/>
        </w:rPr>
        <w:t>4.</w:t>
      </w:r>
      <w:r>
        <w:rPr>
          <w:rFonts w:hint="eastAsia" w:ascii="仿宋" w:hAnsi="仿宋" w:eastAsia="仿宋"/>
          <w:sz w:val="21"/>
          <w:szCs w:val="24"/>
          <w:lang w:val="en-US" w:eastAsia="zh-CN"/>
        </w:rPr>
        <w:t>“‘产业基地’建设方案”须包括年度建设目标、举办活动规划等内容。</w:t>
      </w:r>
    </w:p>
    <w:p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ind w:firstLine="648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9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8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2AAE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3A0E"/>
    <w:rsid w:val="002F4C97"/>
    <w:rsid w:val="002F4E61"/>
    <w:rsid w:val="002F5419"/>
    <w:rsid w:val="003017E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6735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5879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0E8E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E13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5A4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3ED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1C6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56E3F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87643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68D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48CD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4CC9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A7FE84F"/>
    <w:rsid w:val="0C0006AD"/>
    <w:rsid w:val="0FBFBCC6"/>
    <w:rsid w:val="1BDF96BD"/>
    <w:rsid w:val="29C8EA4D"/>
    <w:rsid w:val="2D2A393B"/>
    <w:rsid w:val="2F5F0292"/>
    <w:rsid w:val="30E6AD64"/>
    <w:rsid w:val="36BE6246"/>
    <w:rsid w:val="37335B48"/>
    <w:rsid w:val="3AA452E6"/>
    <w:rsid w:val="3B7F12F6"/>
    <w:rsid w:val="3CAB6066"/>
    <w:rsid w:val="3E7D6B85"/>
    <w:rsid w:val="3FFD39B6"/>
    <w:rsid w:val="3FFE26DD"/>
    <w:rsid w:val="47F6F715"/>
    <w:rsid w:val="499E90FC"/>
    <w:rsid w:val="4D353BB5"/>
    <w:rsid w:val="4EBB3416"/>
    <w:rsid w:val="52192FF5"/>
    <w:rsid w:val="52FDE244"/>
    <w:rsid w:val="57FD649E"/>
    <w:rsid w:val="5E5A057F"/>
    <w:rsid w:val="6BC7D2F1"/>
    <w:rsid w:val="6D79709B"/>
    <w:rsid w:val="6FDDD4AC"/>
    <w:rsid w:val="73F72BD5"/>
    <w:rsid w:val="77D3E454"/>
    <w:rsid w:val="77DD4695"/>
    <w:rsid w:val="77F7DD11"/>
    <w:rsid w:val="7BEB5412"/>
    <w:rsid w:val="7DDECD4C"/>
    <w:rsid w:val="7F737DF6"/>
    <w:rsid w:val="AC3A10DD"/>
    <w:rsid w:val="AFBD6928"/>
    <w:rsid w:val="B69F5532"/>
    <w:rsid w:val="B6EFA321"/>
    <w:rsid w:val="BE4FAA33"/>
    <w:rsid w:val="BEB6F562"/>
    <w:rsid w:val="BFB74510"/>
    <w:rsid w:val="CDAB4111"/>
    <w:rsid w:val="CFB7920D"/>
    <w:rsid w:val="CFED58D0"/>
    <w:rsid w:val="D6E56562"/>
    <w:rsid w:val="E2968998"/>
    <w:rsid w:val="EBFF7E8B"/>
    <w:rsid w:val="EDFF7002"/>
    <w:rsid w:val="F5CB6A3D"/>
    <w:rsid w:val="F7E6A3A5"/>
    <w:rsid w:val="FBEFB187"/>
    <w:rsid w:val="FBF48D2F"/>
    <w:rsid w:val="FEA77A73"/>
    <w:rsid w:val="FEB9D8EE"/>
    <w:rsid w:val="FEFA9C44"/>
    <w:rsid w:val="FEFF4A0F"/>
    <w:rsid w:val="FFB19B9D"/>
    <w:rsid w:val="FFB5A458"/>
    <w:rsid w:val="FFC72163"/>
    <w:rsid w:val="FFCC2613"/>
    <w:rsid w:val="FFF7F552"/>
    <w:rsid w:val="FFFBE797"/>
    <w:rsid w:val="FFFBFBBC"/>
    <w:rsid w:val="FFFDD457"/>
    <w:rsid w:val="FFFDF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1646</Words>
  <Characters>1734</Characters>
  <Lines>15</Lines>
  <Paragraphs>4</Paragraphs>
  <TotalTime>0</TotalTime>
  <ScaleCrop>false</ScaleCrop>
  <LinksUpToDate>false</LinksUpToDate>
  <CharactersWithSpaces>1803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2024-01-15T05:42:00Z</dcterms:created>
  <dc:creator>CN=李小鹏/OU=办公室/O=CZCE</dc:creator>
  <cp:lastModifiedBy>邢艳艳</cp:lastModifiedBy>
  <dcterms:modified xsi:type="dcterms:W3CDTF">2024-01-09T16:29:08Z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0250205DAA2440CA9E9674BE12ECFCC7</vt:lpwstr>
  </property>
</Properties>
</file>