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A10" w:rsidRPr="00133D37" w:rsidRDefault="00BE3A10" w:rsidP="00BE3A10">
      <w:pPr>
        <w:rPr>
          <w:rFonts w:ascii="黑体" w:eastAsia="黑体" w:hAnsi="黑体"/>
          <w:sz w:val="32"/>
          <w:szCs w:val="32"/>
        </w:rPr>
      </w:pPr>
      <w:r w:rsidRPr="00133D37">
        <w:rPr>
          <w:rFonts w:ascii="黑体" w:eastAsia="黑体" w:hAnsi="黑体" w:hint="eastAsia"/>
          <w:sz w:val="32"/>
          <w:szCs w:val="32"/>
        </w:rPr>
        <w:t>附 件</w:t>
      </w:r>
    </w:p>
    <w:p w:rsidR="00BE3A10" w:rsidRPr="0040367F" w:rsidRDefault="00BE3A10" w:rsidP="00BE3A10">
      <w:pPr>
        <w:ind w:leftChars="-202" w:left="-46" w:hangingChars="118" w:hanging="378"/>
        <w:jc w:val="center"/>
        <w:rPr>
          <w:rFonts w:ascii="黑体" w:eastAsia="黑体" w:hAnsi="黑体"/>
          <w:sz w:val="32"/>
          <w:szCs w:val="32"/>
        </w:rPr>
      </w:pPr>
      <w:proofErr w:type="gramStart"/>
      <w:r w:rsidRPr="0040367F">
        <w:rPr>
          <w:rFonts w:ascii="黑体" w:eastAsia="黑体" w:hAnsi="黑体" w:hint="eastAsia"/>
          <w:sz w:val="32"/>
          <w:szCs w:val="32"/>
        </w:rPr>
        <w:t>指定强麦期货</w:t>
      </w:r>
      <w:proofErr w:type="gramEnd"/>
      <w:r w:rsidRPr="0040367F">
        <w:rPr>
          <w:rFonts w:ascii="黑体" w:eastAsia="黑体" w:hAnsi="黑体" w:hint="eastAsia"/>
          <w:sz w:val="32"/>
          <w:szCs w:val="32"/>
        </w:rPr>
        <w:t>车船板交割服务机构一览表</w:t>
      </w:r>
    </w:p>
    <w:tbl>
      <w:tblPr>
        <w:tblW w:w="5000" w:type="pct"/>
        <w:tblLayout w:type="fixed"/>
        <w:tblLook w:val="04A0"/>
      </w:tblPr>
      <w:tblGrid>
        <w:gridCol w:w="720"/>
        <w:gridCol w:w="689"/>
        <w:gridCol w:w="3113"/>
        <w:gridCol w:w="1239"/>
        <w:gridCol w:w="2911"/>
        <w:gridCol w:w="1091"/>
        <w:gridCol w:w="1783"/>
        <w:gridCol w:w="1151"/>
        <w:gridCol w:w="1477"/>
      </w:tblGrid>
      <w:tr w:rsidR="00BE3A10" w:rsidRPr="007E73E8" w:rsidTr="006D12E9">
        <w:trPr>
          <w:trHeight w:val="1019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24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地区</w:t>
            </w:r>
          </w:p>
        </w:tc>
        <w:tc>
          <w:tcPr>
            <w:tcW w:w="109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服务机构名称</w:t>
            </w:r>
          </w:p>
        </w:tc>
        <w:tc>
          <w:tcPr>
            <w:tcW w:w="4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3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6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升贴水</w:t>
            </w:r>
            <w:r w:rsidRPr="00086029"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  <w:t>(</w:t>
            </w: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元</w:t>
            </w:r>
            <w:r w:rsidRPr="00086029"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  <w:t>/</w:t>
            </w: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吨</w:t>
            </w:r>
            <w:r w:rsidRPr="00086029"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  <w:t>)</w:t>
            </w:r>
          </w:p>
        </w:tc>
        <w:tc>
          <w:tcPr>
            <w:tcW w:w="5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b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Arial"/>
                <w:b/>
                <w:color w:val="000000"/>
                <w:kern w:val="0"/>
                <w:szCs w:val="21"/>
              </w:rPr>
              <w:t>铁路到站或船运码头或提货点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0111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河南郑州兴隆国家粮食储备库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梁文杰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</w:t>
            </w:r>
            <w:proofErr w:type="gramEnd"/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0371-63757525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450053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河南省郑州市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惠济区粮仓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路一号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13703715751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0371-63757525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0101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山东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济宁市第一粮库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石咏梅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0537-2250416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272043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山东省济宁市任城区车站西路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67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济宁市第一粮库专用线（济宁站）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13515378939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0537-2250438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0214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河南安阳安林国家粮食储备库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王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浩</w:t>
            </w:r>
            <w:proofErr w:type="gram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0372-2730931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455111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河南省安阳市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北关区柏庄镇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青春村北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18568415930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0372-2730931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0106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衡水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和平国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储粮库有限责任公司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张海朋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0318-2057012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053000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河北省衡水市桃城区和平东路道岔街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66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13932859618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0318-2057006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0102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山东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菏泽市粮油中转储备库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7E73E8" w:rsidRDefault="00BE3A10" w:rsidP="006D12E9">
            <w:pPr>
              <w:widowControl/>
              <w:ind w:left="105" w:hangingChars="50" w:hanging="105"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王中师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 xml:space="preserve"> </w:t>
            </w:r>
          </w:p>
          <w:p w:rsidR="00BE3A10" w:rsidRPr="00086029" w:rsidRDefault="00BE3A10" w:rsidP="006D12E9">
            <w:pPr>
              <w:widowControl/>
              <w:ind w:left="105" w:hangingChars="50" w:hanging="105"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杨</w:t>
            </w:r>
            <w:r w:rsidRPr="007E73E8"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康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0530-5967760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274000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山东省菏泽市长江东路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7118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705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13805309290  18653098369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0103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河北永安国家粮食储备库有限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田朝晖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0311-88199970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052160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河北省石家庄市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藁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城区永安路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lastRenderedPageBreak/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藁城站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13831155700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0311-88199092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0104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D754A6">
              <w:rPr>
                <w:rFonts w:ascii="宋体" w:hAnsi="宋体" w:cs="Arial" w:hint="eastAsia"/>
                <w:color w:val="333333"/>
                <w:kern w:val="0"/>
                <w:szCs w:val="21"/>
              </w:rPr>
              <w:t>河北开源粮油储备库有限公司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车洪斌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0311-84626132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051130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河北省石家庄市元氏县北环东路街道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44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18831177717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0311-84626132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0109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河南濮阳皇甫国家粮食储备库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王照峰</w:t>
            </w:r>
            <w:proofErr w:type="gram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0393-8951276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457000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河南省濮阳市黄河路西段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濮阳西站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13839390880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0393-8998052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0110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陕西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陕西西瑞粮食储备库有限公司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边辉</w:t>
            </w:r>
            <w:proofErr w:type="gram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029-38412031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713100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陕西省兴平市食品工业园区咸兴大道东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铁路：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茂陵站</w:t>
            </w:r>
            <w:proofErr w:type="gramEnd"/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18829802015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029-38412031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0113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河南东方粮食贸易有限公司延津分公司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>麻琦</w:t>
            </w:r>
            <w:proofErr w:type="gramEnd"/>
          </w:p>
        </w:tc>
        <w:tc>
          <w:tcPr>
            <w:tcW w:w="10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0373-7913888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453200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河南省新乡市延津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县司寨乡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通村</w:t>
            </w:r>
          </w:p>
        </w:tc>
        <w:tc>
          <w:tcPr>
            <w:tcW w:w="4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铁路到站（有铁路专用线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)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>
              <w:rPr>
                <w:rFonts w:ascii="宋体" w:hAnsi="宋体" w:cs="Microsoft New Tai Lue" w:hint="eastAsia"/>
                <w:color w:val="333333"/>
                <w:kern w:val="0"/>
                <w:szCs w:val="21"/>
              </w:rPr>
              <w:t>15838375906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0373-7910121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55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豫粮集团</w:t>
            </w:r>
            <w:proofErr w:type="gramEnd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延津小麦产业有限公司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周清淼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0373-7107817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453200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延津县产业集聚区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55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13525548505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510"/>
        </w:trPr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豫粮集团</w:t>
            </w:r>
            <w:proofErr w:type="gramEnd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濮阳粮食产业园有限公司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薛翠翠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0393-8211695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457000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河南省濮阳市皇石路与太行路交叉口西北角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13461657685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0393-8211600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河南世通谷物有限公司夏邑直属库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姜成伟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0371-65952609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476431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河南省商丘市夏邑县淮海工业区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lastRenderedPageBreak/>
              <w:t>6</w:t>
            </w: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lastRenderedPageBreak/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13603712102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0371-65952610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lastRenderedPageBreak/>
              <w:t>0118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陕西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陕西</w:t>
            </w: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粮农杨</w:t>
            </w:r>
            <w:proofErr w:type="gramEnd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凌储备库有限公司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李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 xml:space="preserve">  </w:t>
            </w: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敏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029-62736802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717200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陕西省杨凌示范区康乐东路城东</w:t>
            </w: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物流园</w:t>
            </w:r>
            <w:proofErr w:type="gramEnd"/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13891037568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4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029-62736802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66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陕西</w:t>
            </w: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粮农华</w:t>
            </w:r>
            <w:proofErr w:type="gramEnd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州储备库有限公司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文群锋</w:t>
            </w:r>
            <w:proofErr w:type="gramEnd"/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0913-4769333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714100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陕西省渭南市华州区杏林厂区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46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13759888188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42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000000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0913-4769333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益海嘉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里（郑州）食品工业有限公司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韩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辉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0371-56577771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450000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河南省郑州市经济技术开发区经北四路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155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铁路：郑州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圃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田站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 xml:space="preserve"> 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郑州铁路经济开发集团有限公司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郑州环能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开发分公司专用线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18638117177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70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0371-56576662-9028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益海（周口）小麦工业有限公司</w:t>
            </w:r>
          </w:p>
        </w:tc>
        <w:tc>
          <w:tcPr>
            <w:tcW w:w="43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韩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辉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0371-56577771</w:t>
            </w:r>
          </w:p>
        </w:tc>
        <w:tc>
          <w:tcPr>
            <w:tcW w:w="38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466000</w:t>
            </w:r>
          </w:p>
        </w:tc>
        <w:tc>
          <w:tcPr>
            <w:tcW w:w="629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河南省周口市南环路东段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路南益海工业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园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铁路：周口站；船运：周口码头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18638117177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69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0371-56576662-9028</w:t>
            </w:r>
          </w:p>
        </w:tc>
        <w:tc>
          <w:tcPr>
            <w:tcW w:w="38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435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益海（石家庄）粮油工业有限公司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赵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阔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0311-85159873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500000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河北省石家庄市良村经济技术开发区扬子路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55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铁路：正定站、石南站</w:t>
            </w:r>
          </w:p>
        </w:tc>
      </w:tr>
      <w:tr w:rsidR="00BE3A10" w:rsidRPr="007E73E8" w:rsidTr="006D12E9">
        <w:trPr>
          <w:trHeight w:val="43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18031368007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465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Arial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0311-85158907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益海嘉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里（安阳）食品工业有限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公司</w:t>
            </w:r>
          </w:p>
        </w:tc>
        <w:tc>
          <w:tcPr>
            <w:tcW w:w="437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韩</w:t>
            </w:r>
            <w:r>
              <w:rPr>
                <w:rFonts w:ascii="宋体" w:hAnsi="宋体" w:cs="Arial" w:hint="eastAsia"/>
                <w:color w:val="333333"/>
                <w:kern w:val="0"/>
                <w:szCs w:val="21"/>
              </w:rPr>
              <w:t xml:space="preserve"> 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辉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0371-56577771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456150</w:t>
            </w:r>
          </w:p>
        </w:tc>
        <w:tc>
          <w:tcPr>
            <w:tcW w:w="629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河南省汤阴县食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品工业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园区工纵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二路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lastRenderedPageBreak/>
              <w:t>0</w:t>
            </w:r>
          </w:p>
        </w:tc>
        <w:tc>
          <w:tcPr>
            <w:tcW w:w="522" w:type="pct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铁路：汤阴东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lastRenderedPageBreak/>
              <w:t>站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 xml:space="preserve">   </w:t>
            </w:r>
            <w:proofErr w:type="gramStart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益海嘉</w:t>
            </w:r>
            <w:proofErr w:type="gramEnd"/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里（安阳）食品工业有限公司专用线</w:t>
            </w:r>
          </w:p>
        </w:tc>
      </w:tr>
      <w:tr w:rsidR="00BE3A10" w:rsidRPr="007E73E8" w:rsidTr="006D12E9">
        <w:trPr>
          <w:trHeight w:val="36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18638117177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75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0371-56576662-9028</w:t>
            </w:r>
          </w:p>
        </w:tc>
        <w:tc>
          <w:tcPr>
            <w:tcW w:w="385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810"/>
        </w:trPr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0124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河南</w:t>
            </w:r>
          </w:p>
        </w:tc>
        <w:tc>
          <w:tcPr>
            <w:tcW w:w="10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中粮（郑州）粮油工业有限公司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马晓峰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333333"/>
                <w:kern w:val="0"/>
                <w:szCs w:val="21"/>
              </w:rPr>
              <w:t>固话：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0371-56976072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450016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郑州经济技术开发区航海东路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1746</w:t>
            </w:r>
            <w:r w:rsidRPr="00086029">
              <w:rPr>
                <w:rFonts w:ascii="宋体" w:hAnsi="宋体" w:cs="Arial"/>
                <w:color w:val="333333"/>
                <w:kern w:val="0"/>
                <w:szCs w:val="21"/>
              </w:rPr>
              <w:t>号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  <w:r w:rsidRPr="00086029">
              <w:rPr>
                <w:rFonts w:ascii="宋体" w:hAnsi="宋体" w:cs="Microsoft New Tai Lue"/>
                <w:color w:val="000000"/>
                <w:kern w:val="0"/>
                <w:szCs w:val="21"/>
              </w:rPr>
              <w:t>0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3A10" w:rsidRPr="00086029" w:rsidRDefault="00BE3A10" w:rsidP="006D12E9">
            <w:pPr>
              <w:widowControl/>
              <w:jc w:val="center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27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333333"/>
                <w:kern w:val="0"/>
                <w:szCs w:val="21"/>
              </w:rPr>
              <w:t>手机：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15937128282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  <w:tr w:rsidR="00BE3A10" w:rsidRPr="007E73E8" w:rsidTr="006D12E9">
        <w:trPr>
          <w:trHeight w:val="270"/>
        </w:trPr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  <w:r w:rsidRPr="00086029">
              <w:rPr>
                <w:rFonts w:ascii="宋体" w:hAnsi="宋体" w:cs="Microsoft New Tai Lue" w:hint="eastAsia"/>
                <w:color w:val="333333"/>
                <w:kern w:val="0"/>
                <w:szCs w:val="21"/>
              </w:rPr>
              <w:t>传真：</w:t>
            </w:r>
            <w:r w:rsidRPr="00086029">
              <w:rPr>
                <w:rFonts w:ascii="宋体" w:hAnsi="宋体" w:cs="Microsoft New Tai Lue"/>
                <w:color w:val="333333"/>
                <w:kern w:val="0"/>
                <w:szCs w:val="21"/>
              </w:rPr>
              <w:t>0371-56976037</w:t>
            </w: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333333"/>
                <w:kern w:val="0"/>
                <w:szCs w:val="21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3A10" w:rsidRPr="00086029" w:rsidRDefault="00BE3A10" w:rsidP="006D12E9">
            <w:pPr>
              <w:widowControl/>
              <w:jc w:val="left"/>
              <w:rPr>
                <w:rFonts w:ascii="宋体" w:hAnsi="宋体" w:cs="Microsoft New Tai Lue"/>
                <w:color w:val="000000"/>
                <w:kern w:val="0"/>
                <w:szCs w:val="21"/>
              </w:rPr>
            </w:pPr>
          </w:p>
        </w:tc>
      </w:tr>
    </w:tbl>
    <w:p w:rsidR="00BE3A10" w:rsidRDefault="00BE3A10" w:rsidP="00BE3A10"/>
    <w:p w:rsidR="00BE3A10" w:rsidRPr="00DE2D30" w:rsidRDefault="00BE3A10" w:rsidP="00BE3A10">
      <w:pPr>
        <w:rPr>
          <w:rFonts w:ascii="仿宋" w:eastAsia="仿宋" w:hAnsi="仿宋"/>
          <w:spacing w:val="-6"/>
          <w:sz w:val="32"/>
        </w:rPr>
      </w:pPr>
    </w:p>
    <w:p w:rsidR="00BE3A10" w:rsidRPr="00DE2D30" w:rsidRDefault="00BE3A10" w:rsidP="00BE3A10">
      <w:pPr>
        <w:rPr>
          <w:rFonts w:ascii="仿宋" w:eastAsia="仿宋" w:hAnsi="仿宋"/>
          <w:sz w:val="32"/>
        </w:rPr>
      </w:pPr>
    </w:p>
    <w:p w:rsidR="00BE3A10" w:rsidRPr="00DE2D30" w:rsidRDefault="00BE3A10" w:rsidP="00BE3A10">
      <w:pPr>
        <w:rPr>
          <w:rFonts w:ascii="仿宋" w:eastAsia="仿宋" w:hAnsi="仿宋"/>
          <w:spacing w:val="-6"/>
          <w:sz w:val="32"/>
        </w:rPr>
      </w:pPr>
    </w:p>
    <w:p w:rsidR="00BE3A10" w:rsidRPr="00DE2D30" w:rsidRDefault="00BE3A10" w:rsidP="00BE3A10">
      <w:pPr>
        <w:rPr>
          <w:rFonts w:ascii="仿宋" w:eastAsia="仿宋" w:hAnsi="仿宋"/>
          <w:spacing w:val="-6"/>
          <w:sz w:val="32"/>
        </w:rPr>
      </w:pPr>
    </w:p>
    <w:p w:rsidR="00656269" w:rsidRDefault="00656269"/>
    <w:sectPr w:rsidR="00656269" w:rsidSect="00BE3A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3A10"/>
    <w:rsid w:val="00656269"/>
    <w:rsid w:val="00BE3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A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2222</Characters>
  <Application>Microsoft Office Word</Application>
  <DocSecurity>0</DocSecurity>
  <Lines>18</Lines>
  <Paragraphs>5</Paragraphs>
  <ScaleCrop>false</ScaleCrop>
  <Company>Lenovo</Company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zqli</dc:creator>
  <cp:lastModifiedBy>zqli</cp:lastModifiedBy>
  <cp:revision>1</cp:revision>
  <dcterms:created xsi:type="dcterms:W3CDTF">2019-09-24T10:08:00Z</dcterms:created>
  <dcterms:modified xsi:type="dcterms:W3CDTF">2019-09-24T10:08:00Z</dcterms:modified>
</cp:coreProperties>
</file>