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2584" w:rsidRPr="00880E1C" w:rsidRDefault="00B900C3" w:rsidP="00880E1C">
      <w:pPr>
        <w:jc w:val="center"/>
        <w:rPr>
          <w:rFonts w:ascii="方正小标宋简体" w:eastAsia="方正小标宋简体" w:hAnsi="宋体" w:hint="eastAsia"/>
          <w:sz w:val="36"/>
          <w:szCs w:val="36"/>
        </w:rPr>
      </w:pPr>
      <w:r w:rsidRPr="00880E1C">
        <w:rPr>
          <w:rFonts w:ascii="方正小标宋简体" w:eastAsia="方正小标宋简体" w:hAnsi="宋体" w:hint="eastAsia"/>
          <w:sz w:val="36"/>
          <w:szCs w:val="36"/>
        </w:rPr>
        <w:t>内蒙</w:t>
      </w:r>
      <w:r w:rsidR="00EE4E57" w:rsidRPr="00880E1C">
        <w:rPr>
          <w:rFonts w:ascii="方正小标宋简体" w:eastAsia="方正小标宋简体" w:hAnsi="宋体" w:hint="eastAsia"/>
          <w:sz w:val="36"/>
          <w:szCs w:val="36"/>
        </w:rPr>
        <w:t>众</w:t>
      </w:r>
      <w:r w:rsidR="004E2584" w:rsidRPr="00880E1C">
        <w:rPr>
          <w:rFonts w:ascii="方正小标宋简体" w:eastAsia="方正小标宋简体" w:hAnsi="宋体" w:hint="eastAsia"/>
          <w:sz w:val="36"/>
          <w:szCs w:val="36"/>
        </w:rPr>
        <w:t>益糖业白糖</w:t>
      </w:r>
      <w:r w:rsidR="0090101A" w:rsidRPr="00880E1C">
        <w:rPr>
          <w:rFonts w:ascii="方正小标宋简体" w:eastAsia="方正小标宋简体" w:hAnsi="宋体" w:hint="eastAsia"/>
          <w:sz w:val="36"/>
          <w:szCs w:val="36"/>
        </w:rPr>
        <w:t>期权</w:t>
      </w:r>
      <w:r w:rsidR="004E2584" w:rsidRPr="00880E1C">
        <w:rPr>
          <w:rFonts w:ascii="方正小标宋简体" w:eastAsia="方正小标宋简体" w:hAnsi="宋体" w:hint="eastAsia"/>
          <w:sz w:val="36"/>
          <w:szCs w:val="36"/>
        </w:rPr>
        <w:t>“点</w:t>
      </w:r>
      <w:r w:rsidRPr="00880E1C">
        <w:rPr>
          <w:rFonts w:ascii="方正小标宋简体" w:eastAsia="方正小标宋简体" w:hAnsi="宋体" w:hint="eastAsia"/>
          <w:sz w:val="36"/>
          <w:szCs w:val="36"/>
        </w:rPr>
        <w:t>基地</w:t>
      </w:r>
      <w:r w:rsidR="004E2584" w:rsidRPr="00880E1C">
        <w:rPr>
          <w:rFonts w:ascii="方正小标宋简体" w:eastAsia="方正小标宋简体" w:hAnsi="宋体" w:hint="eastAsia"/>
          <w:sz w:val="36"/>
          <w:szCs w:val="36"/>
        </w:rPr>
        <w:t>”报告</w:t>
      </w:r>
    </w:p>
    <w:p w:rsidR="00BC7513" w:rsidRPr="004E2584" w:rsidRDefault="00BC7513" w:rsidP="00880E1C">
      <w:pPr>
        <w:pStyle w:val="Style1"/>
        <w:ind w:firstLineChars="200" w:firstLine="640"/>
        <w:outlineLvl w:val="0"/>
        <w:rPr>
          <w:rFonts w:ascii="黑体" w:eastAsia="黑体" w:hAnsi="黑体" w:cs="仿宋"/>
          <w:b/>
          <w:bCs/>
          <w:sz w:val="32"/>
          <w:szCs w:val="32"/>
        </w:rPr>
      </w:pPr>
      <w:r w:rsidRPr="004E2584">
        <w:rPr>
          <w:rFonts w:ascii="黑体" w:eastAsia="黑体" w:hAnsi="黑体" w:cstheme="minorBidi"/>
          <w:kern w:val="2"/>
          <w:sz w:val="32"/>
          <w:szCs w:val="32"/>
        </w:rPr>
        <w:t>一、</w:t>
      </w:r>
      <w:r w:rsidRPr="004E2584">
        <w:rPr>
          <w:rFonts w:ascii="黑体" w:eastAsia="黑体" w:hAnsi="黑体" w:cs="仿宋" w:hint="eastAsia"/>
          <w:b/>
          <w:bCs/>
          <w:sz w:val="32"/>
          <w:szCs w:val="32"/>
        </w:rPr>
        <w:t>众益糖业有限公司简介</w:t>
      </w:r>
    </w:p>
    <w:p w:rsidR="009561BB" w:rsidRPr="004E2584" w:rsidRDefault="00760D7A" w:rsidP="00880E1C">
      <w:pPr>
        <w:pStyle w:val="Style1"/>
        <w:ind w:firstLineChars="200" w:firstLine="643"/>
        <w:jc w:val="both"/>
        <w:outlineLvl w:val="1"/>
        <w:rPr>
          <w:rFonts w:ascii="仿宋" w:eastAsia="仿宋" w:hAnsi="仿宋" w:cs="仿宋"/>
          <w:b/>
          <w:sz w:val="32"/>
          <w:szCs w:val="32"/>
        </w:rPr>
      </w:pPr>
      <w:r w:rsidRPr="004E2584">
        <w:rPr>
          <w:rFonts w:ascii="仿宋" w:eastAsia="仿宋" w:hAnsi="仿宋" w:cs="仿宋" w:hint="eastAsia"/>
          <w:b/>
          <w:sz w:val="32"/>
          <w:szCs w:val="32"/>
        </w:rPr>
        <w:t>（一）</w:t>
      </w:r>
      <w:r w:rsidR="009561BB" w:rsidRPr="004E2584">
        <w:rPr>
          <w:rFonts w:ascii="仿宋" w:eastAsia="仿宋" w:hAnsi="仿宋" w:cs="仿宋"/>
          <w:b/>
          <w:sz w:val="32"/>
          <w:szCs w:val="32"/>
        </w:rPr>
        <w:t>企业基本情况</w:t>
      </w:r>
    </w:p>
    <w:p w:rsidR="00BC7513" w:rsidRPr="002010C2" w:rsidRDefault="00BC7513" w:rsidP="00880E1C">
      <w:pPr>
        <w:pStyle w:val="Style1"/>
        <w:ind w:firstLineChars="200" w:firstLine="640"/>
        <w:jc w:val="both"/>
        <w:rPr>
          <w:rFonts w:ascii="仿宋" w:eastAsia="仿宋" w:hAnsi="仿宋" w:cs="仿宋"/>
          <w:sz w:val="32"/>
          <w:szCs w:val="32"/>
        </w:rPr>
      </w:pPr>
      <w:r w:rsidRPr="004E2584">
        <w:rPr>
          <w:rFonts w:ascii="仿宋" w:eastAsia="仿宋" w:hAnsi="仿宋" w:cs="仿宋" w:hint="eastAsia"/>
          <w:sz w:val="32"/>
          <w:szCs w:val="32"/>
        </w:rPr>
        <w:t>赤峰众益糖业有限公司位于内蒙古自治区赤峰市松山区工业园区十号街西段8号，其前身是始建于1978年的赤峰糖厂。赤峰众益糖业有限公司是内蒙古大型甜菜制糖企业之一，自治区农牧业产业化重点龙头企业，自治区扶贫重点龙头企业。公司有近40年的制糖历史，是专业从事甜菜制糖生产和销售</w:t>
      </w:r>
      <w:r w:rsidRPr="002010C2">
        <w:rPr>
          <w:rFonts w:ascii="仿宋" w:eastAsia="仿宋" w:hAnsi="仿宋" w:cs="仿宋" w:hint="eastAsia"/>
          <w:sz w:val="32"/>
          <w:szCs w:val="32"/>
        </w:rPr>
        <w:t>为一体的高科技食品生产企业。</w:t>
      </w:r>
    </w:p>
    <w:p w:rsidR="00BC7513" w:rsidRPr="002010C2" w:rsidRDefault="00BC7513"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众益糖业现有员工300人，注册资本2</w:t>
      </w:r>
      <w:r w:rsidR="002F0068">
        <w:rPr>
          <w:rFonts w:ascii="仿宋" w:eastAsia="仿宋" w:hAnsi="仿宋" w:cs="仿宋"/>
          <w:sz w:val="32"/>
          <w:szCs w:val="32"/>
        </w:rPr>
        <w:t>.</w:t>
      </w:r>
      <w:r w:rsidRPr="002010C2">
        <w:rPr>
          <w:rFonts w:ascii="仿宋" w:eastAsia="仿宋" w:hAnsi="仿宋" w:cs="仿宋" w:hint="eastAsia"/>
          <w:sz w:val="32"/>
          <w:szCs w:val="32"/>
        </w:rPr>
        <w:t>3</w:t>
      </w:r>
      <w:r w:rsidR="002F0068">
        <w:rPr>
          <w:rFonts w:ascii="仿宋" w:eastAsia="仿宋" w:hAnsi="仿宋" w:cs="仿宋" w:hint="eastAsia"/>
          <w:sz w:val="32"/>
          <w:szCs w:val="32"/>
        </w:rPr>
        <w:t>亿</w:t>
      </w:r>
      <w:r w:rsidRPr="002010C2">
        <w:rPr>
          <w:rFonts w:ascii="仿宋" w:eastAsia="仿宋" w:hAnsi="仿宋" w:cs="仿宋" w:hint="eastAsia"/>
          <w:sz w:val="32"/>
          <w:szCs w:val="32"/>
        </w:rPr>
        <w:t>元，固定资产37000万元，占地面积260000平米，建筑面积200000平米；目前生产能力为加工甜菜4500吨/日，年加工甜菜60万吨，产绵白（砂）糖75000吨以上，甜菜颗粒粕30000吨，糖蜜30000吨；年实现销售收入55000万元，实现利税4000万元。公司同时具备日加工1200吨的原糖生产能力。2001年以来曾经4个年度为国储库加工原糖12万吨。</w:t>
      </w:r>
    </w:p>
    <w:p w:rsidR="00BC7513" w:rsidRPr="002010C2" w:rsidRDefault="00BC7513"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经过近40年的发展，公司已与松山、敖汉、宁城、喀喇沁、元宝山等旗县区的6000户农民建立了稳定的“公司+基地+农户”的经营模式，甜菜基地稳定在15万亩以上；近年来通过甜菜专用农机的推广，使基地建设出现了持续稳定、健康增长的良好态势。</w:t>
      </w:r>
    </w:p>
    <w:p w:rsidR="00BC7513" w:rsidRPr="002010C2" w:rsidRDefault="00BC7513"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2017年10月25日赤峰众益实现了整体搬迁，公司投资40000万元的新厂房和办公楼投入使用，主要设有生产车间，现代化库房，办公楼，餐厅以及公共配套用房。当天下菜试生产，第一罐白砂糖色值72IU 就达到了国家优级标准，在同行业新厂试生产历史上创造了奇迹，开机一周处理量提高到4200吨/日以上（超过设计能力40%），有利的降低了生产运营成本。</w:t>
      </w:r>
    </w:p>
    <w:p w:rsidR="00BC7513" w:rsidRPr="002010C2" w:rsidRDefault="00BC7513"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赤峰众益糖业搬迁改造扩建工厂是市政府确定的“退城进园”项目之一，2017年已整体迁往安庆工业园区，是园区内投资规模最大，从业人数最多的驻园企业。一个“设计合理，产能扩大，装备先进，自控配套，环保超前，智能管理”的现代化制糖企业投入运营。该项目总投资4.15亿元，占</w:t>
      </w:r>
      <w:r w:rsidRPr="002010C2">
        <w:rPr>
          <w:rFonts w:ascii="仿宋" w:eastAsia="仿宋" w:hAnsi="仿宋" w:cs="仿宋" w:hint="eastAsia"/>
          <w:sz w:val="32"/>
          <w:szCs w:val="32"/>
        </w:rPr>
        <w:lastRenderedPageBreak/>
        <w:t>地面积400亩，设计能力为日处理甜菜3000吨，实际生产能力达到4500吨，年处理甜菜为60万吨，同时形成年加工原糖15万吨的生产能力和年生产2万吨精糖生产线，项目达产后可实现销售收入8亿元，利税8000万，带动10000多甜菜种植户致富，安排800多名员工就业。</w:t>
      </w:r>
    </w:p>
    <w:p w:rsidR="009561BB" w:rsidRPr="00550D51" w:rsidRDefault="00760D7A" w:rsidP="00880E1C">
      <w:pPr>
        <w:pStyle w:val="Style1"/>
        <w:ind w:firstLineChars="100" w:firstLine="321"/>
        <w:jc w:val="both"/>
        <w:outlineLvl w:val="1"/>
        <w:rPr>
          <w:rFonts w:ascii="仿宋" w:eastAsia="仿宋" w:hAnsi="仿宋" w:cs="仿宋"/>
          <w:b/>
          <w:sz w:val="32"/>
          <w:szCs w:val="32"/>
        </w:rPr>
      </w:pPr>
      <w:r w:rsidRPr="00550D51">
        <w:rPr>
          <w:rFonts w:ascii="仿宋" w:eastAsia="仿宋" w:hAnsi="仿宋" w:cs="仿宋" w:hint="eastAsia"/>
          <w:b/>
          <w:sz w:val="32"/>
          <w:szCs w:val="32"/>
        </w:rPr>
        <w:t>（二）</w:t>
      </w:r>
      <w:r w:rsidR="009561BB" w:rsidRPr="00550D51">
        <w:rPr>
          <w:rFonts w:ascii="仿宋" w:eastAsia="仿宋" w:hAnsi="仿宋" w:cs="仿宋"/>
          <w:b/>
          <w:sz w:val="32"/>
          <w:szCs w:val="32"/>
        </w:rPr>
        <w:t>现货经营情况</w:t>
      </w:r>
    </w:p>
    <w:p w:rsidR="00933C47" w:rsidRDefault="009561BB"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赤峰众</w:t>
      </w:r>
      <w:r w:rsidRPr="002010C2">
        <w:rPr>
          <w:rFonts w:ascii="仿宋" w:eastAsia="仿宋" w:hAnsi="仿宋" w:cs="仿宋"/>
          <w:sz w:val="32"/>
          <w:szCs w:val="32"/>
        </w:rPr>
        <w:t>益糖业</w:t>
      </w:r>
      <w:r w:rsidR="00933C47" w:rsidRPr="002010C2">
        <w:rPr>
          <w:rFonts w:ascii="仿宋" w:eastAsia="仿宋" w:hAnsi="仿宋" w:cs="仿宋" w:hint="eastAsia"/>
          <w:sz w:val="32"/>
          <w:szCs w:val="32"/>
        </w:rPr>
        <w:t>主要以生产绵白糖、白砂糖、小件包装绵白糖</w:t>
      </w:r>
      <w:r w:rsidRPr="002010C2">
        <w:rPr>
          <w:rFonts w:ascii="仿宋" w:eastAsia="仿宋" w:hAnsi="仿宋" w:cs="仿宋" w:hint="eastAsia"/>
          <w:sz w:val="32"/>
          <w:szCs w:val="32"/>
        </w:rPr>
        <w:t>和</w:t>
      </w:r>
      <w:r w:rsidR="00933C47" w:rsidRPr="002010C2">
        <w:rPr>
          <w:rFonts w:ascii="仿宋" w:eastAsia="仿宋" w:hAnsi="仿宋" w:cs="仿宋" w:hint="eastAsia"/>
          <w:sz w:val="32"/>
          <w:szCs w:val="32"/>
        </w:rPr>
        <w:t>颗粒粕</w:t>
      </w:r>
      <w:r w:rsidRPr="002010C2">
        <w:rPr>
          <w:rFonts w:ascii="仿宋" w:eastAsia="仿宋" w:hAnsi="仿宋" w:cs="仿宋" w:hint="eastAsia"/>
          <w:sz w:val="32"/>
          <w:szCs w:val="32"/>
        </w:rPr>
        <w:t>为主</w:t>
      </w:r>
      <w:r w:rsidR="00933C47" w:rsidRPr="002010C2">
        <w:rPr>
          <w:rFonts w:ascii="仿宋" w:eastAsia="仿宋" w:hAnsi="仿宋" w:cs="仿宋" w:hint="eastAsia"/>
          <w:sz w:val="32"/>
          <w:szCs w:val="32"/>
        </w:rPr>
        <w:t>，生产的产品销售</w:t>
      </w:r>
      <w:r w:rsidR="001D3284">
        <w:rPr>
          <w:rFonts w:ascii="仿宋" w:eastAsia="仿宋" w:hAnsi="仿宋" w:cs="仿宋" w:hint="eastAsia"/>
          <w:sz w:val="32"/>
          <w:szCs w:val="32"/>
        </w:rPr>
        <w:t>至</w:t>
      </w:r>
      <w:r w:rsidR="00933C47" w:rsidRPr="002010C2">
        <w:rPr>
          <w:rFonts w:ascii="仿宋" w:eastAsia="仿宋" w:hAnsi="仿宋" w:cs="仿宋" w:hint="eastAsia"/>
          <w:sz w:val="32"/>
          <w:szCs w:val="32"/>
        </w:rPr>
        <w:t>全国二十五个省、市、自治区、产品质量多次获得全国糖业质量监督检查中心颁发的产品质量优秀奖。公司通过了国家GB/T22000-2006/ISO22000：2005食品安全管理体系认证；通过了国家ISO9001：2008、GB/T9001-2008质量管理体系认证。公司牢固树立“质</w:t>
      </w:r>
      <w:r w:rsidR="00FC02D1">
        <w:rPr>
          <w:rFonts w:ascii="仿宋" w:eastAsia="仿宋" w:hAnsi="仿宋" w:cs="仿宋" w:hint="eastAsia"/>
          <w:sz w:val="32"/>
          <w:szCs w:val="32"/>
        </w:rPr>
        <w:t>量是基础、安全</w:t>
      </w:r>
      <w:r w:rsidR="00745AB3">
        <w:rPr>
          <w:rFonts w:ascii="仿宋" w:eastAsia="仿宋" w:hAnsi="仿宋" w:cs="仿宋" w:hint="eastAsia"/>
          <w:sz w:val="32"/>
          <w:szCs w:val="32"/>
        </w:rPr>
        <w:t>是</w:t>
      </w:r>
      <w:r w:rsidR="00FC02D1">
        <w:rPr>
          <w:rFonts w:ascii="仿宋" w:eastAsia="仿宋" w:hAnsi="仿宋" w:cs="仿宋" w:hint="eastAsia"/>
          <w:sz w:val="32"/>
          <w:szCs w:val="32"/>
        </w:rPr>
        <w:t>底线”的理念，时刻把食品安全牢记于心，付诸于行，</w:t>
      </w:r>
      <w:r w:rsidR="00933C47" w:rsidRPr="002010C2">
        <w:rPr>
          <w:rFonts w:ascii="仿宋" w:eastAsia="仿宋" w:hAnsi="仿宋" w:cs="仿宋" w:hint="eastAsia"/>
          <w:sz w:val="32"/>
          <w:szCs w:val="32"/>
        </w:rPr>
        <w:t>决心把企业打造成赤峰地区乃至全国过硬的安全食品企业。</w:t>
      </w:r>
    </w:p>
    <w:p w:rsidR="009A7959" w:rsidRPr="009F30CF" w:rsidRDefault="009A7959" w:rsidP="00880E1C">
      <w:pPr>
        <w:pStyle w:val="Style1"/>
        <w:ind w:firstLineChars="200" w:firstLine="420"/>
        <w:jc w:val="center"/>
        <w:rPr>
          <w:rFonts w:ascii="黑体" w:eastAsia="黑体" w:hAnsi="黑体" w:cs="仿宋"/>
          <w:sz w:val="21"/>
          <w:szCs w:val="21"/>
        </w:rPr>
      </w:pPr>
      <w:r w:rsidRPr="009F30CF">
        <w:rPr>
          <w:rFonts w:ascii="黑体" w:eastAsia="黑体" w:hAnsi="黑体" w:cs="仿宋" w:hint="eastAsia"/>
          <w:sz w:val="21"/>
          <w:szCs w:val="21"/>
        </w:rPr>
        <w:t>图表</w:t>
      </w:r>
      <w:r w:rsidR="0043745A">
        <w:rPr>
          <w:rFonts w:ascii="黑体" w:eastAsia="黑体" w:hAnsi="黑体" w:cs="仿宋" w:hint="eastAsia"/>
          <w:sz w:val="21"/>
          <w:szCs w:val="21"/>
        </w:rPr>
        <w:t>1</w:t>
      </w:r>
      <w:r w:rsidRPr="009F30CF">
        <w:rPr>
          <w:rFonts w:ascii="黑体" w:eastAsia="黑体" w:hAnsi="黑体" w:cs="仿宋"/>
          <w:sz w:val="21"/>
          <w:szCs w:val="21"/>
        </w:rPr>
        <w:t>：</w:t>
      </w:r>
      <w:r w:rsidRPr="009F30CF">
        <w:rPr>
          <w:rFonts w:ascii="黑体" w:eastAsia="黑体" w:hAnsi="黑体" w:cs="仿宋" w:hint="eastAsia"/>
          <w:sz w:val="21"/>
          <w:szCs w:val="21"/>
        </w:rPr>
        <w:t>众</w:t>
      </w:r>
      <w:r w:rsidRPr="009F30CF">
        <w:rPr>
          <w:rFonts w:ascii="黑体" w:eastAsia="黑体" w:hAnsi="黑体" w:cs="仿宋"/>
          <w:sz w:val="21"/>
          <w:szCs w:val="21"/>
        </w:rPr>
        <w:t>益糖业</w:t>
      </w:r>
      <w:r w:rsidRPr="009F30CF">
        <w:rPr>
          <w:rFonts w:ascii="黑体" w:eastAsia="黑体" w:hAnsi="黑体" w:cs="仿宋" w:hint="eastAsia"/>
          <w:sz w:val="21"/>
          <w:szCs w:val="21"/>
        </w:rPr>
        <w:t>认证证书</w:t>
      </w:r>
    </w:p>
    <w:p w:rsidR="009A7959" w:rsidRDefault="009A7959" w:rsidP="00880E1C">
      <w:pPr>
        <w:pStyle w:val="Style1"/>
        <w:ind w:firstLineChars="200" w:firstLine="440"/>
        <w:rPr>
          <w:rFonts w:ascii="仿宋" w:eastAsia="仿宋" w:hAnsi="仿宋" w:cs="仿宋"/>
          <w:sz w:val="32"/>
          <w:szCs w:val="32"/>
        </w:rPr>
      </w:pPr>
      <w:r>
        <w:rPr>
          <w:noProof/>
        </w:rPr>
        <w:drawing>
          <wp:inline distT="0" distB="0" distL="0" distR="0" wp14:anchorId="7DA336C8" wp14:editId="79799A27">
            <wp:extent cx="4802505" cy="26289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845492" cy="2652431"/>
                    </a:xfrm>
                    <a:prstGeom prst="rect">
                      <a:avLst/>
                    </a:prstGeom>
                  </pic:spPr>
                </pic:pic>
              </a:graphicData>
            </a:graphic>
          </wp:inline>
        </w:drawing>
      </w:r>
    </w:p>
    <w:p w:rsidR="009A7959" w:rsidRPr="009F30CF" w:rsidRDefault="009A7959" w:rsidP="00880E1C">
      <w:pPr>
        <w:pStyle w:val="Style1"/>
        <w:ind w:firstLineChars="200" w:firstLine="420"/>
        <w:jc w:val="center"/>
        <w:rPr>
          <w:rFonts w:ascii="黑体" w:eastAsia="黑体" w:hAnsi="黑体" w:cs="仿宋"/>
          <w:sz w:val="21"/>
          <w:szCs w:val="21"/>
        </w:rPr>
      </w:pPr>
      <w:r w:rsidRPr="009F30CF">
        <w:rPr>
          <w:rFonts w:ascii="黑体" w:eastAsia="黑体" w:hAnsi="黑体" w:cs="仿宋" w:hint="eastAsia"/>
          <w:sz w:val="21"/>
          <w:szCs w:val="21"/>
        </w:rPr>
        <w:t>资料来源</w:t>
      </w:r>
      <w:r w:rsidRPr="009F30CF">
        <w:rPr>
          <w:rFonts w:ascii="黑体" w:eastAsia="黑体" w:hAnsi="黑体" w:cs="仿宋"/>
          <w:sz w:val="21"/>
          <w:szCs w:val="21"/>
        </w:rPr>
        <w:t>：众益糖业</w:t>
      </w:r>
    </w:p>
    <w:p w:rsidR="00933C47" w:rsidRPr="002010C2" w:rsidRDefault="00933C47"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绵白糖：“静雪”牌小件绵白糖是赤峰众益糖业有限公司选用优质的绵白糖，用先进的工艺生产的小袋包装产品，</w:t>
      </w:r>
      <w:r w:rsidR="001D3284" w:rsidRPr="002010C2">
        <w:rPr>
          <w:rFonts w:ascii="仿宋" w:eastAsia="仿宋" w:hAnsi="仿宋" w:cs="仿宋" w:hint="eastAsia"/>
          <w:sz w:val="32"/>
          <w:szCs w:val="32"/>
        </w:rPr>
        <w:t>其总糖份含量达到97.95%以上，</w:t>
      </w:r>
      <w:r w:rsidRPr="002010C2">
        <w:rPr>
          <w:rFonts w:ascii="仿宋" w:eastAsia="仿宋" w:hAnsi="仿宋" w:cs="仿宋" w:hint="eastAsia"/>
          <w:sz w:val="32"/>
          <w:szCs w:val="32"/>
        </w:rPr>
        <w:t>色值低、颗粒均匀、绵甜柔软，是纯天然、无污染的绿色食品。每</w:t>
      </w:r>
      <w:r w:rsidR="00EA12DC">
        <w:rPr>
          <w:rFonts w:ascii="仿宋" w:eastAsia="仿宋" w:hAnsi="仿宋" w:cs="仿宋" w:hint="eastAsia"/>
          <w:sz w:val="32"/>
          <w:szCs w:val="32"/>
        </w:rPr>
        <w:t>箱</w:t>
      </w:r>
      <w:r w:rsidRPr="002010C2">
        <w:rPr>
          <w:rFonts w:ascii="仿宋" w:eastAsia="仿宋" w:hAnsi="仿宋" w:cs="仿宋" w:hint="eastAsia"/>
          <w:sz w:val="32"/>
          <w:szCs w:val="32"/>
        </w:rPr>
        <w:t>10包，每包</w:t>
      </w:r>
      <w:r w:rsidR="00EA12DC">
        <w:rPr>
          <w:rFonts w:ascii="仿宋" w:eastAsia="仿宋" w:hAnsi="仿宋" w:cs="仿宋"/>
          <w:sz w:val="32"/>
          <w:szCs w:val="32"/>
        </w:rPr>
        <w:t>3</w:t>
      </w:r>
      <w:r w:rsidRPr="002010C2">
        <w:rPr>
          <w:rFonts w:ascii="仿宋" w:eastAsia="仿宋" w:hAnsi="仿宋" w:cs="仿宋" w:hint="eastAsia"/>
          <w:sz w:val="32"/>
          <w:szCs w:val="32"/>
        </w:rPr>
        <w:t>50克，携带方便、取用灵活，是赠亲馈友的首选佳品；是百姓日常生活中不可缺少的调味品，也是副食品加工及制药工业不可缺少的重要原辅材料。</w:t>
      </w:r>
    </w:p>
    <w:p w:rsidR="00933C47" w:rsidRPr="002010C2" w:rsidRDefault="00933C47"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lastRenderedPageBreak/>
        <w:t>白砂糖：赤峰众益糖业有限公司生产的“静雪”牌白砂糖，其蔗糖份含量达到99.6%以上，晶粒洁白疏松，晶体均匀剔透，易溶化，易贮藏。是居家日常煲糖水、烹调佐餐、冲调咖啡、奶制品的必备调味之品。白砂糖还具有润肺生津、止咳、和中益肺、舒缓肝气、滋阴、调味、除口臭、解盐卤毒之功效。</w:t>
      </w:r>
    </w:p>
    <w:p w:rsidR="00933C47" w:rsidRPr="002010C2" w:rsidRDefault="00933C47"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甜菜颗粒粕：赤峰众益糖业有限公司生产的“</w:t>
      </w:r>
      <w:r w:rsidR="00EA12DC">
        <w:rPr>
          <w:rFonts w:ascii="仿宋" w:eastAsia="仿宋" w:hAnsi="仿宋" w:cs="仿宋" w:hint="eastAsia"/>
          <w:sz w:val="32"/>
          <w:szCs w:val="32"/>
        </w:rPr>
        <w:t>征驼</w:t>
      </w:r>
      <w:r w:rsidRPr="002010C2">
        <w:rPr>
          <w:rFonts w:ascii="仿宋" w:eastAsia="仿宋" w:hAnsi="仿宋" w:cs="仿宋" w:hint="eastAsia"/>
          <w:sz w:val="32"/>
          <w:szCs w:val="32"/>
        </w:rPr>
        <w:t>”牌甜菜粕是一种多养分高效益的饲料。具有较高的可消化纤维、可消化蛋白和糖类能量、能提高畜禽采食率和新陈代谢能力，调节肠道微生态平衡、降低发病率，促进畜禽生长、不但可用于牛、羊反刍动物，在猪、鸡、鱼、鸭等畜禽水产养殖方面也是</w:t>
      </w:r>
      <w:r w:rsidR="00745AB3">
        <w:rPr>
          <w:rFonts w:ascii="仿宋" w:eastAsia="仿宋" w:hAnsi="仿宋" w:cs="仿宋" w:hint="eastAsia"/>
          <w:sz w:val="32"/>
          <w:szCs w:val="32"/>
        </w:rPr>
        <w:t>良好</w:t>
      </w:r>
      <w:r w:rsidRPr="002010C2">
        <w:rPr>
          <w:rFonts w:ascii="仿宋" w:eastAsia="仿宋" w:hAnsi="仿宋" w:cs="仿宋" w:hint="eastAsia"/>
          <w:sz w:val="32"/>
          <w:szCs w:val="32"/>
        </w:rPr>
        <w:t>的绿色饲料添加剂。</w:t>
      </w:r>
    </w:p>
    <w:p w:rsidR="00933C47" w:rsidRDefault="00933C47"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糖蜜：赤峰众益糖业有限公司生产的糖蜜是制糖工业的副产品，可用作酵母，味精有机酸等发酵制品的底物或基料，也可用作中药和某些食品的原料，动物饲料等。甜菜糖蜜所含蔗糖约47%，还含有3%-4%的可溶性胶体，8%-10%矿物质。用作禽畜饲养可明显提高养殖回报率。糖粕市场以华北、东北居多，主要集中在北京、天津、唐山、廊坊、秦皇岛、沈阳一带，糖蜜的销售主要集中在赤峰周边地区。</w:t>
      </w:r>
    </w:p>
    <w:p w:rsidR="00DB5779" w:rsidRPr="00DB5779" w:rsidRDefault="00DB5779" w:rsidP="00880E1C">
      <w:pPr>
        <w:pStyle w:val="Style1"/>
        <w:ind w:firstLineChars="100" w:firstLine="321"/>
        <w:jc w:val="both"/>
        <w:outlineLvl w:val="1"/>
        <w:rPr>
          <w:rFonts w:ascii="仿宋" w:eastAsia="仿宋" w:hAnsi="仿宋" w:cs="仿宋"/>
          <w:b/>
          <w:sz w:val="32"/>
          <w:szCs w:val="32"/>
        </w:rPr>
      </w:pPr>
      <w:r w:rsidRPr="00DB5779">
        <w:rPr>
          <w:rFonts w:ascii="仿宋" w:eastAsia="仿宋" w:hAnsi="仿宋" w:cs="仿宋" w:hint="eastAsia"/>
          <w:b/>
          <w:sz w:val="32"/>
          <w:szCs w:val="32"/>
        </w:rPr>
        <w:t>（三）扶贫</w:t>
      </w:r>
      <w:r w:rsidRPr="00DB5779">
        <w:rPr>
          <w:rFonts w:ascii="仿宋" w:eastAsia="仿宋" w:hAnsi="仿宋" w:cs="仿宋"/>
          <w:b/>
          <w:sz w:val="32"/>
          <w:szCs w:val="32"/>
        </w:rPr>
        <w:t>助贫</w:t>
      </w:r>
      <w:r w:rsidRPr="00DB5779">
        <w:rPr>
          <w:rFonts w:ascii="仿宋" w:eastAsia="仿宋" w:hAnsi="仿宋" w:cs="仿宋" w:hint="eastAsia"/>
          <w:b/>
          <w:sz w:val="32"/>
          <w:szCs w:val="32"/>
        </w:rPr>
        <w:t>行业</w:t>
      </w:r>
      <w:r w:rsidRPr="00DB5779">
        <w:rPr>
          <w:rFonts w:ascii="仿宋" w:eastAsia="仿宋" w:hAnsi="仿宋" w:cs="仿宋"/>
          <w:b/>
          <w:sz w:val="32"/>
          <w:szCs w:val="32"/>
        </w:rPr>
        <w:t>表率</w:t>
      </w:r>
    </w:p>
    <w:p w:rsidR="005313A0" w:rsidRDefault="005313A0" w:rsidP="00880E1C">
      <w:pPr>
        <w:pStyle w:val="Style1"/>
        <w:ind w:firstLineChars="200" w:firstLine="640"/>
        <w:rPr>
          <w:rFonts w:ascii="仿宋" w:eastAsia="仿宋" w:hAnsi="仿宋" w:cs="仿宋"/>
          <w:sz w:val="32"/>
          <w:szCs w:val="32"/>
        </w:rPr>
      </w:pPr>
      <w:r w:rsidRPr="005313A0">
        <w:rPr>
          <w:rFonts w:ascii="仿宋" w:eastAsia="仿宋" w:hAnsi="仿宋" w:cs="仿宋" w:hint="eastAsia"/>
          <w:sz w:val="32"/>
          <w:szCs w:val="32"/>
        </w:rPr>
        <w:t>赤峰众益糖业作为自治区扶贫龙头企业，公司始终秉承让利于民、农企共赢的经营理念</w:t>
      </w:r>
      <w:r>
        <w:rPr>
          <w:rFonts w:ascii="仿宋" w:eastAsia="仿宋" w:hAnsi="仿宋" w:cs="仿宋" w:hint="eastAsia"/>
          <w:sz w:val="32"/>
          <w:szCs w:val="32"/>
        </w:rPr>
        <w:t>。</w:t>
      </w:r>
      <w:r w:rsidRPr="005313A0">
        <w:rPr>
          <w:rFonts w:ascii="仿宋" w:eastAsia="仿宋" w:hAnsi="仿宋" w:cs="仿宋" w:hint="eastAsia"/>
          <w:sz w:val="32"/>
          <w:szCs w:val="32"/>
        </w:rPr>
        <w:t>多年来，在各级政府的支持帮助下，按照市、区脱贫攻坚政策部署，响应“单位包村、干部包户”的脱贫攻坚工作制度安排，明确帮扶工作职责，严明帮扶工作纪律。在甜菜产业发展中，与基地农民建立了长期稳定的“公司+基地+合作社+农户”的利益联结关系。</w:t>
      </w:r>
    </w:p>
    <w:p w:rsidR="005313A0" w:rsidRPr="005313A0" w:rsidRDefault="005313A0" w:rsidP="00880E1C">
      <w:pPr>
        <w:pStyle w:val="Style1"/>
        <w:ind w:firstLineChars="200" w:firstLine="640"/>
        <w:rPr>
          <w:rFonts w:ascii="仿宋" w:eastAsia="仿宋" w:hAnsi="仿宋" w:cs="仿宋"/>
          <w:sz w:val="32"/>
          <w:szCs w:val="32"/>
        </w:rPr>
      </w:pPr>
      <w:r w:rsidRPr="005313A0">
        <w:rPr>
          <w:rFonts w:ascii="仿宋" w:eastAsia="仿宋" w:hAnsi="仿宋" w:cs="仿宋" w:hint="eastAsia"/>
          <w:sz w:val="32"/>
          <w:szCs w:val="32"/>
        </w:rPr>
        <w:t>甜菜种植主要分布在松山区、敖汉旗、喀喇沁旗、宁城县、元宝山区等五个旗县区内生产条件较差、经济落后的贫困乡村，带动贫困户8000多户，为贫困地区农民增加收入9000万元以上。公司在帮助农户脱贫致富方面做了如下工作：</w:t>
      </w:r>
    </w:p>
    <w:p w:rsidR="005313A0" w:rsidRPr="005313A0" w:rsidRDefault="005313A0" w:rsidP="00880E1C">
      <w:pPr>
        <w:pStyle w:val="Style1"/>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sz w:val="32"/>
          <w:szCs w:val="32"/>
        </w:rPr>
        <w:t>.</w:t>
      </w:r>
      <w:r w:rsidRPr="005313A0">
        <w:rPr>
          <w:rFonts w:ascii="仿宋" w:eastAsia="仿宋" w:hAnsi="仿宋" w:cs="仿宋" w:hint="eastAsia"/>
          <w:sz w:val="32"/>
          <w:szCs w:val="32"/>
        </w:rPr>
        <w:t>发展订单种植</w:t>
      </w:r>
    </w:p>
    <w:p w:rsidR="005313A0" w:rsidRPr="005313A0" w:rsidRDefault="005313A0" w:rsidP="00880E1C">
      <w:pPr>
        <w:pStyle w:val="Style1"/>
        <w:ind w:firstLineChars="200" w:firstLine="640"/>
        <w:rPr>
          <w:rFonts w:ascii="仿宋" w:eastAsia="仿宋" w:hAnsi="仿宋" w:cs="仿宋"/>
          <w:sz w:val="32"/>
          <w:szCs w:val="32"/>
        </w:rPr>
      </w:pPr>
      <w:r w:rsidRPr="005313A0">
        <w:rPr>
          <w:rFonts w:ascii="仿宋" w:eastAsia="仿宋" w:hAnsi="仿宋" w:cs="仿宋" w:hint="eastAsia"/>
          <w:sz w:val="32"/>
          <w:szCs w:val="32"/>
        </w:rPr>
        <w:lastRenderedPageBreak/>
        <w:t>为了保证农民利益，公司与种植户签订订单合同，明确收购价格、数量、质量和双方的责任义务。公司承担市场风险，解除了农民的后顾之忧。</w:t>
      </w:r>
    </w:p>
    <w:p w:rsidR="005313A0" w:rsidRPr="005313A0" w:rsidRDefault="005313A0" w:rsidP="00880E1C">
      <w:pPr>
        <w:pStyle w:val="Style1"/>
        <w:ind w:firstLineChars="200" w:firstLine="640"/>
        <w:rPr>
          <w:rFonts w:ascii="仿宋" w:eastAsia="仿宋" w:hAnsi="仿宋" w:cs="仿宋"/>
          <w:sz w:val="32"/>
          <w:szCs w:val="32"/>
        </w:rPr>
      </w:pPr>
      <w:r w:rsidRPr="005313A0">
        <w:rPr>
          <w:rFonts w:ascii="仿宋" w:eastAsia="仿宋" w:hAnsi="仿宋" w:cs="仿宋" w:hint="eastAsia"/>
          <w:sz w:val="32"/>
          <w:szCs w:val="32"/>
        </w:rPr>
        <w:t>2</w:t>
      </w:r>
      <w:r>
        <w:rPr>
          <w:rFonts w:ascii="仿宋" w:eastAsia="仿宋" w:hAnsi="仿宋" w:cs="仿宋" w:hint="eastAsia"/>
          <w:sz w:val="32"/>
          <w:szCs w:val="32"/>
        </w:rPr>
        <w:t>.</w:t>
      </w:r>
      <w:r w:rsidRPr="005313A0">
        <w:rPr>
          <w:rFonts w:ascii="仿宋" w:eastAsia="仿宋" w:hAnsi="仿宋" w:cs="仿宋" w:hint="eastAsia"/>
          <w:sz w:val="32"/>
          <w:szCs w:val="32"/>
        </w:rPr>
        <w:t>保护价收购</w:t>
      </w:r>
    </w:p>
    <w:p w:rsidR="005313A0" w:rsidRPr="005313A0" w:rsidRDefault="005313A0" w:rsidP="00880E1C">
      <w:pPr>
        <w:pStyle w:val="Style1"/>
        <w:ind w:firstLineChars="200" w:firstLine="640"/>
        <w:rPr>
          <w:rFonts w:ascii="仿宋" w:eastAsia="仿宋" w:hAnsi="仿宋" w:cs="仿宋"/>
          <w:sz w:val="32"/>
          <w:szCs w:val="32"/>
        </w:rPr>
      </w:pPr>
      <w:r w:rsidRPr="005313A0">
        <w:rPr>
          <w:rFonts w:ascii="仿宋" w:eastAsia="仿宋" w:hAnsi="仿宋" w:cs="仿宋" w:hint="eastAsia"/>
          <w:sz w:val="32"/>
          <w:szCs w:val="32"/>
        </w:rPr>
        <w:t>在糖业市场持续低迷的情况下，公司让利于民，甜菜收购保护价居同行业最高价位，2017年为520元/吨</w:t>
      </w:r>
      <w:r w:rsidR="007C7065">
        <w:rPr>
          <w:rFonts w:ascii="仿宋" w:eastAsia="仿宋" w:hAnsi="仿宋" w:cs="仿宋" w:hint="eastAsia"/>
          <w:sz w:val="32"/>
          <w:szCs w:val="32"/>
        </w:rPr>
        <w:t>，</w:t>
      </w:r>
      <w:r w:rsidRPr="005313A0">
        <w:rPr>
          <w:rFonts w:ascii="仿宋" w:eastAsia="仿宋" w:hAnsi="仿宋" w:cs="仿宋" w:hint="eastAsia"/>
          <w:sz w:val="32"/>
          <w:szCs w:val="32"/>
        </w:rPr>
        <w:t>2018年甜菜收购价格进一步提高，其中敖汉旗、宁城、喀喇沁旗、元宝山等四个旗县区为540元/吨</w:t>
      </w:r>
      <w:r w:rsidR="007C7065">
        <w:rPr>
          <w:rFonts w:ascii="仿宋" w:eastAsia="仿宋" w:hAnsi="仿宋" w:cs="仿宋" w:hint="eastAsia"/>
          <w:sz w:val="32"/>
          <w:szCs w:val="32"/>
        </w:rPr>
        <w:t>。</w:t>
      </w:r>
      <w:r w:rsidRPr="005313A0">
        <w:rPr>
          <w:rFonts w:ascii="仿宋" w:eastAsia="仿宋" w:hAnsi="仿宋" w:cs="仿宋" w:hint="eastAsia"/>
          <w:sz w:val="32"/>
          <w:szCs w:val="32"/>
        </w:rPr>
        <w:t>松山区政府对</w:t>
      </w:r>
      <w:r w:rsidR="007C7065">
        <w:rPr>
          <w:rFonts w:ascii="仿宋" w:eastAsia="仿宋" w:hAnsi="仿宋" w:cs="仿宋" w:hint="eastAsia"/>
          <w:sz w:val="32"/>
          <w:szCs w:val="32"/>
        </w:rPr>
        <w:t>区内</w:t>
      </w:r>
      <w:r w:rsidRPr="005313A0">
        <w:rPr>
          <w:rFonts w:ascii="仿宋" w:eastAsia="仿宋" w:hAnsi="仿宋" w:cs="仿宋" w:hint="eastAsia"/>
          <w:sz w:val="32"/>
          <w:szCs w:val="32"/>
        </w:rPr>
        <w:t>膜下滴灌种植甜菜补贴150元/亩、非膜下滴灌种植甜菜补贴100元/亩。让农民尝到了甜头，使</w:t>
      </w:r>
      <w:r w:rsidR="007C7065">
        <w:rPr>
          <w:rFonts w:ascii="仿宋" w:eastAsia="仿宋" w:hAnsi="仿宋" w:cs="仿宋" w:hint="eastAsia"/>
          <w:sz w:val="32"/>
          <w:szCs w:val="32"/>
        </w:rPr>
        <w:t>其</w:t>
      </w:r>
      <w:r w:rsidRPr="005313A0">
        <w:rPr>
          <w:rFonts w:ascii="仿宋" w:eastAsia="仿宋" w:hAnsi="仿宋" w:cs="仿宋" w:hint="eastAsia"/>
          <w:sz w:val="32"/>
          <w:szCs w:val="32"/>
        </w:rPr>
        <w:t xml:space="preserve">利益得到了保障。 </w:t>
      </w:r>
    </w:p>
    <w:p w:rsidR="005313A0" w:rsidRPr="005313A0" w:rsidRDefault="005313A0" w:rsidP="00880E1C">
      <w:pPr>
        <w:pStyle w:val="Style1"/>
        <w:ind w:firstLineChars="200" w:firstLine="640"/>
        <w:rPr>
          <w:rFonts w:ascii="仿宋" w:eastAsia="仿宋" w:hAnsi="仿宋" w:cs="仿宋"/>
          <w:sz w:val="32"/>
          <w:szCs w:val="32"/>
        </w:rPr>
      </w:pPr>
      <w:r w:rsidRPr="005313A0">
        <w:rPr>
          <w:rFonts w:ascii="仿宋" w:eastAsia="仿宋" w:hAnsi="仿宋" w:cs="仿宋" w:hint="eastAsia"/>
          <w:sz w:val="32"/>
          <w:szCs w:val="32"/>
        </w:rPr>
        <w:t>3</w:t>
      </w:r>
      <w:r>
        <w:rPr>
          <w:rFonts w:ascii="仿宋" w:eastAsia="仿宋" w:hAnsi="仿宋" w:cs="仿宋" w:hint="eastAsia"/>
          <w:sz w:val="32"/>
          <w:szCs w:val="32"/>
        </w:rPr>
        <w:t>.</w:t>
      </w:r>
      <w:r w:rsidRPr="005313A0">
        <w:rPr>
          <w:rFonts w:ascii="仿宋" w:eastAsia="仿宋" w:hAnsi="仿宋" w:cs="仿宋" w:hint="eastAsia"/>
          <w:sz w:val="32"/>
          <w:szCs w:val="32"/>
        </w:rPr>
        <w:t>贴息赊销供应农资</w:t>
      </w:r>
    </w:p>
    <w:p w:rsidR="005313A0" w:rsidRPr="005313A0" w:rsidRDefault="005313A0" w:rsidP="00880E1C">
      <w:pPr>
        <w:pStyle w:val="Style1"/>
        <w:ind w:firstLineChars="200" w:firstLine="640"/>
        <w:rPr>
          <w:rFonts w:ascii="仿宋" w:eastAsia="仿宋" w:hAnsi="仿宋" w:cs="仿宋"/>
          <w:sz w:val="32"/>
          <w:szCs w:val="32"/>
        </w:rPr>
      </w:pPr>
      <w:r w:rsidRPr="005313A0">
        <w:rPr>
          <w:rFonts w:ascii="仿宋" w:eastAsia="仿宋" w:hAnsi="仿宋" w:cs="仿宋" w:hint="eastAsia"/>
          <w:sz w:val="32"/>
          <w:szCs w:val="32"/>
        </w:rPr>
        <w:t>贫困地区农民生产资金短缺，为了解决他们春播购买农资困难的问题，公司对种植甜菜所需要的种子、纸筒、化肥、农药等农用物资，采取“倒打白条”的方式，成本价赊销供应给种植户，并且免费送到家门口，在甜菜款结算时扣回。公司每年赊销农用物资金额在5000万元以上，贴息资金500万元以上。</w:t>
      </w:r>
    </w:p>
    <w:p w:rsidR="005313A0" w:rsidRPr="005313A0" w:rsidRDefault="005313A0" w:rsidP="00880E1C">
      <w:pPr>
        <w:pStyle w:val="Style1"/>
        <w:ind w:firstLineChars="200" w:firstLine="640"/>
        <w:rPr>
          <w:rFonts w:ascii="仿宋" w:eastAsia="仿宋" w:hAnsi="仿宋" w:cs="仿宋"/>
          <w:sz w:val="32"/>
          <w:szCs w:val="32"/>
        </w:rPr>
      </w:pPr>
      <w:r w:rsidRPr="005313A0">
        <w:rPr>
          <w:rFonts w:ascii="仿宋" w:eastAsia="仿宋" w:hAnsi="仿宋" w:cs="仿宋" w:hint="eastAsia"/>
          <w:sz w:val="32"/>
          <w:szCs w:val="32"/>
        </w:rPr>
        <w:t>4</w:t>
      </w:r>
      <w:r>
        <w:rPr>
          <w:rFonts w:ascii="仿宋" w:eastAsia="仿宋" w:hAnsi="仿宋" w:cs="仿宋" w:hint="eastAsia"/>
          <w:sz w:val="32"/>
          <w:szCs w:val="32"/>
        </w:rPr>
        <w:t>.</w:t>
      </w:r>
      <w:r w:rsidRPr="005313A0">
        <w:rPr>
          <w:rFonts w:ascii="仿宋" w:eastAsia="仿宋" w:hAnsi="仿宋" w:cs="仿宋" w:hint="eastAsia"/>
          <w:sz w:val="32"/>
          <w:szCs w:val="32"/>
        </w:rPr>
        <w:t>农机、农药补贴支持</w:t>
      </w:r>
    </w:p>
    <w:p w:rsidR="005313A0" w:rsidRPr="005313A0" w:rsidRDefault="005313A0" w:rsidP="00880E1C">
      <w:pPr>
        <w:pStyle w:val="Style1"/>
        <w:ind w:firstLineChars="200" w:firstLine="640"/>
        <w:rPr>
          <w:rFonts w:ascii="仿宋" w:eastAsia="仿宋" w:hAnsi="仿宋" w:cs="仿宋"/>
          <w:sz w:val="32"/>
          <w:szCs w:val="32"/>
        </w:rPr>
      </w:pPr>
      <w:r w:rsidRPr="005313A0">
        <w:rPr>
          <w:rFonts w:ascii="仿宋" w:eastAsia="仿宋" w:hAnsi="仿宋" w:cs="仿宋" w:hint="eastAsia"/>
          <w:sz w:val="32"/>
          <w:szCs w:val="32"/>
        </w:rPr>
        <w:t>为了帮助支持贫困地区发展甜菜、增加收入，公司出台了多项补贴政策。300亩以上大户购买甜菜专用农机具，公司给予40%的购机补贴，每年投入近200万元；半价提供防治甜菜褐斑病所需农药，每年投入约150万元。</w:t>
      </w:r>
    </w:p>
    <w:p w:rsidR="005313A0" w:rsidRPr="005313A0" w:rsidRDefault="005313A0" w:rsidP="00880E1C">
      <w:pPr>
        <w:pStyle w:val="Style1"/>
        <w:ind w:firstLineChars="200" w:firstLine="640"/>
        <w:rPr>
          <w:rFonts w:ascii="仿宋" w:eastAsia="仿宋" w:hAnsi="仿宋" w:cs="仿宋"/>
          <w:sz w:val="32"/>
          <w:szCs w:val="32"/>
        </w:rPr>
      </w:pPr>
      <w:r w:rsidRPr="005313A0">
        <w:rPr>
          <w:rFonts w:ascii="仿宋" w:eastAsia="仿宋" w:hAnsi="仿宋" w:cs="仿宋" w:hint="eastAsia"/>
          <w:sz w:val="32"/>
          <w:szCs w:val="32"/>
        </w:rPr>
        <w:t>5</w:t>
      </w:r>
      <w:r>
        <w:rPr>
          <w:rFonts w:ascii="仿宋" w:eastAsia="仿宋" w:hAnsi="仿宋" w:cs="仿宋" w:hint="eastAsia"/>
          <w:sz w:val="32"/>
          <w:szCs w:val="32"/>
        </w:rPr>
        <w:t>.</w:t>
      </w:r>
      <w:r w:rsidRPr="005313A0">
        <w:rPr>
          <w:rFonts w:ascii="仿宋" w:eastAsia="仿宋" w:hAnsi="仿宋" w:cs="仿宋" w:hint="eastAsia"/>
          <w:sz w:val="32"/>
          <w:szCs w:val="32"/>
        </w:rPr>
        <w:t>优先发展贫困地区种植</w:t>
      </w:r>
    </w:p>
    <w:p w:rsidR="005313A0" w:rsidRPr="005313A0" w:rsidRDefault="005313A0" w:rsidP="00880E1C">
      <w:pPr>
        <w:pStyle w:val="Style1"/>
        <w:ind w:firstLineChars="200" w:firstLine="640"/>
        <w:rPr>
          <w:rFonts w:ascii="仿宋" w:eastAsia="仿宋" w:hAnsi="仿宋" w:cs="仿宋"/>
          <w:sz w:val="32"/>
          <w:szCs w:val="32"/>
        </w:rPr>
      </w:pPr>
      <w:r w:rsidRPr="005313A0">
        <w:rPr>
          <w:rFonts w:ascii="仿宋" w:eastAsia="仿宋" w:hAnsi="仿宋" w:cs="仿宋" w:hint="eastAsia"/>
          <w:sz w:val="32"/>
          <w:szCs w:val="32"/>
        </w:rPr>
        <w:t>公司生产能力有限，每年种植甜菜面积15～18万亩。考虑到贫困地区农民吃苦耐劳但缺少其他经营渠道，因此我们将贫困地区作为发展甜菜优势区，帮助他们调整种植结构，优先发展甜菜，靠种植甜菜增收致富。2017年，公司在松山区等89个贫困村发展订单甜菜种植，涉及5500个贫困户，通过产业扶贫为贫困户创收2200余万元。</w:t>
      </w:r>
    </w:p>
    <w:p w:rsidR="005313A0" w:rsidRPr="005313A0" w:rsidRDefault="005313A0" w:rsidP="00880E1C">
      <w:pPr>
        <w:pStyle w:val="Style1"/>
        <w:ind w:firstLineChars="200" w:firstLine="640"/>
        <w:rPr>
          <w:rFonts w:ascii="仿宋" w:eastAsia="仿宋" w:hAnsi="仿宋" w:cs="仿宋"/>
          <w:sz w:val="32"/>
          <w:szCs w:val="32"/>
        </w:rPr>
      </w:pPr>
      <w:r w:rsidRPr="005313A0">
        <w:rPr>
          <w:rFonts w:ascii="仿宋" w:eastAsia="仿宋" w:hAnsi="仿宋" w:cs="仿宋" w:hint="eastAsia"/>
          <w:sz w:val="32"/>
          <w:szCs w:val="32"/>
        </w:rPr>
        <w:t>6</w:t>
      </w:r>
      <w:r>
        <w:rPr>
          <w:rFonts w:ascii="仿宋" w:eastAsia="仿宋" w:hAnsi="仿宋" w:cs="仿宋" w:hint="eastAsia"/>
          <w:sz w:val="32"/>
          <w:szCs w:val="32"/>
        </w:rPr>
        <w:t>.</w:t>
      </w:r>
      <w:r w:rsidRPr="005313A0">
        <w:rPr>
          <w:rFonts w:ascii="仿宋" w:eastAsia="仿宋" w:hAnsi="仿宋" w:cs="仿宋" w:hint="eastAsia"/>
          <w:sz w:val="32"/>
          <w:szCs w:val="32"/>
        </w:rPr>
        <w:t>交售与结算优先</w:t>
      </w:r>
    </w:p>
    <w:p w:rsidR="005313A0" w:rsidRPr="005313A0" w:rsidRDefault="005313A0" w:rsidP="00880E1C">
      <w:pPr>
        <w:pStyle w:val="Style1"/>
        <w:ind w:firstLineChars="200" w:firstLine="640"/>
        <w:rPr>
          <w:rFonts w:ascii="仿宋" w:eastAsia="仿宋" w:hAnsi="仿宋" w:cs="仿宋"/>
          <w:sz w:val="32"/>
          <w:szCs w:val="32"/>
        </w:rPr>
      </w:pPr>
      <w:r w:rsidRPr="005313A0">
        <w:rPr>
          <w:rFonts w:ascii="仿宋" w:eastAsia="仿宋" w:hAnsi="仿宋" w:cs="仿宋" w:hint="eastAsia"/>
          <w:sz w:val="32"/>
          <w:szCs w:val="32"/>
        </w:rPr>
        <w:t>对于贫困地区的甜菜种植，为方便农户交菜，公司降低设站标准就近设置收购站点进行收购，收购衡器全部采用数字电子衡，做到阳光收购，不伤农、不害农。收购结束后优</w:t>
      </w:r>
      <w:r w:rsidRPr="005313A0">
        <w:rPr>
          <w:rFonts w:ascii="仿宋" w:eastAsia="仿宋" w:hAnsi="仿宋" w:cs="仿宋" w:hint="eastAsia"/>
          <w:sz w:val="32"/>
          <w:szCs w:val="32"/>
        </w:rPr>
        <w:lastRenderedPageBreak/>
        <w:t>先结算甜菜款，甜菜款直接打到菜农账户，不存在任何资金风险。</w:t>
      </w:r>
    </w:p>
    <w:p w:rsidR="005313A0" w:rsidRPr="005313A0" w:rsidRDefault="005313A0" w:rsidP="00880E1C">
      <w:pPr>
        <w:pStyle w:val="Style1"/>
        <w:ind w:firstLineChars="200" w:firstLine="640"/>
        <w:rPr>
          <w:rFonts w:ascii="仿宋" w:eastAsia="仿宋" w:hAnsi="仿宋" w:cs="仿宋"/>
          <w:sz w:val="32"/>
          <w:szCs w:val="32"/>
        </w:rPr>
      </w:pPr>
      <w:r w:rsidRPr="005313A0">
        <w:rPr>
          <w:rFonts w:ascii="仿宋" w:eastAsia="仿宋" w:hAnsi="仿宋" w:cs="仿宋" w:hint="eastAsia"/>
          <w:sz w:val="32"/>
          <w:szCs w:val="32"/>
        </w:rPr>
        <w:t>7</w:t>
      </w:r>
      <w:r>
        <w:rPr>
          <w:rFonts w:ascii="仿宋" w:eastAsia="仿宋" w:hAnsi="仿宋" w:cs="仿宋" w:hint="eastAsia"/>
          <w:sz w:val="32"/>
          <w:szCs w:val="32"/>
        </w:rPr>
        <w:t>.</w:t>
      </w:r>
      <w:r w:rsidRPr="005313A0">
        <w:rPr>
          <w:rFonts w:ascii="仿宋" w:eastAsia="仿宋" w:hAnsi="仿宋" w:cs="仿宋" w:hint="eastAsia"/>
          <w:sz w:val="32"/>
          <w:szCs w:val="32"/>
        </w:rPr>
        <w:t>拉动贫困地区人口就业</w:t>
      </w:r>
    </w:p>
    <w:p w:rsidR="005313A0" w:rsidRPr="005313A0" w:rsidRDefault="005313A0" w:rsidP="00880E1C">
      <w:pPr>
        <w:pStyle w:val="Style1"/>
        <w:ind w:firstLineChars="200" w:firstLine="640"/>
        <w:rPr>
          <w:rFonts w:ascii="仿宋" w:eastAsia="仿宋" w:hAnsi="仿宋" w:cs="仿宋"/>
          <w:sz w:val="32"/>
          <w:szCs w:val="32"/>
        </w:rPr>
      </w:pPr>
      <w:r w:rsidRPr="005313A0">
        <w:rPr>
          <w:rFonts w:ascii="仿宋" w:eastAsia="仿宋" w:hAnsi="仿宋" w:cs="仿宋" w:hint="eastAsia"/>
          <w:sz w:val="32"/>
          <w:szCs w:val="32"/>
        </w:rPr>
        <w:t>赤峰众益糖业按照市区“退城入园”政策规划，已于2017年3月实现整体扩建搬迁，现位于安庆镇工业园区。公司320名固定职工中有1/3是农村户口，每年榨期期间，还需要300多临时工劳动力到厂就业，很大程度地解决了松山区贫困地区人口就业问题。公司甜菜种植业同时拉动运输、装卸、服务等第三产业经济，为贫困地区经济发展起到了举足轻重的作用。</w:t>
      </w:r>
    </w:p>
    <w:p w:rsidR="005313A0" w:rsidRPr="005313A0" w:rsidRDefault="005313A0" w:rsidP="00880E1C">
      <w:pPr>
        <w:pStyle w:val="Style1"/>
        <w:ind w:firstLineChars="200" w:firstLine="640"/>
        <w:rPr>
          <w:rFonts w:ascii="仿宋" w:eastAsia="仿宋" w:hAnsi="仿宋" w:cs="仿宋"/>
          <w:sz w:val="32"/>
          <w:szCs w:val="32"/>
        </w:rPr>
      </w:pPr>
      <w:r w:rsidRPr="005313A0">
        <w:rPr>
          <w:rFonts w:ascii="仿宋" w:eastAsia="仿宋" w:hAnsi="仿宋" w:cs="仿宋" w:hint="eastAsia"/>
          <w:sz w:val="32"/>
          <w:szCs w:val="32"/>
        </w:rPr>
        <w:t>8</w:t>
      </w:r>
      <w:r>
        <w:rPr>
          <w:rFonts w:ascii="仿宋" w:eastAsia="仿宋" w:hAnsi="仿宋" w:cs="仿宋" w:hint="eastAsia"/>
          <w:sz w:val="32"/>
          <w:szCs w:val="32"/>
        </w:rPr>
        <w:t>.</w:t>
      </w:r>
      <w:r w:rsidRPr="005313A0">
        <w:rPr>
          <w:rFonts w:ascii="仿宋" w:eastAsia="仿宋" w:hAnsi="仿宋" w:cs="仿宋" w:hint="eastAsia"/>
          <w:sz w:val="32"/>
          <w:szCs w:val="32"/>
        </w:rPr>
        <w:t>一对一精准扶贫</w:t>
      </w:r>
    </w:p>
    <w:p w:rsidR="005313A0" w:rsidRPr="005313A0" w:rsidRDefault="005313A0" w:rsidP="00880E1C">
      <w:pPr>
        <w:pStyle w:val="Style1"/>
        <w:ind w:firstLineChars="200" w:firstLine="640"/>
        <w:rPr>
          <w:rFonts w:ascii="仿宋" w:eastAsia="仿宋" w:hAnsi="仿宋" w:cs="仿宋"/>
          <w:sz w:val="32"/>
          <w:szCs w:val="32"/>
        </w:rPr>
      </w:pPr>
      <w:r w:rsidRPr="005313A0">
        <w:rPr>
          <w:rFonts w:ascii="仿宋" w:eastAsia="仿宋" w:hAnsi="仿宋" w:cs="仿宋" w:hint="eastAsia"/>
          <w:sz w:val="32"/>
          <w:szCs w:val="32"/>
        </w:rPr>
        <w:t>单位包村：哈拉道口镇横牌子村是松山区的贫困村，总户数739户，建档立卡贫困户201户。该村耕地面积1.9万亩，主要经济来源以种植为主，但缺少风险小、效益好的经济作物。针对这种情况，众益糖业近年来在横牌子村设立扶贫点，制定了帮扶工作计划，建立了帮扶工作机制，对其定点对口帮扶。</w:t>
      </w:r>
    </w:p>
    <w:p w:rsidR="005313A0" w:rsidRPr="005313A0" w:rsidRDefault="005313A0" w:rsidP="00880E1C">
      <w:pPr>
        <w:pStyle w:val="Style1"/>
        <w:ind w:firstLineChars="200" w:firstLine="640"/>
        <w:rPr>
          <w:rFonts w:ascii="仿宋" w:eastAsia="仿宋" w:hAnsi="仿宋" w:cs="仿宋"/>
          <w:sz w:val="32"/>
          <w:szCs w:val="32"/>
        </w:rPr>
      </w:pPr>
      <w:r w:rsidRPr="005313A0">
        <w:rPr>
          <w:rFonts w:ascii="仿宋" w:eastAsia="仿宋" w:hAnsi="仿宋" w:cs="仿宋" w:hint="eastAsia"/>
          <w:sz w:val="32"/>
          <w:szCs w:val="32"/>
        </w:rPr>
        <w:t>资金帮扶</w:t>
      </w:r>
      <w:r>
        <w:rPr>
          <w:rFonts w:ascii="仿宋" w:eastAsia="仿宋" w:hAnsi="仿宋" w:cs="仿宋" w:hint="eastAsia"/>
          <w:sz w:val="32"/>
          <w:szCs w:val="32"/>
        </w:rPr>
        <w:t>：</w:t>
      </w:r>
      <w:r w:rsidRPr="005313A0">
        <w:rPr>
          <w:rFonts w:ascii="仿宋" w:eastAsia="仿宋" w:hAnsi="仿宋" w:cs="仿宋" w:hint="eastAsia"/>
          <w:sz w:val="32"/>
          <w:szCs w:val="32"/>
        </w:rPr>
        <w:t>2017年，众益糖业资助横牌子村扶贫资金壹万元，协助完成了水电配套项目，解决了土地浇水困难和牲畜饮水问题，为村民土地增产、养殖增收打下了坚实</w:t>
      </w:r>
      <w:r w:rsidR="007C7065">
        <w:rPr>
          <w:rFonts w:ascii="仿宋" w:eastAsia="仿宋" w:hAnsi="仿宋" w:cs="仿宋" w:hint="eastAsia"/>
          <w:sz w:val="32"/>
          <w:szCs w:val="32"/>
        </w:rPr>
        <w:t>的</w:t>
      </w:r>
      <w:r w:rsidRPr="005313A0">
        <w:rPr>
          <w:rFonts w:ascii="仿宋" w:eastAsia="仿宋" w:hAnsi="仿宋" w:cs="仿宋" w:hint="eastAsia"/>
          <w:sz w:val="32"/>
          <w:szCs w:val="32"/>
        </w:rPr>
        <w:t>物质基础，有效地激发了村民联产承包和规模养殖，形成了“全村创业”的良好风气，成为村民脱贫致富的内生动力。</w:t>
      </w:r>
    </w:p>
    <w:p w:rsidR="005313A0" w:rsidRPr="005313A0" w:rsidRDefault="005313A0" w:rsidP="00880E1C">
      <w:pPr>
        <w:pStyle w:val="Style1"/>
        <w:ind w:firstLineChars="200" w:firstLine="640"/>
        <w:rPr>
          <w:rFonts w:ascii="仿宋" w:eastAsia="仿宋" w:hAnsi="仿宋" w:cs="仿宋"/>
          <w:sz w:val="32"/>
          <w:szCs w:val="32"/>
        </w:rPr>
      </w:pPr>
      <w:r w:rsidRPr="005313A0">
        <w:rPr>
          <w:rFonts w:ascii="仿宋" w:eastAsia="仿宋" w:hAnsi="仿宋" w:cs="仿宋" w:hint="eastAsia"/>
          <w:sz w:val="32"/>
          <w:szCs w:val="32"/>
        </w:rPr>
        <w:t>众益糖业还充分发挥联络作用，协助横牌子村村委会改建了村委会屋舍，使得村委会干部和村民便于联络及工作，极大地提高了村民幸福感，起到了扶贫政策宣传作用。</w:t>
      </w:r>
    </w:p>
    <w:p w:rsidR="005313A0" w:rsidRPr="005313A0" w:rsidRDefault="005313A0" w:rsidP="00880E1C">
      <w:pPr>
        <w:pStyle w:val="Style1"/>
        <w:ind w:firstLineChars="200" w:firstLine="640"/>
        <w:rPr>
          <w:rFonts w:ascii="仿宋" w:eastAsia="仿宋" w:hAnsi="仿宋" w:cs="仿宋"/>
          <w:sz w:val="32"/>
          <w:szCs w:val="32"/>
        </w:rPr>
      </w:pPr>
      <w:r w:rsidRPr="005313A0">
        <w:rPr>
          <w:rFonts w:ascii="仿宋" w:eastAsia="仿宋" w:hAnsi="仿宋" w:cs="仿宋" w:hint="eastAsia"/>
          <w:sz w:val="32"/>
          <w:szCs w:val="32"/>
        </w:rPr>
        <w:t>农业种植技术帮扶</w:t>
      </w:r>
      <w:r>
        <w:rPr>
          <w:rFonts w:ascii="仿宋" w:eastAsia="仿宋" w:hAnsi="仿宋" w:cs="仿宋" w:hint="eastAsia"/>
          <w:sz w:val="32"/>
          <w:szCs w:val="32"/>
        </w:rPr>
        <w:t>：</w:t>
      </w:r>
      <w:r w:rsidRPr="005313A0">
        <w:rPr>
          <w:rFonts w:ascii="仿宋" w:eastAsia="仿宋" w:hAnsi="仿宋" w:cs="仿宋" w:hint="eastAsia"/>
          <w:sz w:val="32"/>
          <w:szCs w:val="32"/>
        </w:rPr>
        <w:t>2018年春，众益糖业配套实施精准扶贫计划，主要是“农业技术下乡”，在推广甜菜订单的同时，为了提高农民的科技意识，公司在横牌子村设立了甜菜种植技术培训点，与贫困村民紧密接触，将农业新技术送到了田间地头，为全村脱贫打下了坚实的基础。</w:t>
      </w:r>
    </w:p>
    <w:p w:rsidR="005313A0" w:rsidRPr="005313A0" w:rsidRDefault="005313A0" w:rsidP="00880E1C">
      <w:pPr>
        <w:pStyle w:val="Style1"/>
        <w:ind w:firstLineChars="200" w:firstLine="640"/>
        <w:rPr>
          <w:rFonts w:ascii="仿宋" w:eastAsia="仿宋" w:hAnsi="仿宋" w:cs="仿宋"/>
          <w:sz w:val="32"/>
          <w:szCs w:val="32"/>
        </w:rPr>
      </w:pPr>
      <w:r w:rsidRPr="005313A0">
        <w:rPr>
          <w:rFonts w:ascii="仿宋" w:eastAsia="仿宋" w:hAnsi="仿宋" w:cs="仿宋" w:hint="eastAsia"/>
          <w:sz w:val="32"/>
          <w:szCs w:val="32"/>
        </w:rPr>
        <w:t>干部包户：按区委脱贫攻坚政策部署，为了提高帮扶认识，明确帮扶职责，众益糖业设立了专门的帮扶责任人。贾</w:t>
      </w:r>
      <w:r w:rsidRPr="005313A0">
        <w:rPr>
          <w:rFonts w:ascii="仿宋" w:eastAsia="仿宋" w:hAnsi="仿宋" w:cs="仿宋" w:hint="eastAsia"/>
          <w:sz w:val="32"/>
          <w:szCs w:val="32"/>
        </w:rPr>
        <w:lastRenderedPageBreak/>
        <w:t>玉洲同志是公司总经理助理，长期在基地工作，事业心和责任感强，善于做群众工作，被公司确定为帮扶责任人。</w:t>
      </w:r>
    </w:p>
    <w:p w:rsidR="005313A0" w:rsidRDefault="005313A0" w:rsidP="00880E1C">
      <w:pPr>
        <w:pStyle w:val="Style1"/>
        <w:ind w:firstLineChars="200" w:firstLine="640"/>
        <w:rPr>
          <w:rFonts w:ascii="仿宋" w:eastAsia="仿宋" w:hAnsi="仿宋" w:cs="仿宋"/>
          <w:sz w:val="32"/>
          <w:szCs w:val="32"/>
        </w:rPr>
      </w:pPr>
      <w:r w:rsidRPr="005313A0">
        <w:rPr>
          <w:rFonts w:ascii="仿宋" w:eastAsia="仿宋" w:hAnsi="仿宋" w:cs="仿宋" w:hint="eastAsia"/>
          <w:sz w:val="32"/>
          <w:szCs w:val="32"/>
        </w:rPr>
        <w:t>横牌子村民徐春祥在2014年被核定为建档立卡贫困户，经帮扶责任人入户调查了解，徐春祥出生于1968年，今年已经50岁，小学文化，家庭有四口人，上有老母有病在身、常年吃药，又因其本人缺乏种植技术，导致家庭入不敷出，致富更是无从谈起。针对徐春祥一家的贫困情况，从2014年开始，帮扶责任人坚持入户调查，发挥引导、帮手、联络、示范等作用，真心结对、全力帮扶。经过两年的努力，徐春祥理清了发展思路，熟悉了农业种植技术，通过种植甜菜、玉米制种等经济作物获得明显收益，终于在2017年成功脱贫。为了不发生返贫现象，2018年帮扶责任人继续对口帮扶，通过思想引导、节日慰问等方式，进一步提高了徐春祥的致富本领和信心，今年种植甜菜20亩，预计纯收入2万元。</w:t>
      </w:r>
    </w:p>
    <w:p w:rsidR="0004325D" w:rsidRPr="005313A0" w:rsidRDefault="0004325D" w:rsidP="00880E1C">
      <w:pPr>
        <w:pStyle w:val="Style1"/>
        <w:ind w:firstLineChars="200" w:firstLine="640"/>
        <w:rPr>
          <w:rFonts w:ascii="仿宋" w:eastAsia="仿宋" w:hAnsi="仿宋" w:cs="仿宋"/>
          <w:sz w:val="32"/>
          <w:szCs w:val="32"/>
        </w:rPr>
      </w:pPr>
      <w:r>
        <w:rPr>
          <w:rFonts w:ascii="仿宋" w:eastAsia="仿宋" w:hAnsi="仿宋" w:cs="仿宋"/>
          <w:sz w:val="32"/>
          <w:szCs w:val="32"/>
        </w:rPr>
        <w:t>9</w:t>
      </w:r>
      <w:r>
        <w:rPr>
          <w:rFonts w:ascii="仿宋" w:eastAsia="仿宋" w:hAnsi="仿宋" w:cs="仿宋" w:hint="eastAsia"/>
          <w:sz w:val="32"/>
          <w:szCs w:val="32"/>
        </w:rPr>
        <w:t>.健康扶贫</w:t>
      </w:r>
      <w:r>
        <w:rPr>
          <w:rFonts w:ascii="仿宋" w:eastAsia="仿宋" w:hAnsi="仿宋" w:cs="仿宋"/>
          <w:sz w:val="32"/>
          <w:szCs w:val="32"/>
        </w:rPr>
        <w:t>爱心企业</w:t>
      </w:r>
    </w:p>
    <w:p w:rsidR="00DB5779" w:rsidRDefault="00DB5779" w:rsidP="00880E1C">
      <w:pPr>
        <w:pStyle w:val="Style1"/>
        <w:ind w:firstLineChars="200" w:firstLine="640"/>
        <w:rPr>
          <w:rFonts w:ascii="仿宋" w:eastAsia="仿宋" w:hAnsi="仿宋" w:cs="仿宋"/>
          <w:sz w:val="32"/>
          <w:szCs w:val="32"/>
        </w:rPr>
      </w:pPr>
      <w:r w:rsidRPr="00DB5779">
        <w:rPr>
          <w:rFonts w:ascii="仿宋" w:eastAsia="仿宋" w:hAnsi="仿宋" w:cs="仿宋" w:hint="eastAsia"/>
          <w:sz w:val="32"/>
          <w:szCs w:val="32"/>
        </w:rPr>
        <w:t>为积极响应国家精准扶贫指示精神，落实松山区政府扶贫有关决策措施，认真践行习近平总书记“小康路上，不能让一个人掉队”总目标。</w:t>
      </w:r>
    </w:p>
    <w:p w:rsidR="00E045DC" w:rsidRPr="009F30CF" w:rsidRDefault="00E045DC" w:rsidP="00880E1C">
      <w:pPr>
        <w:pStyle w:val="Style1"/>
        <w:ind w:firstLineChars="200" w:firstLine="420"/>
        <w:jc w:val="center"/>
        <w:rPr>
          <w:rFonts w:ascii="黑体" w:eastAsia="黑体" w:hAnsi="黑体" w:cs="仿宋"/>
          <w:sz w:val="21"/>
          <w:szCs w:val="21"/>
        </w:rPr>
      </w:pPr>
      <w:r w:rsidRPr="009F30CF">
        <w:rPr>
          <w:rFonts w:ascii="黑体" w:eastAsia="黑体" w:hAnsi="黑体" w:cs="仿宋" w:hint="eastAsia"/>
          <w:sz w:val="21"/>
          <w:szCs w:val="21"/>
        </w:rPr>
        <w:t>图表</w:t>
      </w:r>
      <w:r>
        <w:rPr>
          <w:rFonts w:ascii="黑体" w:eastAsia="黑体" w:hAnsi="黑体" w:cs="仿宋" w:hint="eastAsia"/>
          <w:sz w:val="21"/>
          <w:szCs w:val="21"/>
        </w:rPr>
        <w:t>2</w:t>
      </w:r>
      <w:r w:rsidRPr="009F30CF">
        <w:rPr>
          <w:rFonts w:ascii="黑体" w:eastAsia="黑体" w:hAnsi="黑体" w:cs="仿宋"/>
          <w:sz w:val="21"/>
          <w:szCs w:val="21"/>
        </w:rPr>
        <w:t>：</w:t>
      </w:r>
      <w:r w:rsidRPr="009F30CF">
        <w:rPr>
          <w:rFonts w:ascii="黑体" w:eastAsia="黑体" w:hAnsi="黑体" w:cs="仿宋" w:hint="eastAsia"/>
          <w:sz w:val="21"/>
          <w:szCs w:val="21"/>
        </w:rPr>
        <w:t>众</w:t>
      </w:r>
      <w:r w:rsidRPr="009F30CF">
        <w:rPr>
          <w:rFonts w:ascii="黑体" w:eastAsia="黑体" w:hAnsi="黑体" w:cs="仿宋"/>
          <w:sz w:val="21"/>
          <w:szCs w:val="21"/>
        </w:rPr>
        <w:t>益糖业奖牌</w:t>
      </w:r>
    </w:p>
    <w:p w:rsidR="00E045DC" w:rsidRDefault="00E045DC" w:rsidP="00880E1C">
      <w:pPr>
        <w:pStyle w:val="Style1"/>
        <w:ind w:leftChars="-67" w:left="-1" w:hangingChars="50" w:hanging="140"/>
        <w:jc w:val="both"/>
        <w:rPr>
          <w:rFonts w:ascii="仿宋" w:eastAsia="仿宋" w:hAnsi="仿宋" w:cs="仿宋"/>
          <w:sz w:val="32"/>
          <w:szCs w:val="32"/>
        </w:rPr>
      </w:pPr>
      <w:r>
        <w:rPr>
          <w:rFonts w:ascii="仿宋_GB2312" w:eastAsia="仿宋_GB2312" w:hAnsi="仿宋_GB2312" w:cs="仿宋_GB2312" w:hint="eastAsia"/>
          <w:noProof/>
          <w:sz w:val="28"/>
          <w:szCs w:val="28"/>
        </w:rPr>
        <w:drawing>
          <wp:inline distT="0" distB="0" distL="114300" distR="114300" wp14:anchorId="491BC1FA" wp14:editId="48ED7EBE">
            <wp:extent cx="5267960" cy="2962910"/>
            <wp:effectExtent l="0" t="0" r="8890" b="8890"/>
            <wp:docPr id="3" name="图片 3" descr="31295561090032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12955610900329978"/>
                    <pic:cNvPicPr>
                      <a:picLocks noChangeAspect="1"/>
                    </pic:cNvPicPr>
                  </pic:nvPicPr>
                  <pic:blipFill>
                    <a:blip r:embed="rId9" cstate="print"/>
                    <a:stretch>
                      <a:fillRect/>
                    </a:stretch>
                  </pic:blipFill>
                  <pic:spPr>
                    <a:xfrm>
                      <a:off x="0" y="0"/>
                      <a:ext cx="5267960" cy="2962910"/>
                    </a:xfrm>
                    <a:prstGeom prst="rect">
                      <a:avLst/>
                    </a:prstGeom>
                  </pic:spPr>
                </pic:pic>
              </a:graphicData>
            </a:graphic>
          </wp:inline>
        </w:drawing>
      </w:r>
    </w:p>
    <w:p w:rsidR="00E045DC" w:rsidRDefault="00E045DC" w:rsidP="00880E1C">
      <w:pPr>
        <w:pStyle w:val="Style1"/>
        <w:ind w:firstLineChars="200" w:firstLine="420"/>
        <w:jc w:val="center"/>
        <w:rPr>
          <w:rFonts w:ascii="黑体" w:eastAsia="黑体" w:hAnsi="黑体" w:cs="仿宋"/>
          <w:sz w:val="21"/>
          <w:szCs w:val="21"/>
        </w:rPr>
      </w:pPr>
      <w:r w:rsidRPr="009F30CF">
        <w:rPr>
          <w:rFonts w:ascii="黑体" w:eastAsia="黑体" w:hAnsi="黑体" w:cs="仿宋" w:hint="eastAsia"/>
          <w:sz w:val="21"/>
          <w:szCs w:val="21"/>
        </w:rPr>
        <w:t>资料来源</w:t>
      </w:r>
      <w:r w:rsidRPr="009F30CF">
        <w:rPr>
          <w:rFonts w:ascii="黑体" w:eastAsia="黑体" w:hAnsi="黑体" w:cs="仿宋"/>
          <w:sz w:val="21"/>
          <w:szCs w:val="21"/>
        </w:rPr>
        <w:t>：众益糖业</w:t>
      </w:r>
    </w:p>
    <w:p w:rsidR="00DB5779" w:rsidRPr="00DB5779" w:rsidRDefault="00DB5779" w:rsidP="00880E1C">
      <w:pPr>
        <w:pStyle w:val="Style1"/>
        <w:ind w:firstLineChars="200" w:firstLine="640"/>
        <w:jc w:val="both"/>
        <w:rPr>
          <w:rFonts w:ascii="仿宋" w:eastAsia="仿宋" w:hAnsi="仿宋" w:cs="仿宋"/>
          <w:sz w:val="32"/>
          <w:szCs w:val="32"/>
        </w:rPr>
      </w:pPr>
      <w:r w:rsidRPr="00DB5779">
        <w:rPr>
          <w:rFonts w:ascii="仿宋" w:eastAsia="仿宋" w:hAnsi="仿宋" w:cs="仿宋" w:hint="eastAsia"/>
          <w:sz w:val="32"/>
          <w:szCs w:val="32"/>
        </w:rPr>
        <w:t>2018年7月6日，赤峰众益糖业有限公司与松山区哈拉道口镇横牌子村贫困户对口帮扶捐款捐赠仪式，在哈拉道口镇政府会议室庄重举行。三年产业扶贫帮扶协议签订后，张</w:t>
      </w:r>
      <w:r w:rsidRPr="00DB5779">
        <w:rPr>
          <w:rFonts w:ascii="仿宋" w:eastAsia="仿宋" w:hAnsi="仿宋" w:cs="仿宋" w:hint="eastAsia"/>
          <w:sz w:val="32"/>
          <w:szCs w:val="32"/>
        </w:rPr>
        <w:lastRenderedPageBreak/>
        <w:t>洪军监事长将30000元扶助资金现金交到了横牌子村村主任孙国华手上，以帮助解决当前贫困户支付村植树造林所需的水电费资金等困难。</w:t>
      </w:r>
      <w:r w:rsidR="00FD6AD9" w:rsidRPr="00FD6AD9">
        <w:rPr>
          <w:rFonts w:ascii="仿宋" w:eastAsia="仿宋" w:hAnsi="仿宋" w:cs="仿宋" w:hint="eastAsia"/>
          <w:sz w:val="32"/>
          <w:szCs w:val="32"/>
        </w:rPr>
        <w:t>郭镇长代表镇政府做了表态发言，在政府扶贫攻坚的关键时刻，对众益糖业公司能及时、有力地伸出援助之手，代表镇政府、贫困户表示非常感激，并表态一定要千方百计、下大力气，对辖区内贫困户做好脱贫攻坚工作。</w:t>
      </w:r>
    </w:p>
    <w:p w:rsidR="009F30CF" w:rsidRPr="009F30CF" w:rsidRDefault="009F30CF" w:rsidP="00880E1C">
      <w:pPr>
        <w:pStyle w:val="Style1"/>
        <w:ind w:firstLineChars="200" w:firstLine="420"/>
        <w:jc w:val="center"/>
        <w:rPr>
          <w:rFonts w:ascii="黑体" w:eastAsia="黑体" w:hAnsi="黑体" w:cs="仿宋"/>
          <w:sz w:val="21"/>
          <w:szCs w:val="21"/>
        </w:rPr>
      </w:pPr>
      <w:r w:rsidRPr="009F30CF">
        <w:rPr>
          <w:rFonts w:ascii="黑体" w:eastAsia="黑体" w:hAnsi="黑体" w:cs="仿宋" w:hint="eastAsia"/>
          <w:sz w:val="21"/>
          <w:szCs w:val="21"/>
        </w:rPr>
        <w:t>图表</w:t>
      </w:r>
      <w:r w:rsidR="0043745A">
        <w:rPr>
          <w:rFonts w:ascii="黑体" w:eastAsia="黑体" w:hAnsi="黑体" w:cs="仿宋" w:hint="eastAsia"/>
          <w:sz w:val="21"/>
          <w:szCs w:val="21"/>
        </w:rPr>
        <w:t>3</w:t>
      </w:r>
      <w:r w:rsidRPr="009F30CF">
        <w:rPr>
          <w:rFonts w:ascii="黑体" w:eastAsia="黑体" w:hAnsi="黑体" w:cs="仿宋"/>
          <w:sz w:val="21"/>
          <w:szCs w:val="21"/>
        </w:rPr>
        <w:t>：</w:t>
      </w:r>
      <w:r w:rsidRPr="009F30CF">
        <w:rPr>
          <w:rFonts w:ascii="黑体" w:eastAsia="黑体" w:hAnsi="黑体" w:cs="仿宋" w:hint="eastAsia"/>
          <w:sz w:val="21"/>
          <w:szCs w:val="21"/>
        </w:rPr>
        <w:t>众</w:t>
      </w:r>
      <w:r w:rsidRPr="009F30CF">
        <w:rPr>
          <w:rFonts w:ascii="黑体" w:eastAsia="黑体" w:hAnsi="黑体" w:cs="仿宋"/>
          <w:sz w:val="21"/>
          <w:szCs w:val="21"/>
        </w:rPr>
        <w:t>益糖业奖牌</w:t>
      </w:r>
    </w:p>
    <w:p w:rsidR="009A7959" w:rsidRDefault="009A7959" w:rsidP="00880E1C">
      <w:pPr>
        <w:pStyle w:val="Style1"/>
        <w:ind w:firstLineChars="200" w:firstLine="440"/>
        <w:jc w:val="both"/>
        <w:rPr>
          <w:rFonts w:ascii="仿宋" w:eastAsia="仿宋" w:hAnsi="仿宋" w:cs="仿宋"/>
          <w:sz w:val="32"/>
          <w:szCs w:val="32"/>
        </w:rPr>
      </w:pPr>
      <w:r>
        <w:rPr>
          <w:noProof/>
        </w:rPr>
        <w:drawing>
          <wp:inline distT="0" distB="0" distL="0" distR="0" wp14:anchorId="5A242094" wp14:editId="3702BAA3">
            <wp:extent cx="5274310" cy="375285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74310" cy="3752850"/>
                    </a:xfrm>
                    <a:prstGeom prst="rect">
                      <a:avLst/>
                    </a:prstGeom>
                  </pic:spPr>
                </pic:pic>
              </a:graphicData>
            </a:graphic>
          </wp:inline>
        </w:drawing>
      </w:r>
    </w:p>
    <w:p w:rsidR="009F30CF" w:rsidRPr="009F30CF" w:rsidRDefault="009F30CF" w:rsidP="00880E1C">
      <w:pPr>
        <w:pStyle w:val="Style1"/>
        <w:ind w:firstLineChars="200" w:firstLine="420"/>
        <w:jc w:val="center"/>
        <w:rPr>
          <w:rFonts w:ascii="黑体" w:eastAsia="黑体" w:hAnsi="黑体" w:cs="仿宋"/>
          <w:sz w:val="21"/>
          <w:szCs w:val="21"/>
        </w:rPr>
      </w:pPr>
      <w:r w:rsidRPr="009F30CF">
        <w:rPr>
          <w:rFonts w:ascii="黑体" w:eastAsia="黑体" w:hAnsi="黑体" w:cs="仿宋" w:hint="eastAsia"/>
          <w:sz w:val="21"/>
          <w:szCs w:val="21"/>
        </w:rPr>
        <w:t>资料来源</w:t>
      </w:r>
      <w:r w:rsidRPr="009F30CF">
        <w:rPr>
          <w:rFonts w:ascii="黑体" w:eastAsia="黑体" w:hAnsi="黑体" w:cs="仿宋"/>
          <w:sz w:val="21"/>
          <w:szCs w:val="21"/>
        </w:rPr>
        <w:t>：众益糖业</w:t>
      </w:r>
    </w:p>
    <w:p w:rsidR="009561BB" w:rsidRDefault="00DB5779" w:rsidP="00880E1C">
      <w:pPr>
        <w:pStyle w:val="Style1"/>
        <w:ind w:firstLineChars="200" w:firstLine="643"/>
        <w:jc w:val="both"/>
        <w:outlineLvl w:val="1"/>
        <w:rPr>
          <w:rFonts w:ascii="仿宋" w:eastAsia="仿宋" w:hAnsi="仿宋" w:cs="仿宋"/>
          <w:b/>
          <w:sz w:val="32"/>
          <w:szCs w:val="32"/>
        </w:rPr>
      </w:pPr>
      <w:r>
        <w:rPr>
          <w:rFonts w:ascii="仿宋" w:eastAsia="仿宋" w:hAnsi="仿宋" w:cs="仿宋" w:hint="eastAsia"/>
          <w:b/>
          <w:sz w:val="32"/>
          <w:szCs w:val="32"/>
        </w:rPr>
        <w:t>（四</w:t>
      </w:r>
      <w:r w:rsidR="00760D7A" w:rsidRPr="00550D51">
        <w:rPr>
          <w:rFonts w:ascii="仿宋" w:eastAsia="仿宋" w:hAnsi="仿宋" w:cs="仿宋" w:hint="eastAsia"/>
          <w:b/>
          <w:sz w:val="32"/>
          <w:szCs w:val="32"/>
        </w:rPr>
        <w:t>）</w:t>
      </w:r>
      <w:r w:rsidR="00904F20">
        <w:rPr>
          <w:rFonts w:ascii="仿宋" w:eastAsia="仿宋" w:hAnsi="仿宋" w:cs="仿宋" w:hint="eastAsia"/>
          <w:b/>
          <w:sz w:val="32"/>
          <w:szCs w:val="32"/>
        </w:rPr>
        <w:t>内蒙糖业</w:t>
      </w:r>
      <w:r w:rsidR="00904F20">
        <w:rPr>
          <w:rFonts w:ascii="仿宋" w:eastAsia="仿宋" w:hAnsi="仿宋" w:cs="仿宋"/>
          <w:b/>
          <w:sz w:val="32"/>
          <w:szCs w:val="32"/>
        </w:rPr>
        <w:t>发展前景广阔</w:t>
      </w:r>
    </w:p>
    <w:p w:rsidR="00F34DFB" w:rsidRDefault="00F34DFB" w:rsidP="00880E1C">
      <w:pPr>
        <w:pStyle w:val="Style1"/>
        <w:ind w:firstLineChars="200" w:firstLine="640"/>
        <w:jc w:val="both"/>
        <w:rPr>
          <w:rFonts w:ascii="仿宋" w:eastAsia="仿宋" w:hAnsi="仿宋" w:cs="仿宋"/>
          <w:sz w:val="32"/>
          <w:szCs w:val="32"/>
        </w:rPr>
      </w:pPr>
      <w:r>
        <w:rPr>
          <w:rFonts w:ascii="仿宋" w:eastAsia="仿宋" w:hAnsi="仿宋" w:cs="仿宋"/>
          <w:sz w:val="32"/>
          <w:szCs w:val="32"/>
        </w:rPr>
        <w:t>1</w:t>
      </w:r>
      <w:r>
        <w:rPr>
          <w:rFonts w:ascii="仿宋" w:eastAsia="仿宋" w:hAnsi="仿宋" w:cs="仿宋" w:hint="eastAsia"/>
          <w:sz w:val="32"/>
          <w:szCs w:val="32"/>
        </w:rPr>
        <w:t>.内蒙产区</w:t>
      </w:r>
      <w:r w:rsidRPr="00F34DFB">
        <w:rPr>
          <w:rFonts w:ascii="仿宋" w:eastAsia="仿宋" w:hAnsi="仿宋" w:cs="仿宋" w:hint="eastAsia"/>
          <w:sz w:val="32"/>
          <w:szCs w:val="32"/>
        </w:rPr>
        <w:t>土地供应充足</w:t>
      </w:r>
    </w:p>
    <w:p w:rsidR="00F34DFB" w:rsidRPr="00F34DFB" w:rsidRDefault="00F34DFB" w:rsidP="00880E1C">
      <w:pPr>
        <w:pStyle w:val="Style1"/>
        <w:ind w:firstLineChars="200" w:firstLine="640"/>
        <w:jc w:val="both"/>
        <w:rPr>
          <w:rFonts w:ascii="仿宋" w:eastAsia="仿宋" w:hAnsi="仿宋" w:cs="仿宋"/>
          <w:sz w:val="32"/>
          <w:szCs w:val="32"/>
        </w:rPr>
      </w:pPr>
      <w:r w:rsidRPr="00F34DFB">
        <w:rPr>
          <w:rFonts w:ascii="仿宋" w:eastAsia="仿宋" w:hAnsi="仿宋" w:cs="仿宋" w:hint="eastAsia"/>
          <w:sz w:val="32"/>
          <w:szCs w:val="32"/>
        </w:rPr>
        <w:t>内蒙地区天然广阔的大平原有充足的农业土地供应，只要比较收益有优势，甜菜的种植面积就有持续增加的空间。内蒙糖厂的增资扩建都是在充分调研的基础上才实施的，在建糖厂不存在原料吃不饱的担忧。而且内蒙现有的存量土地供应完全可以实现计划投产的糖厂生产，并未涉及增量土地供应，所有目前新增产能完全可以有充足的甜菜供应。</w:t>
      </w:r>
    </w:p>
    <w:p w:rsidR="00BA6232" w:rsidRDefault="00F34DFB" w:rsidP="00880E1C">
      <w:pPr>
        <w:pStyle w:val="Style1"/>
        <w:ind w:firstLineChars="200" w:firstLine="640"/>
        <w:jc w:val="both"/>
        <w:rPr>
          <w:rFonts w:ascii="仿宋" w:eastAsia="仿宋" w:hAnsi="仿宋" w:cs="仿宋"/>
          <w:sz w:val="32"/>
          <w:szCs w:val="32"/>
        </w:rPr>
      </w:pPr>
      <w:r>
        <w:rPr>
          <w:rFonts w:ascii="仿宋" w:eastAsia="仿宋" w:hAnsi="仿宋" w:cs="仿宋"/>
          <w:sz w:val="32"/>
          <w:szCs w:val="32"/>
        </w:rPr>
        <w:t>2</w:t>
      </w:r>
      <w:r w:rsidR="00BA6232">
        <w:rPr>
          <w:rFonts w:ascii="仿宋" w:eastAsia="仿宋" w:hAnsi="仿宋" w:cs="仿宋" w:hint="eastAsia"/>
          <w:sz w:val="32"/>
          <w:szCs w:val="32"/>
        </w:rPr>
        <w:t>.</w:t>
      </w:r>
      <w:r w:rsidR="00BA6232" w:rsidRPr="00BA6232">
        <w:rPr>
          <w:rFonts w:ascii="仿宋" w:eastAsia="仿宋" w:hAnsi="仿宋" w:cs="仿宋" w:hint="eastAsia"/>
          <w:sz w:val="32"/>
          <w:szCs w:val="32"/>
        </w:rPr>
        <w:t>机械化</w:t>
      </w:r>
      <w:r w:rsidRPr="00F34DFB">
        <w:rPr>
          <w:rFonts w:ascii="仿宋" w:eastAsia="仿宋" w:hAnsi="仿宋" w:cs="仿宋" w:hint="eastAsia"/>
          <w:sz w:val="32"/>
          <w:szCs w:val="32"/>
        </w:rPr>
        <w:t>推广便利</w:t>
      </w:r>
    </w:p>
    <w:p w:rsidR="00F34DFB" w:rsidRDefault="00826148" w:rsidP="00880E1C">
      <w:pPr>
        <w:pStyle w:val="Style1"/>
        <w:ind w:firstLineChars="200" w:firstLine="640"/>
        <w:jc w:val="both"/>
        <w:rPr>
          <w:rFonts w:ascii="仿宋" w:eastAsia="仿宋" w:hAnsi="仿宋" w:cs="仿宋"/>
          <w:sz w:val="32"/>
          <w:szCs w:val="32"/>
        </w:rPr>
      </w:pPr>
      <w:r w:rsidRPr="00F34DFB">
        <w:rPr>
          <w:rFonts w:ascii="仿宋" w:eastAsia="仿宋" w:hAnsi="仿宋" w:cs="仿宋" w:hint="eastAsia"/>
          <w:sz w:val="32"/>
          <w:szCs w:val="32"/>
        </w:rPr>
        <w:t>华北大平原黑土地，先天就具有机械化种植的基础，推广的成本也较低，加上推广时间铺垫较长，07年开始外资引</w:t>
      </w:r>
      <w:r w:rsidRPr="00F34DFB">
        <w:rPr>
          <w:rFonts w:ascii="仿宋" w:eastAsia="仿宋" w:hAnsi="仿宋" w:cs="仿宋" w:hint="eastAsia"/>
          <w:sz w:val="32"/>
          <w:szCs w:val="32"/>
        </w:rPr>
        <w:lastRenderedPageBreak/>
        <w:t>入，机械化规模化种植开始推广普及，高效生产效率的收益早已经得到验证，农民和企业的接受度较高，现在甜菜种植的机械化已较为普及，</w:t>
      </w:r>
      <w:r w:rsidR="00F34DFB" w:rsidRPr="00BA6232">
        <w:rPr>
          <w:rFonts w:ascii="仿宋" w:eastAsia="仿宋" w:hAnsi="仿宋" w:cs="仿宋" w:hint="eastAsia"/>
          <w:sz w:val="32"/>
          <w:szCs w:val="32"/>
        </w:rPr>
        <w:t>最主要的还是目前阶段内蒙地区有资金、有人来推动甜菜行业的发展和机械化水平的提高。</w:t>
      </w:r>
    </w:p>
    <w:p w:rsidR="00BA6232" w:rsidRPr="00BA6232" w:rsidRDefault="00F34DFB" w:rsidP="00880E1C">
      <w:pPr>
        <w:pStyle w:val="Style1"/>
        <w:ind w:firstLineChars="200" w:firstLine="640"/>
        <w:jc w:val="both"/>
        <w:rPr>
          <w:rFonts w:ascii="仿宋" w:eastAsia="仿宋" w:hAnsi="仿宋" w:cs="仿宋"/>
          <w:sz w:val="32"/>
          <w:szCs w:val="32"/>
        </w:rPr>
      </w:pPr>
      <w:r>
        <w:rPr>
          <w:rFonts w:ascii="仿宋" w:eastAsia="仿宋" w:hAnsi="仿宋" w:cs="仿宋" w:hint="eastAsia"/>
          <w:sz w:val="32"/>
          <w:szCs w:val="32"/>
        </w:rPr>
        <w:t>机械化农机具</w:t>
      </w:r>
      <w:r>
        <w:rPr>
          <w:rFonts w:ascii="仿宋" w:eastAsia="仿宋" w:hAnsi="仿宋" w:cs="仿宋"/>
          <w:sz w:val="32"/>
          <w:szCs w:val="32"/>
        </w:rPr>
        <w:t>的购买方面</w:t>
      </w:r>
      <w:r w:rsidR="00BA6232" w:rsidRPr="00BA6232">
        <w:rPr>
          <w:rFonts w:ascii="仿宋" w:eastAsia="仿宋" w:hAnsi="仿宋" w:cs="仿宋" w:hint="eastAsia"/>
          <w:sz w:val="32"/>
          <w:szCs w:val="32"/>
        </w:rPr>
        <w:t>，通常国家会补贴给农户30%，部分糖厂会补贴30</w:t>
      </w:r>
      <w:r w:rsidR="00BA6232">
        <w:rPr>
          <w:rFonts w:ascii="仿宋" w:eastAsia="仿宋" w:hAnsi="仿宋" w:cs="仿宋"/>
          <w:sz w:val="32"/>
          <w:szCs w:val="32"/>
        </w:rPr>
        <w:t>-40</w:t>
      </w:r>
      <w:r w:rsidR="00BA6232" w:rsidRPr="00BA6232">
        <w:rPr>
          <w:rFonts w:ascii="仿宋" w:eastAsia="仿宋" w:hAnsi="仿宋" w:cs="仿宋" w:hint="eastAsia"/>
          <w:sz w:val="32"/>
          <w:szCs w:val="32"/>
        </w:rPr>
        <w:t>%以上，其余由农户承担，在一些甜菜供过于求的地区，甜菜收购价和农机补贴都会降低。所以各地条件不同，机械化差异较大，</w:t>
      </w:r>
      <w:r w:rsidR="00BA6232">
        <w:rPr>
          <w:rFonts w:ascii="仿宋" w:eastAsia="仿宋" w:hAnsi="仿宋" w:cs="仿宋" w:hint="eastAsia"/>
          <w:sz w:val="32"/>
          <w:szCs w:val="32"/>
        </w:rPr>
        <w:t>平均</w:t>
      </w:r>
      <w:r w:rsidR="00BA6232" w:rsidRPr="00BA6232">
        <w:rPr>
          <w:rFonts w:ascii="仿宋" w:eastAsia="仿宋" w:hAnsi="仿宋" w:cs="仿宋" w:hint="eastAsia"/>
          <w:sz w:val="32"/>
          <w:szCs w:val="32"/>
        </w:rPr>
        <w:t>从45%到100%不等。</w:t>
      </w:r>
      <w:r w:rsidRPr="00F34DFB">
        <w:rPr>
          <w:rFonts w:ascii="仿宋" w:eastAsia="仿宋" w:hAnsi="仿宋" w:cs="仿宋" w:hint="eastAsia"/>
          <w:sz w:val="32"/>
          <w:szCs w:val="32"/>
        </w:rPr>
        <w:t>甜菜种植方面的机械化远远高于广西甘蔗产区。生产加工方面，老糖厂的自动化略低，较新的糖厂自动化普遍较高，与广西相对先进的制糖企业也可以竞争。</w:t>
      </w:r>
      <w:r w:rsidR="00BA6232">
        <w:rPr>
          <w:rFonts w:ascii="仿宋" w:eastAsia="仿宋" w:hAnsi="仿宋" w:cs="仿宋" w:hint="eastAsia"/>
          <w:sz w:val="32"/>
          <w:szCs w:val="32"/>
        </w:rPr>
        <w:t>众益糖业</w:t>
      </w:r>
      <w:r w:rsidR="00BA6232">
        <w:rPr>
          <w:rFonts w:ascii="仿宋" w:eastAsia="仿宋" w:hAnsi="仿宋" w:cs="仿宋"/>
          <w:sz w:val="32"/>
          <w:szCs w:val="32"/>
        </w:rPr>
        <w:t>在补贴方面一直是</w:t>
      </w:r>
      <w:r w:rsidR="00BA6232">
        <w:rPr>
          <w:rFonts w:ascii="仿宋" w:eastAsia="仿宋" w:hAnsi="仿宋" w:cs="仿宋" w:hint="eastAsia"/>
          <w:sz w:val="32"/>
          <w:szCs w:val="32"/>
        </w:rPr>
        <w:t>行业</w:t>
      </w:r>
      <w:r w:rsidR="00BA6232">
        <w:rPr>
          <w:rFonts w:ascii="仿宋" w:eastAsia="仿宋" w:hAnsi="仿宋" w:cs="仿宋"/>
          <w:sz w:val="32"/>
          <w:szCs w:val="32"/>
        </w:rPr>
        <w:t>的先行者，</w:t>
      </w:r>
      <w:r w:rsidR="00BA6232">
        <w:rPr>
          <w:rFonts w:ascii="仿宋" w:eastAsia="仿宋" w:hAnsi="仿宋" w:cs="仿宋" w:hint="eastAsia"/>
          <w:sz w:val="32"/>
          <w:szCs w:val="32"/>
        </w:rPr>
        <w:t>农机</w:t>
      </w:r>
      <w:r w:rsidR="00BA6232">
        <w:rPr>
          <w:rFonts w:ascii="仿宋" w:eastAsia="仿宋" w:hAnsi="仿宋" w:cs="仿宋"/>
          <w:sz w:val="32"/>
          <w:szCs w:val="32"/>
        </w:rPr>
        <w:t>械方面的补贴标准都在</w:t>
      </w:r>
      <w:r w:rsidR="00BA6232">
        <w:rPr>
          <w:rFonts w:ascii="仿宋" w:eastAsia="仿宋" w:hAnsi="仿宋" w:cs="仿宋" w:hint="eastAsia"/>
          <w:sz w:val="32"/>
          <w:szCs w:val="32"/>
        </w:rPr>
        <w:t>40</w:t>
      </w:r>
      <w:r w:rsidR="00BA6232">
        <w:rPr>
          <w:rFonts w:ascii="仿宋" w:eastAsia="仿宋" w:hAnsi="仿宋" w:cs="仿宋"/>
          <w:sz w:val="32"/>
          <w:szCs w:val="32"/>
        </w:rPr>
        <w:t>%，其他的报销、分销、赊销</w:t>
      </w:r>
      <w:r w:rsidR="00BA6232">
        <w:rPr>
          <w:rFonts w:ascii="仿宋" w:eastAsia="仿宋" w:hAnsi="仿宋" w:cs="仿宋" w:hint="eastAsia"/>
          <w:sz w:val="32"/>
          <w:szCs w:val="32"/>
        </w:rPr>
        <w:t>和</w:t>
      </w:r>
      <w:r w:rsidR="00BA6232">
        <w:rPr>
          <w:rFonts w:ascii="仿宋" w:eastAsia="仿宋" w:hAnsi="仿宋" w:cs="仿宋"/>
          <w:sz w:val="32"/>
          <w:szCs w:val="32"/>
        </w:rPr>
        <w:t>减免政策也是执行较高标准。</w:t>
      </w:r>
    </w:p>
    <w:p w:rsidR="00BA6232" w:rsidRPr="00BA6232" w:rsidRDefault="00BA6232" w:rsidP="00880E1C">
      <w:pPr>
        <w:pStyle w:val="Style1"/>
        <w:ind w:firstLineChars="200" w:firstLine="640"/>
        <w:jc w:val="both"/>
        <w:rPr>
          <w:rFonts w:ascii="仿宋" w:eastAsia="仿宋" w:hAnsi="仿宋" w:cs="仿宋"/>
          <w:sz w:val="32"/>
          <w:szCs w:val="32"/>
        </w:rPr>
      </w:pPr>
      <w:r w:rsidRPr="00BA6232">
        <w:rPr>
          <w:rFonts w:ascii="仿宋" w:eastAsia="仿宋" w:hAnsi="仿宋" w:cs="仿宋" w:hint="eastAsia"/>
          <w:sz w:val="32"/>
          <w:szCs w:val="32"/>
        </w:rPr>
        <w:t>广西产区的机械化种植和示范田需要政府和大型糖厂投入大量人力和资金，以政治任务的姿态来推动，而甜菜产区只要糖厂提供适当补贴，加上国家的补贴，农民自己就可以实现机械化种植，推动起来的效率和收益更快更便捷。随着未来甜菜新建产能的投产，糖料供应越紧张，糖厂竞争压力越大，机械化种植的需求越高，农户和糖厂推广机械化</w:t>
      </w:r>
      <w:r w:rsidR="00CE40A1">
        <w:rPr>
          <w:rFonts w:ascii="仿宋" w:eastAsia="仿宋" w:hAnsi="仿宋" w:cs="仿宋" w:hint="eastAsia"/>
          <w:sz w:val="32"/>
          <w:szCs w:val="32"/>
        </w:rPr>
        <w:t>的</w:t>
      </w:r>
      <w:r w:rsidRPr="00BA6232">
        <w:rPr>
          <w:rFonts w:ascii="仿宋" w:eastAsia="仿宋" w:hAnsi="仿宋" w:cs="仿宋" w:hint="eastAsia"/>
          <w:sz w:val="32"/>
          <w:szCs w:val="32"/>
        </w:rPr>
        <w:t>动力也越强。甜菜的机械化种植，或者说小型农机的机械化是在中短期内就有实现的可能的。而大型农机，或者发达国家甜菜种植和加工生产的大型机械化还未在我国大规模推广，未来，随着行业的发展和竞争力的提升，小型农机被大型专业化设备取代后，内蒙地区的甜菜糖才会迎来真正的大规模机械化种植，届时的生产效率和产量前景将更上一个台阶。</w:t>
      </w:r>
    </w:p>
    <w:p w:rsidR="00BA6232" w:rsidRDefault="00F34DFB" w:rsidP="00880E1C">
      <w:pPr>
        <w:pStyle w:val="Style1"/>
        <w:ind w:firstLineChars="200" w:firstLine="640"/>
        <w:jc w:val="both"/>
        <w:rPr>
          <w:rFonts w:ascii="仿宋" w:eastAsia="仿宋" w:hAnsi="仿宋" w:cs="仿宋"/>
          <w:sz w:val="32"/>
          <w:szCs w:val="32"/>
        </w:rPr>
      </w:pPr>
      <w:r>
        <w:rPr>
          <w:rFonts w:ascii="仿宋" w:eastAsia="仿宋" w:hAnsi="仿宋" w:cs="仿宋"/>
          <w:sz w:val="32"/>
          <w:szCs w:val="32"/>
        </w:rPr>
        <w:t>3</w:t>
      </w:r>
      <w:r w:rsidR="00BA6232">
        <w:rPr>
          <w:rFonts w:ascii="仿宋" w:eastAsia="仿宋" w:hAnsi="仿宋" w:cs="仿宋" w:hint="eastAsia"/>
          <w:sz w:val="32"/>
          <w:szCs w:val="32"/>
        </w:rPr>
        <w:t>.</w:t>
      </w:r>
      <w:r>
        <w:rPr>
          <w:rFonts w:ascii="仿宋" w:eastAsia="仿宋" w:hAnsi="仿宋" w:cs="仿宋" w:hint="eastAsia"/>
          <w:sz w:val="32"/>
          <w:szCs w:val="32"/>
        </w:rPr>
        <w:t>比较</w:t>
      </w:r>
      <w:r>
        <w:rPr>
          <w:rFonts w:ascii="仿宋" w:eastAsia="仿宋" w:hAnsi="仿宋" w:cs="仿宋"/>
          <w:sz w:val="32"/>
          <w:szCs w:val="32"/>
        </w:rPr>
        <w:t>收益突出，</w:t>
      </w:r>
      <w:r w:rsidR="00BA6232" w:rsidRPr="00BA6232">
        <w:rPr>
          <w:rFonts w:ascii="仿宋" w:eastAsia="仿宋" w:hAnsi="仿宋" w:cs="仿宋" w:hint="eastAsia"/>
          <w:sz w:val="32"/>
          <w:szCs w:val="32"/>
        </w:rPr>
        <w:t>农民种植积极性较高</w:t>
      </w:r>
    </w:p>
    <w:p w:rsidR="00F34DFB" w:rsidRPr="00F34DFB" w:rsidRDefault="00F34DFB" w:rsidP="00880E1C">
      <w:pPr>
        <w:pStyle w:val="Style1"/>
        <w:ind w:firstLineChars="200" w:firstLine="640"/>
        <w:jc w:val="both"/>
        <w:rPr>
          <w:rFonts w:ascii="仿宋" w:eastAsia="仿宋" w:hAnsi="仿宋" w:cs="仿宋"/>
          <w:sz w:val="32"/>
          <w:szCs w:val="32"/>
        </w:rPr>
      </w:pPr>
      <w:r w:rsidRPr="00F34DFB">
        <w:rPr>
          <w:rFonts w:ascii="仿宋" w:eastAsia="仿宋" w:hAnsi="仿宋" w:cs="仿宋" w:hint="eastAsia"/>
          <w:sz w:val="32"/>
          <w:szCs w:val="32"/>
        </w:rPr>
        <w:t>内蒙地区的竞争作物主要是玉米，部分地区有土豆和葵花，其他作物不具备竞争规模。在供给侧改革的主导下，玉米的价格和补贴逐渐失去优势，回归市场主导，部分地区玉米种植面积以每年减少10万亩的速度在退出。内蒙地区玉米种植户，自有土地实现收支平衡已较为乐观，承包土地或者单产较低地区普遍亏损。当前供给侧改革持续中，玉米收</w:t>
      </w:r>
      <w:r w:rsidRPr="00F34DFB">
        <w:rPr>
          <w:rFonts w:ascii="仿宋" w:eastAsia="仿宋" w:hAnsi="仿宋" w:cs="仿宋" w:hint="eastAsia"/>
          <w:sz w:val="32"/>
          <w:szCs w:val="32"/>
        </w:rPr>
        <w:lastRenderedPageBreak/>
        <w:t>购价每斤不到8毛钱，一亩甜菜的收益相当于玉米的2-3倍，赤峰地区属玉米收益相对较高的产地，玉米收益加上补贴约有450-500元/亩。而部分地区的土豆和葵花受病虫害影响较大，产量不稳定，价格波动较大，种植意向增</w:t>
      </w:r>
      <w:r w:rsidR="00CE40A1">
        <w:rPr>
          <w:rFonts w:ascii="仿宋" w:eastAsia="仿宋" w:hAnsi="仿宋" w:cs="仿宋" w:hint="eastAsia"/>
          <w:sz w:val="32"/>
          <w:szCs w:val="32"/>
        </w:rPr>
        <w:t>减</w:t>
      </w:r>
      <w:r w:rsidRPr="00F34DFB">
        <w:rPr>
          <w:rFonts w:ascii="仿宋" w:eastAsia="仿宋" w:hAnsi="仿宋" w:cs="仿宋" w:hint="eastAsia"/>
          <w:sz w:val="32"/>
          <w:szCs w:val="32"/>
        </w:rPr>
        <w:t>变化也较大，收益无法保障。</w:t>
      </w:r>
    </w:p>
    <w:p w:rsidR="00BA6232" w:rsidRPr="00BA6232" w:rsidRDefault="00BA6232" w:rsidP="00880E1C">
      <w:pPr>
        <w:pStyle w:val="Style1"/>
        <w:ind w:firstLineChars="200" w:firstLine="640"/>
        <w:jc w:val="both"/>
        <w:rPr>
          <w:rFonts w:ascii="仿宋" w:eastAsia="仿宋" w:hAnsi="仿宋" w:cs="仿宋"/>
          <w:sz w:val="32"/>
          <w:szCs w:val="32"/>
        </w:rPr>
      </w:pPr>
      <w:r w:rsidRPr="00BA6232">
        <w:rPr>
          <w:rFonts w:ascii="仿宋" w:eastAsia="仿宋" w:hAnsi="仿宋" w:cs="仿宋" w:hint="eastAsia"/>
          <w:sz w:val="32"/>
          <w:szCs w:val="32"/>
        </w:rPr>
        <w:t>内蒙地区甜菜收购长期维持在520</w:t>
      </w:r>
      <w:r>
        <w:rPr>
          <w:rFonts w:ascii="仿宋" w:eastAsia="仿宋" w:hAnsi="仿宋" w:cs="仿宋"/>
          <w:sz w:val="32"/>
          <w:szCs w:val="32"/>
        </w:rPr>
        <w:t>-540</w:t>
      </w:r>
      <w:r w:rsidRPr="00BA6232">
        <w:rPr>
          <w:rFonts w:ascii="仿宋" w:eastAsia="仿宋" w:hAnsi="仿宋" w:cs="仿宋" w:hint="eastAsia"/>
          <w:sz w:val="32"/>
          <w:szCs w:val="32"/>
        </w:rPr>
        <w:t>元/吨，即使糖价快速走低，糖厂生存压力较大期间也未动摇过</w:t>
      </w:r>
      <w:r w:rsidR="00CE40A1">
        <w:rPr>
          <w:rFonts w:ascii="仿宋" w:eastAsia="仿宋" w:hAnsi="仿宋" w:cs="仿宋" w:hint="eastAsia"/>
          <w:sz w:val="32"/>
          <w:szCs w:val="32"/>
        </w:rPr>
        <w:t>。</w:t>
      </w:r>
      <w:r w:rsidRPr="00BA6232">
        <w:rPr>
          <w:rFonts w:ascii="仿宋" w:eastAsia="仿宋" w:hAnsi="仿宋" w:cs="仿宋" w:hint="eastAsia"/>
          <w:sz w:val="32"/>
          <w:szCs w:val="32"/>
        </w:rPr>
        <w:t>甜菜因为收购价格长期稳定，收益有保障，成为农民种植意向最大的作物，未来如果政策不出现大的调整，农民种植甜菜的积极性依然会维持高位，内蒙地区的甜菜供应仍然维持整体宽松，局部略紧张的格局。</w:t>
      </w:r>
    </w:p>
    <w:p w:rsidR="00BA6232" w:rsidRPr="00BA6232" w:rsidRDefault="00F34DFB" w:rsidP="00880E1C">
      <w:pPr>
        <w:pStyle w:val="Style1"/>
        <w:ind w:firstLineChars="200" w:firstLine="640"/>
        <w:jc w:val="both"/>
        <w:rPr>
          <w:rFonts w:ascii="仿宋" w:eastAsia="仿宋" w:hAnsi="仿宋" w:cs="仿宋"/>
          <w:sz w:val="32"/>
          <w:szCs w:val="32"/>
        </w:rPr>
      </w:pPr>
      <w:r>
        <w:rPr>
          <w:rFonts w:ascii="仿宋" w:eastAsia="仿宋" w:hAnsi="仿宋" w:cs="仿宋"/>
          <w:sz w:val="32"/>
          <w:szCs w:val="32"/>
        </w:rPr>
        <w:t>4</w:t>
      </w:r>
      <w:r w:rsidR="00BA6232">
        <w:rPr>
          <w:rFonts w:ascii="仿宋" w:eastAsia="仿宋" w:hAnsi="仿宋" w:cs="仿宋" w:hint="eastAsia"/>
          <w:sz w:val="32"/>
          <w:szCs w:val="32"/>
        </w:rPr>
        <w:t>.</w:t>
      </w:r>
      <w:r w:rsidR="00BA6232" w:rsidRPr="00BA6232">
        <w:rPr>
          <w:rFonts w:ascii="仿宋" w:eastAsia="仿宋" w:hAnsi="仿宋" w:cs="仿宋" w:hint="eastAsia"/>
          <w:sz w:val="32"/>
          <w:szCs w:val="32"/>
        </w:rPr>
        <w:t>糖厂</w:t>
      </w:r>
      <w:r w:rsidR="00CE40A1">
        <w:rPr>
          <w:rFonts w:ascii="仿宋" w:eastAsia="仿宋" w:hAnsi="仿宋" w:cs="仿宋" w:hint="eastAsia"/>
          <w:sz w:val="32"/>
          <w:szCs w:val="32"/>
        </w:rPr>
        <w:t>握</w:t>
      </w:r>
      <w:r w:rsidR="00BA6232" w:rsidRPr="00BA6232">
        <w:rPr>
          <w:rFonts w:ascii="仿宋" w:eastAsia="仿宋" w:hAnsi="仿宋" w:cs="仿宋" w:hint="eastAsia"/>
          <w:sz w:val="32"/>
          <w:szCs w:val="32"/>
        </w:rPr>
        <w:t>有主动权，有助于推动行业扩大发展</w:t>
      </w:r>
    </w:p>
    <w:p w:rsidR="00BA6232" w:rsidRPr="00BA6232" w:rsidRDefault="00BA6232" w:rsidP="00880E1C">
      <w:pPr>
        <w:pStyle w:val="Style1"/>
        <w:ind w:firstLineChars="200" w:firstLine="640"/>
        <w:jc w:val="both"/>
        <w:rPr>
          <w:rFonts w:ascii="仿宋" w:eastAsia="仿宋" w:hAnsi="仿宋" w:cs="仿宋"/>
          <w:sz w:val="32"/>
          <w:szCs w:val="32"/>
        </w:rPr>
      </w:pPr>
      <w:r w:rsidRPr="00BA6232">
        <w:rPr>
          <w:rFonts w:ascii="仿宋" w:eastAsia="仿宋" w:hAnsi="仿宋" w:cs="仿宋" w:hint="eastAsia"/>
          <w:sz w:val="32"/>
          <w:szCs w:val="32"/>
        </w:rPr>
        <w:t>内蒙地区的甜菜收购采用订单农业的种植模式，糖厂对签约农户种植甜菜所需的种子化肥等资源实行贴息赊销供应，在甜菜结款时统一收回，糖厂也会为辖区的农户提供政策补贴、技术支持等扶持。</w:t>
      </w:r>
    </w:p>
    <w:p w:rsidR="00BA6232" w:rsidRPr="00BA6232" w:rsidRDefault="00BA6232" w:rsidP="00880E1C">
      <w:pPr>
        <w:pStyle w:val="Style1"/>
        <w:ind w:firstLineChars="200" w:firstLine="640"/>
        <w:jc w:val="both"/>
        <w:rPr>
          <w:rFonts w:ascii="仿宋" w:eastAsia="仿宋" w:hAnsi="仿宋" w:cs="仿宋"/>
          <w:sz w:val="32"/>
          <w:szCs w:val="32"/>
        </w:rPr>
      </w:pPr>
      <w:r w:rsidRPr="00BA6232">
        <w:rPr>
          <w:rFonts w:ascii="仿宋" w:eastAsia="仿宋" w:hAnsi="仿宋" w:cs="仿宋" w:hint="eastAsia"/>
          <w:sz w:val="32"/>
          <w:szCs w:val="32"/>
        </w:rPr>
        <w:t>内蒙地区甜菜收购是市场化的，但为了维持农户种植积极性，提高糖料供应的稳定性，已经连续</w:t>
      </w:r>
      <w:r>
        <w:rPr>
          <w:rFonts w:ascii="仿宋" w:eastAsia="仿宋" w:hAnsi="仿宋" w:cs="仿宋"/>
          <w:sz w:val="32"/>
          <w:szCs w:val="32"/>
        </w:rPr>
        <w:t>5</w:t>
      </w:r>
      <w:r w:rsidRPr="00BA6232">
        <w:rPr>
          <w:rFonts w:ascii="仿宋" w:eastAsia="仿宋" w:hAnsi="仿宋" w:cs="仿宋" w:hint="eastAsia"/>
          <w:sz w:val="32"/>
          <w:szCs w:val="32"/>
        </w:rPr>
        <w:t>年维持</w:t>
      </w:r>
      <w:r>
        <w:rPr>
          <w:rFonts w:ascii="仿宋" w:eastAsia="仿宋" w:hAnsi="仿宋" w:cs="仿宋" w:hint="eastAsia"/>
          <w:sz w:val="32"/>
          <w:szCs w:val="32"/>
        </w:rPr>
        <w:t>平均</w:t>
      </w:r>
      <w:r w:rsidRPr="00BA6232">
        <w:rPr>
          <w:rFonts w:ascii="仿宋" w:eastAsia="仿宋" w:hAnsi="仿宋" w:cs="仿宋" w:hint="eastAsia"/>
          <w:sz w:val="32"/>
          <w:szCs w:val="32"/>
        </w:rPr>
        <w:t>520元/吨的收购价，之前玉米是最具比较收益的竞争品种，而且玉米种植期间的维护人工和成本更低，但是供给侧改革开始后，甜菜竞争优势大增，农民种植积极性大幅提高，现有糖厂加工能力并未在短期大幅提升，逐渐占有收购的主动权。</w:t>
      </w:r>
    </w:p>
    <w:p w:rsidR="00BA6232" w:rsidRPr="00BA6232" w:rsidRDefault="00BA6232" w:rsidP="00880E1C">
      <w:pPr>
        <w:pStyle w:val="Style1"/>
        <w:ind w:firstLineChars="200" w:firstLine="640"/>
        <w:jc w:val="both"/>
        <w:rPr>
          <w:rFonts w:ascii="仿宋" w:eastAsia="仿宋" w:hAnsi="仿宋" w:cs="仿宋"/>
          <w:sz w:val="32"/>
          <w:szCs w:val="32"/>
        </w:rPr>
      </w:pPr>
      <w:r w:rsidRPr="00BA6232">
        <w:rPr>
          <w:rFonts w:ascii="仿宋" w:eastAsia="仿宋" w:hAnsi="仿宋" w:cs="仿宋" w:hint="eastAsia"/>
          <w:sz w:val="32"/>
          <w:szCs w:val="32"/>
        </w:rPr>
        <w:t>例如去年内蒙地区有4家糖厂开工时间超过150天，延期一个月，主要就是农民种植量超过签约量，但糖厂响应号召，也为了维护与农民的良好关系，也</w:t>
      </w:r>
      <w:r w:rsidR="00CE40A1">
        <w:rPr>
          <w:rFonts w:ascii="仿宋" w:eastAsia="仿宋" w:hAnsi="仿宋" w:cs="仿宋" w:hint="eastAsia"/>
          <w:sz w:val="32"/>
          <w:szCs w:val="32"/>
        </w:rPr>
        <w:t>全部</w:t>
      </w:r>
      <w:r w:rsidRPr="00BA6232">
        <w:rPr>
          <w:rFonts w:ascii="仿宋" w:eastAsia="仿宋" w:hAnsi="仿宋" w:cs="仿宋" w:hint="eastAsia"/>
          <w:sz w:val="32"/>
          <w:szCs w:val="32"/>
        </w:rPr>
        <w:t>收购了，最后超负荷加工</w:t>
      </w:r>
      <w:r w:rsidR="00CE40A1">
        <w:rPr>
          <w:rFonts w:ascii="仿宋" w:eastAsia="仿宋" w:hAnsi="仿宋" w:cs="仿宋" w:hint="eastAsia"/>
          <w:sz w:val="32"/>
          <w:szCs w:val="32"/>
        </w:rPr>
        <w:t>。</w:t>
      </w:r>
      <w:r w:rsidRPr="00BA6232">
        <w:rPr>
          <w:rFonts w:ascii="仿宋" w:eastAsia="仿宋" w:hAnsi="仿宋" w:cs="仿宋" w:hint="eastAsia"/>
          <w:sz w:val="32"/>
          <w:szCs w:val="32"/>
        </w:rPr>
        <w:t>所以</w:t>
      </w:r>
      <w:r>
        <w:rPr>
          <w:rFonts w:ascii="仿宋" w:eastAsia="仿宋" w:hAnsi="仿宋" w:cs="仿宋" w:hint="eastAsia"/>
          <w:sz w:val="32"/>
          <w:szCs w:val="32"/>
        </w:rPr>
        <w:t>去</w:t>
      </w:r>
      <w:r w:rsidRPr="00BA6232">
        <w:rPr>
          <w:rFonts w:ascii="仿宋" w:eastAsia="仿宋" w:hAnsi="仿宋" w:cs="仿宋" w:hint="eastAsia"/>
          <w:sz w:val="32"/>
          <w:szCs w:val="32"/>
        </w:rPr>
        <w:t>年开始，部分糖厂调低了签约的农户面积和预期加工量，为此还联合各方劝退农户种植甜菜，或者提高签约条件</w:t>
      </w:r>
      <w:r w:rsidR="00CE40A1">
        <w:rPr>
          <w:rFonts w:ascii="仿宋" w:eastAsia="仿宋" w:hAnsi="仿宋" w:cs="仿宋" w:hint="eastAsia"/>
          <w:sz w:val="32"/>
          <w:szCs w:val="32"/>
        </w:rPr>
        <w:t>。</w:t>
      </w:r>
      <w:r w:rsidRPr="00BA6232">
        <w:rPr>
          <w:rFonts w:ascii="仿宋" w:eastAsia="仿宋" w:hAnsi="仿宋" w:cs="仿宋" w:hint="eastAsia"/>
          <w:sz w:val="32"/>
          <w:szCs w:val="32"/>
        </w:rPr>
        <w:t>例如，有糖厂放弃了山阴侧糖份低的</w:t>
      </w:r>
      <w:r w:rsidR="00CE40A1">
        <w:rPr>
          <w:rFonts w:ascii="仿宋" w:eastAsia="仿宋" w:hAnsi="仿宋" w:cs="仿宋" w:hint="eastAsia"/>
          <w:sz w:val="32"/>
          <w:szCs w:val="32"/>
        </w:rPr>
        <w:t>种植</w:t>
      </w:r>
      <w:r w:rsidRPr="00BA6232">
        <w:rPr>
          <w:rFonts w:ascii="仿宋" w:eastAsia="仿宋" w:hAnsi="仿宋" w:cs="仿宋" w:hint="eastAsia"/>
          <w:sz w:val="32"/>
          <w:szCs w:val="32"/>
        </w:rPr>
        <w:t>户，或者只有具备灌溉条件的大户才有签约机会，大部分糖厂都只签约100亩种植规模以上的大户，有糖厂限制</w:t>
      </w:r>
      <w:r w:rsidRPr="00745AB3">
        <w:rPr>
          <w:rFonts w:ascii="仿宋" w:eastAsia="仿宋" w:hAnsi="仿宋" w:cs="仿宋" w:hint="eastAsia"/>
          <w:sz w:val="32"/>
          <w:szCs w:val="32"/>
        </w:rPr>
        <w:t>了纸筒和直播收</w:t>
      </w:r>
      <w:r w:rsidRPr="00BA6232">
        <w:rPr>
          <w:rFonts w:ascii="仿宋" w:eastAsia="仿宋" w:hAnsi="仿宋" w:cs="仿宋" w:hint="eastAsia"/>
          <w:sz w:val="32"/>
          <w:szCs w:val="32"/>
        </w:rPr>
        <w:t>购的比例，甚至有糖厂提前2-3年提前签约大户，在此期间提高土地条件，优化甜菜未来生长环境。</w:t>
      </w:r>
    </w:p>
    <w:p w:rsidR="00BA6232" w:rsidRDefault="00BA6232" w:rsidP="00880E1C">
      <w:pPr>
        <w:pStyle w:val="Style1"/>
        <w:ind w:firstLineChars="200" w:firstLine="640"/>
        <w:jc w:val="both"/>
        <w:rPr>
          <w:rFonts w:ascii="仿宋" w:eastAsia="仿宋" w:hAnsi="仿宋" w:cs="仿宋"/>
          <w:sz w:val="32"/>
          <w:szCs w:val="32"/>
        </w:rPr>
      </w:pPr>
      <w:r w:rsidRPr="00BA6232">
        <w:rPr>
          <w:rFonts w:ascii="仿宋" w:eastAsia="仿宋" w:hAnsi="仿宋" w:cs="仿宋" w:hint="eastAsia"/>
          <w:sz w:val="32"/>
          <w:szCs w:val="32"/>
        </w:rPr>
        <w:lastRenderedPageBreak/>
        <w:t>这些现象都表明目前甜菜种植的炙手可热，未来只要玉米政策不出现大的变动，甜菜的竞争优势依然存在，在内蒙土地供应充足的背景下，糖厂依然占有相对的主动权，这也将</w:t>
      </w:r>
      <w:r w:rsidR="00CE40A1">
        <w:rPr>
          <w:rFonts w:ascii="仿宋" w:eastAsia="仿宋" w:hAnsi="仿宋" w:cs="仿宋" w:hint="eastAsia"/>
          <w:sz w:val="32"/>
          <w:szCs w:val="32"/>
        </w:rPr>
        <w:t>直接</w:t>
      </w:r>
      <w:r w:rsidRPr="00BA6232">
        <w:rPr>
          <w:rFonts w:ascii="仿宋" w:eastAsia="仿宋" w:hAnsi="仿宋" w:cs="仿宋" w:hint="eastAsia"/>
          <w:sz w:val="32"/>
          <w:szCs w:val="32"/>
        </w:rPr>
        <w:t>推动行业的继续壮大发展。</w:t>
      </w:r>
    </w:p>
    <w:p w:rsidR="00BA6232" w:rsidRPr="00BA6232" w:rsidRDefault="00F34DFB" w:rsidP="00880E1C">
      <w:pPr>
        <w:pStyle w:val="Style1"/>
        <w:ind w:firstLineChars="200" w:firstLine="640"/>
        <w:jc w:val="both"/>
        <w:rPr>
          <w:rFonts w:ascii="仿宋" w:eastAsia="仿宋" w:hAnsi="仿宋" w:cs="仿宋"/>
          <w:sz w:val="32"/>
          <w:szCs w:val="32"/>
        </w:rPr>
      </w:pPr>
      <w:r>
        <w:rPr>
          <w:rFonts w:ascii="仿宋" w:eastAsia="仿宋" w:hAnsi="仿宋" w:cs="仿宋"/>
          <w:sz w:val="32"/>
          <w:szCs w:val="32"/>
        </w:rPr>
        <w:t>5</w:t>
      </w:r>
      <w:r w:rsidR="00BA6232">
        <w:rPr>
          <w:rFonts w:ascii="仿宋" w:eastAsia="仿宋" w:hAnsi="仿宋" w:cs="仿宋" w:hint="eastAsia"/>
          <w:sz w:val="32"/>
          <w:szCs w:val="32"/>
        </w:rPr>
        <w:t>.</w:t>
      </w:r>
      <w:r w:rsidR="00BA6232" w:rsidRPr="00BA6232">
        <w:rPr>
          <w:rFonts w:ascii="仿宋" w:eastAsia="仿宋" w:hAnsi="仿宋" w:cs="仿宋" w:hint="eastAsia"/>
          <w:sz w:val="32"/>
          <w:szCs w:val="32"/>
        </w:rPr>
        <w:t>资金充裕，人员专业</w:t>
      </w:r>
    </w:p>
    <w:p w:rsidR="00BA6232" w:rsidRPr="00BA6232" w:rsidRDefault="00BA6232" w:rsidP="00880E1C">
      <w:pPr>
        <w:pStyle w:val="Style1"/>
        <w:ind w:firstLineChars="200" w:firstLine="640"/>
        <w:jc w:val="both"/>
        <w:rPr>
          <w:rFonts w:ascii="仿宋" w:eastAsia="仿宋" w:hAnsi="仿宋" w:cs="仿宋"/>
          <w:sz w:val="32"/>
          <w:szCs w:val="32"/>
        </w:rPr>
      </w:pPr>
      <w:r w:rsidRPr="00BA6232">
        <w:rPr>
          <w:rFonts w:ascii="仿宋" w:eastAsia="仿宋" w:hAnsi="仿宋" w:cs="仿宋" w:hint="eastAsia"/>
          <w:sz w:val="32"/>
          <w:szCs w:val="32"/>
        </w:rPr>
        <w:t>甜菜行业要大发展离不开人和资金，而现阶段的内蒙就具备这样的优势。</w:t>
      </w:r>
      <w:r>
        <w:rPr>
          <w:rFonts w:ascii="仿宋" w:eastAsia="仿宋" w:hAnsi="仿宋" w:cs="仿宋" w:hint="eastAsia"/>
          <w:sz w:val="32"/>
          <w:szCs w:val="32"/>
        </w:rPr>
        <w:t>前</w:t>
      </w:r>
      <w:r w:rsidRPr="00BA6232">
        <w:rPr>
          <w:rFonts w:ascii="仿宋" w:eastAsia="仿宋" w:hAnsi="仿宋" w:cs="仿宋" w:hint="eastAsia"/>
          <w:sz w:val="32"/>
          <w:szCs w:val="32"/>
        </w:rPr>
        <w:t>两年煤炭行业和房地产市场</w:t>
      </w:r>
      <w:r>
        <w:rPr>
          <w:rFonts w:ascii="仿宋" w:eastAsia="仿宋" w:hAnsi="仿宋" w:cs="仿宋" w:hint="eastAsia"/>
          <w:sz w:val="32"/>
          <w:szCs w:val="32"/>
        </w:rPr>
        <w:t>发展受限</w:t>
      </w:r>
      <w:r w:rsidRPr="00BA6232">
        <w:rPr>
          <w:rFonts w:ascii="仿宋" w:eastAsia="仿宋" w:hAnsi="仿宋" w:cs="仿宋" w:hint="eastAsia"/>
          <w:sz w:val="32"/>
          <w:szCs w:val="32"/>
        </w:rPr>
        <w:t>，所以内蒙地区有部分的“煤老板”和房地产商带着大量的资金投入到甜菜行业，同时还有部分业内的政府退休</w:t>
      </w:r>
      <w:r>
        <w:rPr>
          <w:rFonts w:ascii="仿宋" w:eastAsia="仿宋" w:hAnsi="仿宋" w:cs="仿宋" w:hint="eastAsia"/>
          <w:sz w:val="32"/>
          <w:szCs w:val="32"/>
        </w:rPr>
        <w:t>和</w:t>
      </w:r>
      <w:r>
        <w:rPr>
          <w:rFonts w:ascii="仿宋" w:eastAsia="仿宋" w:hAnsi="仿宋" w:cs="仿宋"/>
          <w:sz w:val="32"/>
          <w:szCs w:val="32"/>
        </w:rPr>
        <w:t>离职的</w:t>
      </w:r>
      <w:r w:rsidRPr="00BA6232">
        <w:rPr>
          <w:rFonts w:ascii="仿宋" w:eastAsia="仿宋" w:hAnsi="仿宋" w:cs="仿宋" w:hint="eastAsia"/>
          <w:sz w:val="32"/>
          <w:szCs w:val="32"/>
        </w:rPr>
        <w:t>官员，有着产业背景的专业人士投入其中。有专业的人还有充足的资金，加上政策的有利条件，内蒙糖业的发展可谓天时地利人和。</w:t>
      </w:r>
    </w:p>
    <w:p w:rsidR="00BA6232" w:rsidRPr="00BA6232" w:rsidRDefault="00F34DFB" w:rsidP="00880E1C">
      <w:pPr>
        <w:pStyle w:val="Style1"/>
        <w:ind w:firstLineChars="200" w:firstLine="640"/>
        <w:jc w:val="both"/>
        <w:rPr>
          <w:rFonts w:ascii="仿宋" w:eastAsia="仿宋" w:hAnsi="仿宋" w:cs="仿宋"/>
          <w:sz w:val="32"/>
          <w:szCs w:val="32"/>
        </w:rPr>
      </w:pPr>
      <w:r>
        <w:rPr>
          <w:rFonts w:ascii="仿宋" w:eastAsia="仿宋" w:hAnsi="仿宋" w:cs="仿宋"/>
          <w:sz w:val="32"/>
          <w:szCs w:val="32"/>
        </w:rPr>
        <w:t>6</w:t>
      </w:r>
      <w:r w:rsidR="00BA6232">
        <w:rPr>
          <w:rFonts w:ascii="仿宋" w:eastAsia="仿宋" w:hAnsi="仿宋" w:cs="仿宋" w:hint="eastAsia"/>
          <w:sz w:val="32"/>
          <w:szCs w:val="32"/>
        </w:rPr>
        <w:t>.</w:t>
      </w:r>
      <w:r w:rsidR="00BA6232" w:rsidRPr="00BA6232">
        <w:rPr>
          <w:rFonts w:ascii="仿宋" w:eastAsia="仿宋" w:hAnsi="仿宋" w:cs="仿宋" w:hint="eastAsia"/>
          <w:sz w:val="32"/>
          <w:szCs w:val="32"/>
        </w:rPr>
        <w:t>成本降低空间仍存，竞争优势将继续增强</w:t>
      </w:r>
    </w:p>
    <w:p w:rsidR="00BA6232" w:rsidRPr="00BA6232" w:rsidRDefault="00BA6232" w:rsidP="00880E1C">
      <w:pPr>
        <w:pStyle w:val="Style1"/>
        <w:ind w:firstLineChars="200" w:firstLine="640"/>
        <w:jc w:val="both"/>
        <w:rPr>
          <w:rFonts w:ascii="仿宋" w:eastAsia="仿宋" w:hAnsi="仿宋" w:cs="仿宋"/>
          <w:sz w:val="32"/>
          <w:szCs w:val="32"/>
        </w:rPr>
      </w:pPr>
      <w:r w:rsidRPr="00BA6232">
        <w:rPr>
          <w:rFonts w:ascii="仿宋" w:eastAsia="仿宋" w:hAnsi="仿宋" w:cs="仿宋" w:hint="eastAsia"/>
          <w:sz w:val="32"/>
          <w:szCs w:val="32"/>
        </w:rPr>
        <w:t>前文所述，目前内蒙地区无论是中短期还是长远来看，都具备继续提升机械化和自动化的条件和可能，而糖厂在当前阶段又握有主动权，也有能力和动力去推动行业的发展和提高，加上外部投资资金的热情，内蒙甜菜行业继续快速发展的条件已经相对成熟，生产成本降低也成为可能，</w:t>
      </w:r>
      <w:r w:rsidR="00CE40A1">
        <w:rPr>
          <w:rFonts w:ascii="仿宋" w:eastAsia="仿宋" w:hAnsi="仿宋" w:cs="仿宋" w:hint="eastAsia"/>
          <w:sz w:val="32"/>
          <w:szCs w:val="32"/>
        </w:rPr>
        <w:t>原本</w:t>
      </w:r>
      <w:r w:rsidRPr="00BA6232">
        <w:rPr>
          <w:rFonts w:ascii="仿宋" w:eastAsia="仿宋" w:hAnsi="仿宋" w:cs="仿宋" w:hint="eastAsia"/>
          <w:sz w:val="32"/>
          <w:szCs w:val="32"/>
        </w:rPr>
        <w:t>已经具备成本优势的内蒙甜菜</w:t>
      </w:r>
      <w:r w:rsidR="00CE40A1">
        <w:rPr>
          <w:rFonts w:ascii="仿宋" w:eastAsia="仿宋" w:hAnsi="仿宋" w:cs="仿宋" w:hint="eastAsia"/>
          <w:sz w:val="32"/>
          <w:szCs w:val="32"/>
        </w:rPr>
        <w:t>行业</w:t>
      </w:r>
      <w:r w:rsidRPr="00BA6232">
        <w:rPr>
          <w:rFonts w:ascii="仿宋" w:eastAsia="仿宋" w:hAnsi="仿宋" w:cs="仿宋" w:hint="eastAsia"/>
          <w:sz w:val="32"/>
          <w:szCs w:val="32"/>
        </w:rPr>
        <w:t>将继续提高自身的竞争优势。</w:t>
      </w:r>
    </w:p>
    <w:p w:rsidR="00BA6232" w:rsidRDefault="00BA6232" w:rsidP="00880E1C">
      <w:pPr>
        <w:pStyle w:val="Style1"/>
        <w:ind w:firstLineChars="200" w:firstLine="640"/>
        <w:jc w:val="both"/>
        <w:rPr>
          <w:rFonts w:ascii="仿宋" w:eastAsia="仿宋" w:hAnsi="仿宋" w:cs="仿宋"/>
          <w:sz w:val="32"/>
          <w:szCs w:val="32"/>
        </w:rPr>
      </w:pPr>
      <w:r w:rsidRPr="00BA6232">
        <w:rPr>
          <w:rFonts w:ascii="仿宋" w:eastAsia="仿宋" w:hAnsi="仿宋" w:cs="仿宋" w:hint="eastAsia"/>
          <w:sz w:val="32"/>
          <w:szCs w:val="32"/>
        </w:rPr>
        <w:t>相对于内蒙，新疆这个第一大甜菜主产区的产量增长空间未见到明显增加迹象，而且新疆</w:t>
      </w:r>
      <w:r w:rsidR="00CE40A1">
        <w:rPr>
          <w:rFonts w:ascii="仿宋" w:eastAsia="仿宋" w:hAnsi="仿宋" w:cs="仿宋" w:hint="eastAsia"/>
          <w:sz w:val="32"/>
          <w:szCs w:val="32"/>
        </w:rPr>
        <w:t>甜菜糖</w:t>
      </w:r>
      <w:r w:rsidRPr="00BA6232">
        <w:rPr>
          <w:rFonts w:ascii="仿宋" w:eastAsia="仿宋" w:hAnsi="仿宋" w:cs="仿宋" w:hint="eastAsia"/>
          <w:sz w:val="32"/>
          <w:szCs w:val="32"/>
        </w:rPr>
        <w:t>品质不如内蒙糖，不具备比较优势，运输成本也远高于内蒙两倍多，未来发展潜力和投资吸引力都没有内蒙强，所以内蒙有望成为甜菜发展最具竞争力的地区。</w:t>
      </w:r>
    </w:p>
    <w:p w:rsidR="00C90431" w:rsidRDefault="00C90431" w:rsidP="00880E1C">
      <w:pPr>
        <w:pStyle w:val="Style1"/>
        <w:ind w:firstLineChars="200" w:firstLine="640"/>
        <w:jc w:val="both"/>
        <w:rPr>
          <w:rFonts w:ascii="仿宋" w:eastAsia="仿宋" w:hAnsi="仿宋" w:cs="仿宋"/>
          <w:sz w:val="32"/>
          <w:szCs w:val="32"/>
        </w:rPr>
      </w:pPr>
      <w:r>
        <w:rPr>
          <w:rFonts w:ascii="仿宋" w:eastAsia="仿宋" w:hAnsi="仿宋" w:cs="仿宋"/>
          <w:sz w:val="32"/>
          <w:szCs w:val="32"/>
        </w:rPr>
        <w:t>7</w:t>
      </w:r>
      <w:r>
        <w:rPr>
          <w:rFonts w:ascii="仿宋" w:eastAsia="仿宋" w:hAnsi="仿宋" w:cs="仿宋" w:hint="eastAsia"/>
          <w:sz w:val="32"/>
          <w:szCs w:val="32"/>
        </w:rPr>
        <w:t>.政府</w:t>
      </w:r>
      <w:r>
        <w:rPr>
          <w:rFonts w:ascii="仿宋" w:eastAsia="仿宋" w:hAnsi="仿宋" w:cs="仿宋"/>
          <w:sz w:val="32"/>
          <w:szCs w:val="32"/>
        </w:rPr>
        <w:t>扶持力度大</w:t>
      </w:r>
    </w:p>
    <w:p w:rsidR="00C90431" w:rsidRDefault="00C90431" w:rsidP="00880E1C">
      <w:pPr>
        <w:pStyle w:val="Style1"/>
        <w:ind w:firstLineChars="200" w:firstLine="640"/>
        <w:jc w:val="both"/>
        <w:rPr>
          <w:rFonts w:ascii="仿宋" w:eastAsia="仿宋" w:hAnsi="仿宋" w:cs="仿宋"/>
          <w:sz w:val="32"/>
          <w:szCs w:val="32"/>
        </w:rPr>
      </w:pPr>
      <w:r>
        <w:rPr>
          <w:rFonts w:ascii="仿宋" w:eastAsia="仿宋" w:hAnsi="仿宋" w:cs="仿宋" w:hint="eastAsia"/>
          <w:sz w:val="32"/>
          <w:szCs w:val="32"/>
        </w:rPr>
        <w:t>据赤峰</w:t>
      </w:r>
      <w:r>
        <w:rPr>
          <w:rFonts w:ascii="仿宋" w:eastAsia="仿宋" w:hAnsi="仿宋" w:cs="仿宋"/>
          <w:sz w:val="32"/>
          <w:szCs w:val="32"/>
        </w:rPr>
        <w:t>松山区农牧局长介绍，当前甜菜产业是内蒙地区政府重点扶植的行业，</w:t>
      </w:r>
      <w:r>
        <w:rPr>
          <w:rFonts w:ascii="仿宋" w:eastAsia="仿宋" w:hAnsi="仿宋" w:cs="仿宋" w:hint="eastAsia"/>
          <w:sz w:val="32"/>
          <w:szCs w:val="32"/>
        </w:rPr>
        <w:t>相关</w:t>
      </w:r>
      <w:r>
        <w:rPr>
          <w:rFonts w:ascii="仿宋" w:eastAsia="仿宋" w:hAnsi="仿宋" w:cs="仿宋"/>
          <w:sz w:val="32"/>
          <w:szCs w:val="32"/>
        </w:rPr>
        <w:t>部门主要通过三种机制扶持甜菜行业，分别包括当地龙头企业与农民联结机制</w:t>
      </w:r>
      <w:r>
        <w:rPr>
          <w:rFonts w:ascii="仿宋" w:eastAsia="仿宋" w:hAnsi="仿宋" w:cs="仿宋" w:hint="eastAsia"/>
          <w:sz w:val="32"/>
          <w:szCs w:val="32"/>
        </w:rPr>
        <w:t>、</w:t>
      </w:r>
      <w:r>
        <w:rPr>
          <w:rFonts w:ascii="仿宋" w:eastAsia="仿宋" w:hAnsi="仿宋" w:cs="仿宋"/>
          <w:sz w:val="32"/>
          <w:szCs w:val="32"/>
        </w:rPr>
        <w:t>节水耗能低的行业</w:t>
      </w:r>
      <w:r>
        <w:rPr>
          <w:rFonts w:ascii="仿宋" w:eastAsia="仿宋" w:hAnsi="仿宋" w:cs="仿宋" w:hint="eastAsia"/>
          <w:sz w:val="32"/>
          <w:szCs w:val="32"/>
        </w:rPr>
        <w:t>补贴</w:t>
      </w:r>
      <w:r>
        <w:rPr>
          <w:rFonts w:ascii="仿宋" w:eastAsia="仿宋" w:hAnsi="仿宋" w:cs="仿宋"/>
          <w:sz w:val="32"/>
          <w:szCs w:val="32"/>
        </w:rPr>
        <w:t>机制</w:t>
      </w:r>
      <w:r>
        <w:rPr>
          <w:rFonts w:ascii="仿宋" w:eastAsia="仿宋" w:hAnsi="仿宋" w:cs="仿宋" w:hint="eastAsia"/>
          <w:sz w:val="32"/>
          <w:szCs w:val="32"/>
        </w:rPr>
        <w:t>以及</w:t>
      </w:r>
      <w:r>
        <w:rPr>
          <w:rFonts w:ascii="仿宋" w:eastAsia="仿宋" w:hAnsi="仿宋" w:cs="仿宋"/>
          <w:sz w:val="32"/>
          <w:szCs w:val="32"/>
        </w:rPr>
        <w:t>符合供给侧改革行业</w:t>
      </w:r>
      <w:r>
        <w:rPr>
          <w:rFonts w:ascii="仿宋" w:eastAsia="仿宋" w:hAnsi="仿宋" w:cs="仿宋" w:hint="eastAsia"/>
          <w:sz w:val="32"/>
          <w:szCs w:val="32"/>
        </w:rPr>
        <w:t>大方向</w:t>
      </w:r>
      <w:r w:rsidR="00CE40A1">
        <w:rPr>
          <w:rFonts w:ascii="仿宋" w:eastAsia="仿宋" w:hAnsi="仿宋" w:cs="仿宋" w:hint="eastAsia"/>
          <w:sz w:val="32"/>
          <w:szCs w:val="32"/>
        </w:rPr>
        <w:t>的导向机制</w:t>
      </w:r>
      <w:r>
        <w:rPr>
          <w:rFonts w:ascii="仿宋" w:eastAsia="仿宋" w:hAnsi="仿宋" w:cs="仿宋"/>
          <w:sz w:val="32"/>
          <w:szCs w:val="32"/>
        </w:rPr>
        <w:t>，当前甜菜行业完全符合政策扶持的导向和趋势</w:t>
      </w:r>
      <w:r>
        <w:rPr>
          <w:rFonts w:ascii="仿宋" w:eastAsia="仿宋" w:hAnsi="仿宋" w:cs="仿宋" w:hint="eastAsia"/>
          <w:sz w:val="32"/>
          <w:szCs w:val="32"/>
        </w:rPr>
        <w:t>。</w:t>
      </w:r>
    </w:p>
    <w:p w:rsidR="00C90431" w:rsidRPr="00C90431" w:rsidRDefault="00C90431" w:rsidP="00880E1C">
      <w:pPr>
        <w:pStyle w:val="Style1"/>
        <w:ind w:firstLineChars="200" w:firstLine="640"/>
        <w:jc w:val="both"/>
        <w:rPr>
          <w:rFonts w:ascii="仿宋" w:eastAsia="仿宋" w:hAnsi="仿宋" w:cs="仿宋"/>
          <w:sz w:val="32"/>
          <w:szCs w:val="32"/>
        </w:rPr>
      </w:pPr>
      <w:r>
        <w:rPr>
          <w:rFonts w:ascii="仿宋" w:eastAsia="仿宋" w:hAnsi="仿宋" w:cs="仿宋" w:hint="eastAsia"/>
          <w:sz w:val="32"/>
          <w:szCs w:val="32"/>
        </w:rPr>
        <w:t>2015年</w:t>
      </w:r>
      <w:r>
        <w:rPr>
          <w:rFonts w:ascii="仿宋" w:eastAsia="仿宋" w:hAnsi="仿宋" w:cs="仿宋"/>
          <w:sz w:val="32"/>
          <w:szCs w:val="32"/>
        </w:rPr>
        <w:t>至今，松山区政府</w:t>
      </w:r>
      <w:r>
        <w:rPr>
          <w:rFonts w:ascii="仿宋" w:eastAsia="仿宋" w:hAnsi="仿宋" w:cs="仿宋" w:hint="eastAsia"/>
          <w:sz w:val="32"/>
          <w:szCs w:val="32"/>
        </w:rPr>
        <w:t>每年</w:t>
      </w:r>
      <w:r>
        <w:rPr>
          <w:rFonts w:ascii="仿宋" w:eastAsia="仿宋" w:hAnsi="仿宋" w:cs="仿宋"/>
          <w:sz w:val="32"/>
          <w:szCs w:val="32"/>
        </w:rPr>
        <w:t>连续</w:t>
      </w:r>
      <w:r>
        <w:rPr>
          <w:rFonts w:ascii="仿宋" w:eastAsia="仿宋" w:hAnsi="仿宋" w:cs="仿宋" w:hint="eastAsia"/>
          <w:sz w:val="32"/>
          <w:szCs w:val="32"/>
        </w:rPr>
        <w:t>出台</w:t>
      </w:r>
      <w:r>
        <w:rPr>
          <w:rFonts w:ascii="仿宋" w:eastAsia="仿宋" w:hAnsi="仿宋" w:cs="仿宋"/>
          <w:sz w:val="32"/>
          <w:szCs w:val="32"/>
        </w:rPr>
        <w:t>利益联结机制，扶持当地龙头企业，</w:t>
      </w:r>
      <w:r>
        <w:rPr>
          <w:rFonts w:ascii="仿宋" w:eastAsia="仿宋" w:hAnsi="仿宋" w:cs="仿宋" w:hint="eastAsia"/>
          <w:sz w:val="32"/>
          <w:szCs w:val="32"/>
        </w:rPr>
        <w:t>扶持</w:t>
      </w:r>
      <w:r>
        <w:rPr>
          <w:rFonts w:ascii="仿宋" w:eastAsia="仿宋" w:hAnsi="仿宋" w:cs="仿宋"/>
          <w:sz w:val="32"/>
          <w:szCs w:val="32"/>
        </w:rPr>
        <w:t>龙头企业</w:t>
      </w:r>
      <w:r>
        <w:rPr>
          <w:rFonts w:ascii="仿宋" w:eastAsia="仿宋" w:hAnsi="仿宋" w:cs="仿宋" w:hint="eastAsia"/>
          <w:sz w:val="32"/>
          <w:szCs w:val="32"/>
        </w:rPr>
        <w:t>的</w:t>
      </w:r>
      <w:r>
        <w:rPr>
          <w:rFonts w:ascii="仿宋" w:eastAsia="仿宋" w:hAnsi="仿宋" w:cs="仿宋"/>
          <w:sz w:val="32"/>
          <w:szCs w:val="32"/>
        </w:rPr>
        <w:t>利益</w:t>
      </w:r>
      <w:r>
        <w:rPr>
          <w:rFonts w:ascii="仿宋" w:eastAsia="仿宋" w:hAnsi="仿宋" w:cs="仿宋" w:hint="eastAsia"/>
          <w:sz w:val="32"/>
          <w:szCs w:val="32"/>
        </w:rPr>
        <w:t>就</w:t>
      </w:r>
      <w:r>
        <w:rPr>
          <w:rFonts w:ascii="仿宋" w:eastAsia="仿宋" w:hAnsi="仿宋" w:cs="仿宋"/>
          <w:sz w:val="32"/>
          <w:szCs w:val="32"/>
        </w:rPr>
        <w:t>相当于扶持农民</w:t>
      </w:r>
      <w:r>
        <w:rPr>
          <w:rFonts w:ascii="仿宋" w:eastAsia="仿宋" w:hAnsi="仿宋" w:cs="仿宋"/>
          <w:sz w:val="32"/>
          <w:szCs w:val="32"/>
        </w:rPr>
        <w:lastRenderedPageBreak/>
        <w:t>的收益，今年松山区新增甜菜面积</w:t>
      </w:r>
      <w:r>
        <w:rPr>
          <w:rFonts w:ascii="仿宋" w:eastAsia="仿宋" w:hAnsi="仿宋" w:cs="仿宋" w:hint="eastAsia"/>
          <w:sz w:val="32"/>
          <w:szCs w:val="32"/>
        </w:rPr>
        <w:t>5.5万亩</w:t>
      </w:r>
      <w:r>
        <w:rPr>
          <w:rFonts w:ascii="仿宋" w:eastAsia="仿宋" w:hAnsi="仿宋" w:cs="仿宋"/>
          <w:sz w:val="32"/>
          <w:szCs w:val="32"/>
        </w:rPr>
        <w:t>，政府的补贴机制也逐渐增强。目前</w:t>
      </w:r>
      <w:r>
        <w:rPr>
          <w:rFonts w:ascii="仿宋" w:eastAsia="仿宋" w:hAnsi="仿宋" w:cs="仿宋" w:hint="eastAsia"/>
          <w:sz w:val="32"/>
          <w:szCs w:val="32"/>
        </w:rPr>
        <w:t>松山区</w:t>
      </w:r>
      <w:r>
        <w:rPr>
          <w:rFonts w:ascii="仿宋" w:eastAsia="仿宋" w:hAnsi="仿宋" w:cs="仿宋"/>
          <w:sz w:val="32"/>
          <w:szCs w:val="32"/>
        </w:rPr>
        <w:t>甜菜种植面积共计</w:t>
      </w:r>
      <w:r>
        <w:rPr>
          <w:rFonts w:ascii="仿宋" w:eastAsia="仿宋" w:hAnsi="仿宋" w:cs="仿宋" w:hint="eastAsia"/>
          <w:sz w:val="32"/>
          <w:szCs w:val="32"/>
        </w:rPr>
        <w:t>10.5万亩</w:t>
      </w:r>
      <w:r>
        <w:rPr>
          <w:rFonts w:ascii="仿宋" w:eastAsia="仿宋" w:hAnsi="仿宋" w:cs="仿宋"/>
          <w:sz w:val="32"/>
          <w:szCs w:val="32"/>
        </w:rPr>
        <w:t>，其中膜下滴灌面积</w:t>
      </w:r>
      <w:r>
        <w:rPr>
          <w:rFonts w:ascii="仿宋" w:eastAsia="仿宋" w:hAnsi="仿宋" w:cs="仿宋" w:hint="eastAsia"/>
          <w:sz w:val="32"/>
          <w:szCs w:val="32"/>
        </w:rPr>
        <w:t>7.5万亩</w:t>
      </w:r>
      <w:r>
        <w:rPr>
          <w:rFonts w:ascii="仿宋" w:eastAsia="仿宋" w:hAnsi="仿宋" w:cs="仿宋"/>
          <w:sz w:val="32"/>
          <w:szCs w:val="32"/>
        </w:rPr>
        <w:t>，其余三</w:t>
      </w:r>
      <w:r>
        <w:rPr>
          <w:rFonts w:ascii="仿宋" w:eastAsia="仿宋" w:hAnsi="仿宋" w:cs="仿宋" w:hint="eastAsia"/>
          <w:sz w:val="32"/>
          <w:szCs w:val="32"/>
        </w:rPr>
        <w:t>万亩</w:t>
      </w:r>
      <w:r>
        <w:rPr>
          <w:rFonts w:ascii="仿宋" w:eastAsia="仿宋" w:hAnsi="仿宋" w:cs="仿宋"/>
          <w:sz w:val="32"/>
          <w:szCs w:val="32"/>
        </w:rPr>
        <w:t>为青种的甜菜，</w:t>
      </w:r>
      <w:r>
        <w:rPr>
          <w:rFonts w:ascii="仿宋" w:eastAsia="仿宋" w:hAnsi="仿宋" w:cs="仿宋" w:hint="eastAsia"/>
          <w:sz w:val="32"/>
          <w:szCs w:val="32"/>
        </w:rPr>
        <w:t>滴灌</w:t>
      </w:r>
      <w:r>
        <w:rPr>
          <w:rFonts w:ascii="仿宋" w:eastAsia="仿宋" w:hAnsi="仿宋" w:cs="仿宋"/>
          <w:sz w:val="32"/>
          <w:szCs w:val="32"/>
        </w:rPr>
        <w:t>技术可以节水</w:t>
      </w:r>
      <w:r>
        <w:rPr>
          <w:rFonts w:ascii="仿宋" w:eastAsia="仿宋" w:hAnsi="仿宋" w:cs="仿宋" w:hint="eastAsia"/>
          <w:sz w:val="32"/>
          <w:szCs w:val="32"/>
        </w:rPr>
        <w:t>60</w:t>
      </w:r>
      <w:r>
        <w:rPr>
          <w:rFonts w:ascii="仿宋" w:eastAsia="仿宋" w:hAnsi="仿宋" w:cs="仿宋"/>
          <w:sz w:val="32"/>
          <w:szCs w:val="32"/>
        </w:rPr>
        <w:t>%以上，符合节</w:t>
      </w:r>
      <w:r>
        <w:rPr>
          <w:rFonts w:ascii="仿宋" w:eastAsia="仿宋" w:hAnsi="仿宋" w:cs="仿宋" w:hint="eastAsia"/>
          <w:sz w:val="32"/>
          <w:szCs w:val="32"/>
        </w:rPr>
        <w:t>水和</w:t>
      </w:r>
      <w:r>
        <w:rPr>
          <w:rFonts w:ascii="仿宋" w:eastAsia="仿宋" w:hAnsi="仿宋" w:cs="仿宋"/>
          <w:sz w:val="32"/>
          <w:szCs w:val="32"/>
        </w:rPr>
        <w:t>低耗能的政策导向。</w:t>
      </w:r>
      <w:r>
        <w:rPr>
          <w:rFonts w:ascii="仿宋" w:eastAsia="仿宋" w:hAnsi="仿宋" w:cs="仿宋" w:hint="eastAsia"/>
          <w:sz w:val="32"/>
          <w:szCs w:val="32"/>
        </w:rPr>
        <w:t>农民</w:t>
      </w:r>
      <w:r>
        <w:rPr>
          <w:rFonts w:ascii="仿宋" w:eastAsia="仿宋" w:hAnsi="仿宋" w:cs="仿宋"/>
          <w:sz w:val="32"/>
          <w:szCs w:val="32"/>
        </w:rPr>
        <w:t>如果种植方式为青种</w:t>
      </w:r>
      <w:r>
        <w:rPr>
          <w:rFonts w:ascii="仿宋" w:eastAsia="仿宋" w:hAnsi="仿宋" w:cs="仿宋" w:hint="eastAsia"/>
          <w:sz w:val="32"/>
          <w:szCs w:val="32"/>
        </w:rPr>
        <w:t>，</w:t>
      </w:r>
      <w:r>
        <w:rPr>
          <w:rFonts w:ascii="仿宋" w:eastAsia="仿宋" w:hAnsi="仿宋" w:cs="仿宋"/>
          <w:sz w:val="32"/>
          <w:szCs w:val="32"/>
        </w:rPr>
        <w:t>则政府补贴</w:t>
      </w:r>
      <w:r>
        <w:rPr>
          <w:rFonts w:ascii="仿宋" w:eastAsia="仿宋" w:hAnsi="仿宋" w:cs="仿宋" w:hint="eastAsia"/>
          <w:sz w:val="32"/>
          <w:szCs w:val="32"/>
        </w:rPr>
        <w:t>100元/亩</w:t>
      </w:r>
      <w:r>
        <w:rPr>
          <w:rFonts w:ascii="仿宋" w:eastAsia="仿宋" w:hAnsi="仿宋" w:cs="仿宋"/>
          <w:sz w:val="32"/>
          <w:szCs w:val="32"/>
        </w:rPr>
        <w:t>，有膜下滴灌的种植面积补贴提高至15</w:t>
      </w:r>
      <w:r>
        <w:rPr>
          <w:rFonts w:ascii="仿宋" w:eastAsia="仿宋" w:hAnsi="仿宋" w:cs="仿宋" w:hint="eastAsia"/>
          <w:sz w:val="32"/>
          <w:szCs w:val="32"/>
        </w:rPr>
        <w:t>0元/亩。在政策</w:t>
      </w:r>
      <w:r>
        <w:rPr>
          <w:rFonts w:ascii="仿宋" w:eastAsia="仿宋" w:hAnsi="仿宋" w:cs="仿宋"/>
          <w:sz w:val="32"/>
          <w:szCs w:val="32"/>
        </w:rPr>
        <w:t>鼓励和补贴增加的</w:t>
      </w:r>
      <w:r>
        <w:rPr>
          <w:rFonts w:ascii="仿宋" w:eastAsia="仿宋" w:hAnsi="仿宋" w:cs="仿宋" w:hint="eastAsia"/>
          <w:sz w:val="32"/>
          <w:szCs w:val="32"/>
        </w:rPr>
        <w:t>导向</w:t>
      </w:r>
      <w:r>
        <w:rPr>
          <w:rFonts w:ascii="仿宋" w:eastAsia="仿宋" w:hAnsi="仿宋" w:cs="仿宋"/>
          <w:sz w:val="32"/>
          <w:szCs w:val="32"/>
        </w:rPr>
        <w:t>下，</w:t>
      </w:r>
      <w:r>
        <w:rPr>
          <w:rFonts w:ascii="仿宋" w:eastAsia="仿宋" w:hAnsi="仿宋" w:cs="仿宋" w:hint="eastAsia"/>
          <w:sz w:val="32"/>
          <w:szCs w:val="32"/>
        </w:rPr>
        <w:t>赤峰</w:t>
      </w:r>
      <w:r>
        <w:rPr>
          <w:rFonts w:ascii="仿宋" w:eastAsia="仿宋" w:hAnsi="仿宋" w:cs="仿宋"/>
          <w:sz w:val="32"/>
          <w:szCs w:val="32"/>
        </w:rPr>
        <w:t>地区的膜下滴灌技术推广的面积和速度提升非常快，</w:t>
      </w:r>
      <w:r w:rsidR="00540669">
        <w:rPr>
          <w:rFonts w:ascii="仿宋" w:eastAsia="仿宋" w:hAnsi="仿宋" w:cs="仿宋" w:hint="eastAsia"/>
          <w:sz w:val="32"/>
          <w:szCs w:val="32"/>
        </w:rPr>
        <w:t>节水</w:t>
      </w:r>
      <w:r w:rsidR="00540669">
        <w:rPr>
          <w:rFonts w:ascii="仿宋" w:eastAsia="仿宋" w:hAnsi="仿宋" w:cs="仿宋"/>
          <w:sz w:val="32"/>
          <w:szCs w:val="32"/>
        </w:rPr>
        <w:t>效应突出，对干旱天气的抗风险能力大大增强，甜菜糖分和产量相对稳定发展，生产效率得到大幅度提</w:t>
      </w:r>
      <w:r w:rsidR="00540669">
        <w:rPr>
          <w:rFonts w:ascii="仿宋" w:eastAsia="仿宋" w:hAnsi="仿宋" w:cs="仿宋" w:hint="eastAsia"/>
          <w:sz w:val="32"/>
          <w:szCs w:val="32"/>
        </w:rPr>
        <w:t>升</w:t>
      </w:r>
      <w:r w:rsidR="00540669">
        <w:rPr>
          <w:rFonts w:ascii="仿宋" w:eastAsia="仿宋" w:hAnsi="仿宋" w:cs="仿宋"/>
          <w:sz w:val="32"/>
          <w:szCs w:val="32"/>
        </w:rPr>
        <w:t>。</w:t>
      </w:r>
    </w:p>
    <w:p w:rsidR="00904F20" w:rsidRPr="00550D51" w:rsidRDefault="00904F20" w:rsidP="00880E1C">
      <w:pPr>
        <w:pStyle w:val="Style1"/>
        <w:ind w:firstLineChars="200" w:firstLine="643"/>
        <w:jc w:val="both"/>
        <w:outlineLvl w:val="1"/>
        <w:rPr>
          <w:rFonts w:ascii="仿宋" w:eastAsia="仿宋" w:hAnsi="仿宋" w:cs="仿宋"/>
          <w:b/>
          <w:sz w:val="32"/>
          <w:szCs w:val="32"/>
        </w:rPr>
      </w:pPr>
      <w:r>
        <w:rPr>
          <w:rFonts w:ascii="仿宋" w:eastAsia="仿宋" w:hAnsi="仿宋" w:cs="仿宋" w:hint="eastAsia"/>
          <w:b/>
          <w:sz w:val="32"/>
          <w:szCs w:val="32"/>
        </w:rPr>
        <w:t>（五</w:t>
      </w:r>
      <w:r w:rsidRPr="00550D51">
        <w:rPr>
          <w:rFonts w:ascii="仿宋" w:eastAsia="仿宋" w:hAnsi="仿宋" w:cs="仿宋" w:hint="eastAsia"/>
          <w:b/>
          <w:sz w:val="32"/>
          <w:szCs w:val="32"/>
        </w:rPr>
        <w:t>）</w:t>
      </w:r>
      <w:r>
        <w:rPr>
          <w:rFonts w:ascii="仿宋" w:eastAsia="仿宋" w:hAnsi="仿宋" w:cs="仿宋" w:hint="eastAsia"/>
          <w:b/>
          <w:sz w:val="32"/>
          <w:szCs w:val="32"/>
        </w:rPr>
        <w:t>众益糖业</w:t>
      </w:r>
      <w:r>
        <w:rPr>
          <w:rFonts w:ascii="仿宋" w:eastAsia="仿宋" w:hAnsi="仿宋" w:cs="仿宋"/>
          <w:b/>
          <w:sz w:val="32"/>
          <w:szCs w:val="32"/>
        </w:rPr>
        <w:t>是</w:t>
      </w:r>
      <w:r>
        <w:rPr>
          <w:rFonts w:ascii="仿宋" w:eastAsia="仿宋" w:hAnsi="仿宋" w:cs="仿宋" w:hint="eastAsia"/>
          <w:b/>
          <w:sz w:val="32"/>
          <w:szCs w:val="32"/>
        </w:rPr>
        <w:t>行业龙头</w:t>
      </w:r>
      <w:r>
        <w:rPr>
          <w:rFonts w:ascii="仿宋" w:eastAsia="仿宋" w:hAnsi="仿宋" w:cs="仿宋"/>
          <w:b/>
          <w:sz w:val="32"/>
          <w:szCs w:val="32"/>
        </w:rPr>
        <w:t>企业</w:t>
      </w:r>
    </w:p>
    <w:p w:rsidR="00BC7513" w:rsidRPr="002010C2" w:rsidRDefault="00334D8C" w:rsidP="00880E1C">
      <w:pPr>
        <w:pStyle w:val="Style1"/>
        <w:ind w:firstLineChars="200" w:firstLine="640"/>
        <w:jc w:val="both"/>
        <w:rPr>
          <w:rFonts w:ascii="仿宋" w:eastAsia="仿宋" w:hAnsi="仿宋" w:cs="仿宋"/>
          <w:sz w:val="32"/>
          <w:szCs w:val="32"/>
        </w:rPr>
      </w:pPr>
      <w:r w:rsidRPr="002010C2">
        <w:rPr>
          <w:rFonts w:ascii="仿宋" w:eastAsia="仿宋" w:hAnsi="仿宋" w:cs="仿宋"/>
          <w:sz w:val="32"/>
          <w:szCs w:val="32"/>
        </w:rPr>
        <w:t>众益糖业</w:t>
      </w:r>
      <w:r w:rsidRPr="002010C2">
        <w:rPr>
          <w:rFonts w:ascii="仿宋" w:eastAsia="仿宋" w:hAnsi="仿宋" w:cs="仿宋" w:hint="eastAsia"/>
          <w:sz w:val="32"/>
          <w:szCs w:val="32"/>
        </w:rPr>
        <w:t>的</w:t>
      </w:r>
      <w:r w:rsidRPr="002010C2">
        <w:rPr>
          <w:rFonts w:ascii="仿宋" w:eastAsia="仿宋" w:hAnsi="仿宋" w:cs="仿宋"/>
          <w:sz w:val="32"/>
          <w:szCs w:val="32"/>
        </w:rPr>
        <w:t>生产效率和企业规模</w:t>
      </w:r>
      <w:r w:rsidRPr="002010C2">
        <w:rPr>
          <w:rFonts w:ascii="仿宋" w:eastAsia="仿宋" w:hAnsi="仿宋" w:cs="仿宋" w:hint="eastAsia"/>
          <w:sz w:val="32"/>
          <w:szCs w:val="32"/>
        </w:rPr>
        <w:t>在</w:t>
      </w:r>
      <w:r w:rsidRPr="002010C2">
        <w:rPr>
          <w:rFonts w:ascii="仿宋" w:eastAsia="仿宋" w:hAnsi="仿宋" w:cs="仿宋"/>
          <w:sz w:val="32"/>
          <w:szCs w:val="32"/>
        </w:rPr>
        <w:t>内蒙食糖行业</w:t>
      </w:r>
      <w:r w:rsidRPr="002010C2">
        <w:rPr>
          <w:rFonts w:ascii="仿宋" w:eastAsia="仿宋" w:hAnsi="仿宋" w:cs="仿宋" w:hint="eastAsia"/>
          <w:sz w:val="32"/>
          <w:szCs w:val="32"/>
        </w:rPr>
        <w:t>，</w:t>
      </w:r>
      <w:r w:rsidRPr="002010C2">
        <w:rPr>
          <w:rFonts w:ascii="仿宋" w:eastAsia="仿宋" w:hAnsi="仿宋" w:cs="仿宋"/>
          <w:sz w:val="32"/>
          <w:szCs w:val="32"/>
        </w:rPr>
        <w:t>甚至全国糖圈都可谓一马当先，</w:t>
      </w:r>
      <w:r w:rsidR="00BC7513" w:rsidRPr="002010C2">
        <w:rPr>
          <w:rFonts w:ascii="仿宋" w:eastAsia="仿宋" w:hAnsi="仿宋" w:cs="仿宋" w:hint="eastAsia"/>
          <w:sz w:val="32"/>
          <w:szCs w:val="32"/>
        </w:rPr>
        <w:t>企业自动化、数字化建设涉及到企业内部和企业外部（甜菜种植、起收）</w:t>
      </w:r>
      <w:r w:rsidR="00517691" w:rsidRPr="002010C2">
        <w:rPr>
          <w:rFonts w:ascii="仿宋" w:eastAsia="仿宋" w:hAnsi="仿宋" w:cs="仿宋" w:hint="eastAsia"/>
          <w:sz w:val="32"/>
          <w:szCs w:val="32"/>
        </w:rPr>
        <w:t>，</w:t>
      </w:r>
      <w:r w:rsidR="00BC7513" w:rsidRPr="002010C2">
        <w:rPr>
          <w:rFonts w:ascii="仿宋" w:eastAsia="仿宋" w:hAnsi="仿宋" w:cs="仿宋" w:hint="eastAsia"/>
          <w:sz w:val="32"/>
          <w:szCs w:val="32"/>
        </w:rPr>
        <w:t>赤峰众益糖业有限公司决策层对此高度重视，先后投资近2000多万元改善工厂生产、检验设备，增加农业机械化设施，提高了劳动生产率，保证了产品质量、降低了劳动强度，带动了企业的发展和农民种植甜菜的积极性。众益糖业可以说是目前国内甜菜糖厂国产装备水平最高的糖厂，实现了自控配套、环保达标、质量过硬、智能管理。</w:t>
      </w:r>
    </w:p>
    <w:p w:rsidR="00BC7513" w:rsidRDefault="00BC7513"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赤峰众益糖业由于特殊的区位优势，能够拓展更广阔的的业态范围；赤峰众益距离京津和东北的食糖消费市场近，铁路、公路非常便捷；是华北距离锦州、秦皇岛、天津等港口最近的甜菜糖厂；赤峰距离交割库、国储库也很近，方便现货交割和承揽国储糖加工；赤峰众益距离国电的大型煤矿较近，距老公营子煤矿4公里，距风水沟煤矿8公里，能源成本相对较低。赤峰众益在冬季加工甜菜糖的同时夏季加工原糖具有得天独厚的条件。</w:t>
      </w:r>
    </w:p>
    <w:p w:rsidR="00DD1CF2" w:rsidRDefault="00DD1CF2" w:rsidP="00880E1C">
      <w:pPr>
        <w:pStyle w:val="Style1"/>
        <w:ind w:firstLineChars="200" w:firstLine="640"/>
        <w:jc w:val="both"/>
        <w:rPr>
          <w:rFonts w:ascii="仿宋" w:eastAsia="仿宋" w:hAnsi="仿宋" w:cs="仿宋"/>
          <w:sz w:val="32"/>
          <w:szCs w:val="32"/>
        </w:rPr>
      </w:pPr>
    </w:p>
    <w:p w:rsidR="00DD1CF2" w:rsidRDefault="00DD1CF2" w:rsidP="00880E1C">
      <w:pPr>
        <w:pStyle w:val="Style1"/>
        <w:ind w:firstLineChars="200" w:firstLine="640"/>
        <w:jc w:val="both"/>
        <w:rPr>
          <w:rFonts w:ascii="仿宋" w:eastAsia="仿宋" w:hAnsi="仿宋" w:cs="仿宋"/>
          <w:sz w:val="32"/>
          <w:szCs w:val="32"/>
        </w:rPr>
      </w:pPr>
    </w:p>
    <w:p w:rsidR="00DD1CF2" w:rsidRDefault="00DD1CF2" w:rsidP="00880E1C">
      <w:pPr>
        <w:pStyle w:val="Style1"/>
        <w:ind w:firstLineChars="200" w:firstLine="640"/>
        <w:jc w:val="both"/>
        <w:rPr>
          <w:rFonts w:ascii="仿宋" w:eastAsia="仿宋" w:hAnsi="仿宋" w:cs="仿宋"/>
          <w:sz w:val="32"/>
          <w:szCs w:val="32"/>
        </w:rPr>
      </w:pPr>
    </w:p>
    <w:p w:rsidR="00DD1CF2" w:rsidRDefault="00DD1CF2" w:rsidP="00880E1C">
      <w:pPr>
        <w:pStyle w:val="Style1"/>
        <w:ind w:firstLineChars="200" w:firstLine="640"/>
        <w:jc w:val="both"/>
        <w:rPr>
          <w:rFonts w:ascii="仿宋" w:eastAsia="仿宋" w:hAnsi="仿宋" w:cs="仿宋"/>
          <w:sz w:val="32"/>
          <w:szCs w:val="32"/>
        </w:rPr>
      </w:pPr>
    </w:p>
    <w:p w:rsidR="00DD1CF2" w:rsidRDefault="00DD1CF2" w:rsidP="00880E1C">
      <w:pPr>
        <w:pStyle w:val="Style1"/>
        <w:ind w:firstLineChars="200" w:firstLine="640"/>
        <w:jc w:val="both"/>
        <w:rPr>
          <w:rFonts w:ascii="仿宋" w:eastAsia="仿宋" w:hAnsi="仿宋" w:cs="仿宋"/>
          <w:sz w:val="32"/>
          <w:szCs w:val="32"/>
        </w:rPr>
      </w:pPr>
    </w:p>
    <w:p w:rsidR="005C5826" w:rsidRPr="005C5826" w:rsidRDefault="005C5826" w:rsidP="00880E1C">
      <w:pPr>
        <w:pStyle w:val="Style1"/>
        <w:ind w:firstLineChars="200" w:firstLine="420"/>
        <w:jc w:val="center"/>
        <w:rPr>
          <w:rFonts w:ascii="黑体" w:eastAsia="黑体" w:hAnsi="黑体" w:cs="仿宋"/>
          <w:sz w:val="21"/>
          <w:szCs w:val="21"/>
        </w:rPr>
      </w:pPr>
      <w:r w:rsidRPr="005C5826">
        <w:rPr>
          <w:rFonts w:ascii="黑体" w:eastAsia="黑体" w:hAnsi="黑体" w:cs="仿宋" w:hint="eastAsia"/>
          <w:sz w:val="21"/>
          <w:szCs w:val="21"/>
        </w:rPr>
        <w:lastRenderedPageBreak/>
        <w:t>图表</w:t>
      </w:r>
      <w:r w:rsidR="0043745A">
        <w:rPr>
          <w:rFonts w:ascii="黑体" w:eastAsia="黑体" w:hAnsi="黑体" w:cs="仿宋"/>
          <w:sz w:val="21"/>
          <w:szCs w:val="21"/>
        </w:rPr>
        <w:t>4</w:t>
      </w:r>
      <w:r w:rsidRPr="005C5826">
        <w:rPr>
          <w:rFonts w:ascii="黑体" w:eastAsia="黑体" w:hAnsi="黑体" w:cs="仿宋" w:hint="eastAsia"/>
          <w:sz w:val="21"/>
          <w:szCs w:val="21"/>
        </w:rPr>
        <w:t>：</w:t>
      </w:r>
      <w:r w:rsidRPr="005C5826">
        <w:rPr>
          <w:rFonts w:ascii="黑体" w:eastAsia="黑体" w:hAnsi="黑体" w:cs="仿宋"/>
          <w:sz w:val="21"/>
          <w:szCs w:val="21"/>
        </w:rPr>
        <w:t>众益糖厂</w:t>
      </w:r>
      <w:r w:rsidRPr="005C5826">
        <w:rPr>
          <w:rFonts w:ascii="黑体" w:eastAsia="黑体" w:hAnsi="黑体" w:cs="仿宋" w:hint="eastAsia"/>
          <w:sz w:val="21"/>
          <w:szCs w:val="21"/>
        </w:rPr>
        <w:t>周边仓库</w:t>
      </w:r>
    </w:p>
    <w:p w:rsidR="00517691" w:rsidRDefault="00517691" w:rsidP="00880E1C">
      <w:pPr>
        <w:jc w:val="center"/>
        <w:rPr>
          <w:rFonts w:asciiTheme="minorEastAsia" w:hAnsiTheme="minorEastAsia"/>
          <w:szCs w:val="21"/>
        </w:rPr>
      </w:pPr>
      <w:r w:rsidRPr="00517691">
        <w:rPr>
          <w:rFonts w:asciiTheme="minorEastAsia" w:hAnsiTheme="minorEastAsia"/>
          <w:noProof/>
          <w:szCs w:val="21"/>
        </w:rPr>
        <w:drawing>
          <wp:inline distT="0" distB="0" distL="0" distR="0" wp14:anchorId="7EBED621" wp14:editId="7A29A4CC">
            <wp:extent cx="5191125" cy="2867025"/>
            <wp:effectExtent l="0" t="0" r="9525" b="9525"/>
            <wp:docPr id="1" name="图片 1"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2246" cy="2889736"/>
                    </a:xfrm>
                    <a:prstGeom prst="rect">
                      <a:avLst/>
                    </a:prstGeom>
                    <a:noFill/>
                    <a:ln>
                      <a:noFill/>
                    </a:ln>
                  </pic:spPr>
                </pic:pic>
              </a:graphicData>
            </a:graphic>
          </wp:inline>
        </w:drawing>
      </w:r>
    </w:p>
    <w:p w:rsidR="005C5826" w:rsidRPr="005C5826" w:rsidRDefault="005C5826" w:rsidP="00880E1C">
      <w:pPr>
        <w:pStyle w:val="Style1"/>
        <w:ind w:firstLineChars="200" w:firstLine="420"/>
        <w:jc w:val="right"/>
        <w:rPr>
          <w:rFonts w:ascii="黑体" w:eastAsia="黑体" w:hAnsi="黑体" w:cs="仿宋"/>
          <w:sz w:val="21"/>
          <w:szCs w:val="21"/>
        </w:rPr>
      </w:pPr>
      <w:r w:rsidRPr="005C5826">
        <w:rPr>
          <w:rFonts w:ascii="黑体" w:eastAsia="黑体" w:hAnsi="黑体" w:cs="仿宋" w:hint="eastAsia"/>
          <w:sz w:val="21"/>
          <w:szCs w:val="21"/>
        </w:rPr>
        <w:t>资料</w:t>
      </w:r>
      <w:r w:rsidRPr="005C5826">
        <w:rPr>
          <w:rFonts w:ascii="黑体" w:eastAsia="黑体" w:hAnsi="黑体" w:cs="仿宋"/>
          <w:sz w:val="21"/>
          <w:szCs w:val="21"/>
        </w:rPr>
        <w:t>来源：一德期货</w:t>
      </w:r>
    </w:p>
    <w:p w:rsidR="009561BB" w:rsidRPr="002010C2" w:rsidRDefault="009561BB"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多年来，众益糖业始终践行“安全、高效、创新、共赢”的企业精神，秉承“以人为本、以糖为业、以客为上、以需为源”的核心价值观，履行“糖惠民众、业兴广益”的公司使命。公司通过与当地政府及农民合作，加快发展现代化甜菜种植业，扩大甜菜种植规模，增加农民收入和社会效益，最终推动中国甜菜制糖工业向前发展。公司将致力于打造农业产业化进步和升级，建设农民增收、企业增效、地区收益、社会和谐的资源节约型和环境友好型的甜蜜事业。</w:t>
      </w:r>
    </w:p>
    <w:p w:rsidR="00903BF6" w:rsidRPr="002010C2" w:rsidRDefault="00903BF6"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赤峰众益糖业有限公司是一个社会效益显著、发展前景广阔的现代化的制糖企业。四十年的糖业梦，铸就百姓致富路。宏图已绘就，号角已吹响</w:t>
      </w:r>
      <w:r w:rsidR="00507C83">
        <w:rPr>
          <w:rFonts w:ascii="仿宋" w:eastAsia="仿宋" w:hAnsi="仿宋" w:cs="仿宋" w:hint="eastAsia"/>
          <w:sz w:val="32"/>
          <w:szCs w:val="32"/>
        </w:rPr>
        <w:t>，</w:t>
      </w:r>
      <w:r w:rsidRPr="002010C2">
        <w:rPr>
          <w:rFonts w:ascii="仿宋" w:eastAsia="仿宋" w:hAnsi="仿宋" w:cs="仿宋" w:hint="eastAsia"/>
          <w:sz w:val="32"/>
          <w:szCs w:val="32"/>
        </w:rPr>
        <w:t>壮志在心头，扬鞭在脚下。让我们赤峰众益制糖人满怀豪情再创辉煌。</w:t>
      </w:r>
    </w:p>
    <w:p w:rsidR="00933C47" w:rsidRPr="00550D51" w:rsidRDefault="00933C47" w:rsidP="00880E1C">
      <w:pPr>
        <w:pStyle w:val="Style1"/>
        <w:ind w:firstLineChars="200" w:firstLine="643"/>
        <w:outlineLvl w:val="0"/>
        <w:rPr>
          <w:rFonts w:ascii="黑体" w:eastAsia="黑体" w:hAnsi="黑体" w:cs="仿宋"/>
          <w:b/>
          <w:bCs/>
          <w:sz w:val="32"/>
          <w:szCs w:val="32"/>
        </w:rPr>
      </w:pPr>
      <w:r w:rsidRPr="00550D51">
        <w:rPr>
          <w:rFonts w:ascii="黑体" w:eastAsia="黑体" w:hAnsi="黑体" w:cs="仿宋" w:hint="eastAsia"/>
          <w:b/>
          <w:bCs/>
          <w:sz w:val="32"/>
          <w:szCs w:val="32"/>
        </w:rPr>
        <w:t>二、企业</w:t>
      </w:r>
      <w:r w:rsidR="00F83B9D" w:rsidRPr="00550D51">
        <w:rPr>
          <w:rFonts w:ascii="黑体" w:eastAsia="黑体" w:hAnsi="黑体" w:cs="仿宋" w:hint="eastAsia"/>
          <w:b/>
          <w:bCs/>
          <w:sz w:val="32"/>
          <w:szCs w:val="32"/>
        </w:rPr>
        <w:t>生产</w:t>
      </w:r>
      <w:r w:rsidRPr="00550D51">
        <w:rPr>
          <w:rFonts w:ascii="黑体" w:eastAsia="黑体" w:hAnsi="黑体" w:cs="仿宋" w:hint="eastAsia"/>
          <w:b/>
          <w:bCs/>
          <w:sz w:val="32"/>
          <w:szCs w:val="32"/>
        </w:rPr>
        <w:t>经营</w:t>
      </w:r>
      <w:r w:rsidR="00F83B9D" w:rsidRPr="00550D51">
        <w:rPr>
          <w:rFonts w:ascii="黑体" w:eastAsia="黑体" w:hAnsi="黑体" w:cs="仿宋" w:hint="eastAsia"/>
          <w:b/>
          <w:bCs/>
          <w:sz w:val="32"/>
          <w:szCs w:val="32"/>
        </w:rPr>
        <w:t>中</w:t>
      </w:r>
      <w:r w:rsidRPr="00550D51">
        <w:rPr>
          <w:rFonts w:ascii="黑体" w:eastAsia="黑体" w:hAnsi="黑体" w:cs="仿宋" w:hint="eastAsia"/>
          <w:b/>
          <w:bCs/>
          <w:sz w:val="32"/>
          <w:szCs w:val="32"/>
        </w:rPr>
        <w:t>面临的风险</w:t>
      </w:r>
    </w:p>
    <w:p w:rsidR="00933C47" w:rsidRPr="002010C2" w:rsidRDefault="00345DF8" w:rsidP="00880E1C">
      <w:pPr>
        <w:pStyle w:val="Style1"/>
        <w:ind w:firstLineChars="200" w:firstLine="640"/>
        <w:jc w:val="both"/>
        <w:rPr>
          <w:rFonts w:ascii="仿宋" w:eastAsia="仿宋" w:hAnsi="仿宋" w:cs="仿宋"/>
          <w:sz w:val="32"/>
          <w:szCs w:val="32"/>
        </w:rPr>
      </w:pPr>
      <w:r w:rsidRPr="00745AB3">
        <w:rPr>
          <w:rFonts w:ascii="仿宋" w:eastAsia="仿宋" w:hAnsi="仿宋" w:cs="仿宋" w:hint="eastAsia"/>
          <w:sz w:val="32"/>
          <w:szCs w:val="32"/>
        </w:rPr>
        <w:t>随着</w:t>
      </w:r>
      <w:r w:rsidRPr="002010C2">
        <w:rPr>
          <w:rFonts w:ascii="仿宋" w:eastAsia="仿宋" w:hAnsi="仿宋" w:cs="仿宋" w:hint="eastAsia"/>
          <w:sz w:val="32"/>
          <w:szCs w:val="32"/>
        </w:rPr>
        <w:t>公司白糖生产规模的不断扩大，传统的大宗商品经营模式面临的不确定性和风险因素越来越多，</w:t>
      </w:r>
      <w:r w:rsidR="00D70F26" w:rsidRPr="002010C2">
        <w:rPr>
          <w:rFonts w:ascii="仿宋" w:eastAsia="仿宋" w:hAnsi="仿宋" w:cs="仿宋" w:hint="eastAsia"/>
          <w:sz w:val="32"/>
          <w:szCs w:val="32"/>
        </w:rPr>
        <w:t>在企业现货经营过程中面临的风险主要来自三个方面</w:t>
      </w:r>
      <w:r w:rsidR="00DD22FA" w:rsidRPr="002010C2">
        <w:rPr>
          <w:rFonts w:ascii="仿宋" w:eastAsia="仿宋" w:hAnsi="仿宋" w:cs="仿宋" w:hint="eastAsia"/>
          <w:sz w:val="32"/>
          <w:szCs w:val="32"/>
        </w:rPr>
        <w:t>，分</w:t>
      </w:r>
      <w:r w:rsidR="00D70F26" w:rsidRPr="002010C2">
        <w:rPr>
          <w:rFonts w:ascii="仿宋" w:eastAsia="仿宋" w:hAnsi="仿宋" w:cs="仿宋" w:hint="eastAsia"/>
          <w:sz w:val="32"/>
          <w:szCs w:val="32"/>
        </w:rPr>
        <w:t>别</w:t>
      </w:r>
      <w:r w:rsidR="00D70F26" w:rsidRPr="002010C2">
        <w:rPr>
          <w:rFonts w:ascii="仿宋" w:eastAsia="仿宋" w:hAnsi="仿宋" w:cs="仿宋"/>
          <w:sz w:val="32"/>
          <w:szCs w:val="32"/>
        </w:rPr>
        <w:t>是市场风险、运营风险和信用风险。</w:t>
      </w:r>
      <w:r w:rsidR="00D70F26" w:rsidRPr="002010C2">
        <w:rPr>
          <w:rFonts w:ascii="仿宋" w:eastAsia="仿宋" w:hAnsi="仿宋" w:cs="仿宋" w:hint="eastAsia"/>
          <w:sz w:val="32"/>
          <w:szCs w:val="32"/>
        </w:rPr>
        <w:t>其中</w:t>
      </w:r>
      <w:r w:rsidR="00D70F26" w:rsidRPr="002010C2">
        <w:rPr>
          <w:rFonts w:ascii="仿宋" w:eastAsia="仿宋" w:hAnsi="仿宋" w:cs="仿宋"/>
          <w:sz w:val="32"/>
          <w:szCs w:val="32"/>
        </w:rPr>
        <w:t>市场风险主要包括企业现货销售的价格风险、糖料收购价波动的风险</w:t>
      </w:r>
      <w:r w:rsidR="00D70F26" w:rsidRPr="002010C2">
        <w:rPr>
          <w:rFonts w:ascii="仿宋" w:eastAsia="仿宋" w:hAnsi="仿宋" w:cs="仿宋" w:hint="eastAsia"/>
          <w:sz w:val="32"/>
          <w:szCs w:val="32"/>
        </w:rPr>
        <w:t>以及</w:t>
      </w:r>
      <w:r w:rsidR="00D70F26" w:rsidRPr="002010C2">
        <w:rPr>
          <w:rFonts w:ascii="仿宋" w:eastAsia="仿宋" w:hAnsi="仿宋" w:cs="仿宋"/>
          <w:sz w:val="32"/>
          <w:szCs w:val="32"/>
        </w:rPr>
        <w:t>相关替代品带来的风险。运营</w:t>
      </w:r>
      <w:r w:rsidR="00D70F26" w:rsidRPr="002010C2">
        <w:rPr>
          <w:rFonts w:ascii="仿宋" w:eastAsia="仿宋" w:hAnsi="仿宋" w:cs="仿宋" w:hint="eastAsia"/>
          <w:sz w:val="32"/>
          <w:szCs w:val="32"/>
        </w:rPr>
        <w:t>风险</w:t>
      </w:r>
      <w:r w:rsidR="00D70F26" w:rsidRPr="002010C2">
        <w:rPr>
          <w:rFonts w:ascii="仿宋" w:eastAsia="仿宋" w:hAnsi="仿宋" w:cs="仿宋"/>
          <w:sz w:val="32"/>
          <w:szCs w:val="32"/>
        </w:rPr>
        <w:t>主要包含企业在现货经营过程中发生的运输风险、仓储风险和流动性风险。信用</w:t>
      </w:r>
      <w:r w:rsidR="00D70F26" w:rsidRPr="002010C2">
        <w:rPr>
          <w:rFonts w:ascii="仿宋" w:eastAsia="仿宋" w:hAnsi="仿宋" w:cs="仿宋" w:hint="eastAsia"/>
          <w:sz w:val="32"/>
          <w:szCs w:val="32"/>
        </w:rPr>
        <w:t>风险</w:t>
      </w:r>
      <w:r w:rsidR="00D70F26" w:rsidRPr="002010C2">
        <w:rPr>
          <w:rFonts w:ascii="仿宋" w:eastAsia="仿宋" w:hAnsi="仿宋" w:cs="仿宋"/>
          <w:sz w:val="32"/>
          <w:szCs w:val="32"/>
        </w:rPr>
        <w:t>方面主要包括企业上下游产业链上的</w:t>
      </w:r>
      <w:r w:rsidR="00D70F26" w:rsidRPr="002010C2">
        <w:rPr>
          <w:rFonts w:ascii="仿宋" w:eastAsia="仿宋" w:hAnsi="仿宋" w:cs="仿宋" w:hint="eastAsia"/>
          <w:sz w:val="32"/>
          <w:szCs w:val="32"/>
        </w:rPr>
        <w:t>各环节</w:t>
      </w:r>
      <w:r w:rsidR="00D70F26" w:rsidRPr="002010C2">
        <w:rPr>
          <w:rFonts w:ascii="仿宋" w:eastAsia="仿宋" w:hAnsi="仿宋" w:cs="仿宋"/>
          <w:sz w:val="32"/>
          <w:szCs w:val="32"/>
        </w:rPr>
        <w:t>在经营</w:t>
      </w:r>
      <w:r w:rsidR="00D70F26" w:rsidRPr="002010C2">
        <w:rPr>
          <w:rFonts w:ascii="仿宋" w:eastAsia="仿宋" w:hAnsi="仿宋" w:cs="仿宋" w:hint="eastAsia"/>
          <w:sz w:val="32"/>
          <w:szCs w:val="32"/>
        </w:rPr>
        <w:t>过程中</w:t>
      </w:r>
      <w:r w:rsidR="00D70F26" w:rsidRPr="002010C2">
        <w:rPr>
          <w:rFonts w:ascii="仿宋" w:eastAsia="仿宋" w:hAnsi="仿宋" w:cs="仿宋"/>
          <w:sz w:val="32"/>
          <w:szCs w:val="32"/>
        </w:rPr>
        <w:t>信誉风险和财务风</w:t>
      </w:r>
      <w:r w:rsidR="00D70F26" w:rsidRPr="002010C2">
        <w:rPr>
          <w:rFonts w:ascii="仿宋" w:eastAsia="仿宋" w:hAnsi="仿宋" w:cs="仿宋"/>
          <w:sz w:val="32"/>
          <w:szCs w:val="32"/>
        </w:rPr>
        <w:lastRenderedPageBreak/>
        <w:t>险。</w:t>
      </w:r>
      <w:r w:rsidR="006419A8" w:rsidRPr="002010C2">
        <w:rPr>
          <w:rFonts w:ascii="仿宋" w:eastAsia="仿宋" w:hAnsi="仿宋" w:cs="仿宋" w:hint="eastAsia"/>
          <w:sz w:val="32"/>
          <w:szCs w:val="32"/>
        </w:rPr>
        <w:t>政策</w:t>
      </w:r>
      <w:r w:rsidR="006419A8" w:rsidRPr="002010C2">
        <w:rPr>
          <w:rFonts w:ascii="仿宋" w:eastAsia="仿宋" w:hAnsi="仿宋" w:cs="仿宋"/>
          <w:sz w:val="32"/>
          <w:szCs w:val="32"/>
        </w:rPr>
        <w:t>风险主要包括国家各项宏观和微观的经济政策措施对企业经营带来的风险。</w:t>
      </w:r>
    </w:p>
    <w:p w:rsidR="00933C47" w:rsidRPr="00550D51" w:rsidRDefault="00761DC3" w:rsidP="00880E1C">
      <w:pPr>
        <w:pStyle w:val="Style1"/>
        <w:ind w:firstLineChars="200" w:firstLine="643"/>
        <w:jc w:val="both"/>
        <w:outlineLvl w:val="1"/>
        <w:rPr>
          <w:rFonts w:ascii="仿宋" w:eastAsia="仿宋" w:hAnsi="仿宋" w:cs="仿宋"/>
          <w:b/>
          <w:sz w:val="32"/>
          <w:szCs w:val="32"/>
        </w:rPr>
      </w:pPr>
      <w:r w:rsidRPr="00550D51">
        <w:rPr>
          <w:rFonts w:ascii="仿宋" w:eastAsia="仿宋" w:hAnsi="仿宋" w:cs="仿宋" w:hint="eastAsia"/>
          <w:b/>
          <w:sz w:val="32"/>
          <w:szCs w:val="32"/>
        </w:rPr>
        <w:t>（一）</w:t>
      </w:r>
      <w:r w:rsidR="00974B73" w:rsidRPr="00550D51">
        <w:rPr>
          <w:rFonts w:ascii="仿宋" w:eastAsia="仿宋" w:hAnsi="仿宋" w:cs="仿宋" w:hint="eastAsia"/>
          <w:b/>
          <w:sz w:val="32"/>
          <w:szCs w:val="32"/>
        </w:rPr>
        <w:t>市场</w:t>
      </w:r>
      <w:r w:rsidR="00933C47" w:rsidRPr="00550D51">
        <w:rPr>
          <w:rFonts w:ascii="仿宋" w:eastAsia="仿宋" w:hAnsi="仿宋" w:cs="仿宋" w:hint="eastAsia"/>
          <w:b/>
          <w:sz w:val="32"/>
          <w:szCs w:val="32"/>
        </w:rPr>
        <w:t>风险</w:t>
      </w:r>
    </w:p>
    <w:p w:rsidR="00214132" w:rsidRPr="002010C2" w:rsidRDefault="00214132" w:rsidP="00880E1C">
      <w:pPr>
        <w:pStyle w:val="Style1"/>
        <w:ind w:firstLineChars="200" w:firstLine="640"/>
        <w:jc w:val="both"/>
        <w:outlineLvl w:val="2"/>
        <w:rPr>
          <w:rFonts w:ascii="仿宋" w:eastAsia="仿宋" w:hAnsi="仿宋" w:cs="仿宋"/>
          <w:sz w:val="32"/>
          <w:szCs w:val="32"/>
        </w:rPr>
      </w:pPr>
      <w:r w:rsidRPr="002010C2">
        <w:rPr>
          <w:rFonts w:ascii="仿宋" w:eastAsia="仿宋" w:hAnsi="仿宋" w:cs="仿宋"/>
          <w:sz w:val="32"/>
          <w:szCs w:val="32"/>
        </w:rPr>
        <w:t>1.</w:t>
      </w:r>
      <w:r w:rsidR="00593D69" w:rsidRPr="002010C2">
        <w:rPr>
          <w:rFonts w:ascii="仿宋" w:eastAsia="仿宋" w:hAnsi="仿宋" w:cs="仿宋" w:hint="eastAsia"/>
          <w:sz w:val="32"/>
          <w:szCs w:val="32"/>
        </w:rPr>
        <w:t>现货</w:t>
      </w:r>
      <w:r w:rsidRPr="002010C2">
        <w:rPr>
          <w:rFonts w:ascii="仿宋" w:eastAsia="仿宋" w:hAnsi="仿宋" w:cs="仿宋" w:hint="eastAsia"/>
          <w:sz w:val="32"/>
          <w:szCs w:val="32"/>
        </w:rPr>
        <w:t>价格</w:t>
      </w:r>
      <w:r w:rsidR="00005205" w:rsidRPr="002010C2">
        <w:rPr>
          <w:rFonts w:ascii="仿宋" w:eastAsia="仿宋" w:hAnsi="仿宋" w:cs="仿宋" w:hint="eastAsia"/>
          <w:sz w:val="32"/>
          <w:szCs w:val="32"/>
        </w:rPr>
        <w:t>波动</w:t>
      </w:r>
      <w:r w:rsidRPr="002010C2">
        <w:rPr>
          <w:rFonts w:ascii="仿宋" w:eastAsia="仿宋" w:hAnsi="仿宋" w:cs="仿宋"/>
          <w:sz w:val="32"/>
          <w:szCs w:val="32"/>
        </w:rPr>
        <w:t>风险</w:t>
      </w:r>
    </w:p>
    <w:p w:rsidR="00791F39" w:rsidRDefault="00214132"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郑糖上市以来已经走过了完整的12个年度，期间经历了4次牛熊周期的转换，“三年熊市，三年牛市”的周期规律仍在续写，第四波牛市是从2014/15榨季开始至2016/17榨季结束，郑糖牛市</w:t>
      </w:r>
      <w:r w:rsidRPr="002010C2">
        <w:rPr>
          <w:rFonts w:ascii="仿宋" w:eastAsia="仿宋" w:hAnsi="仿宋" w:cs="仿宋"/>
          <w:sz w:val="32"/>
          <w:szCs w:val="32"/>
        </w:rPr>
        <w:t>阶段的最</w:t>
      </w:r>
      <w:r w:rsidRPr="002010C2">
        <w:rPr>
          <w:rFonts w:ascii="仿宋" w:eastAsia="仿宋" w:hAnsi="仿宋" w:cs="仿宋" w:hint="eastAsia"/>
          <w:sz w:val="32"/>
          <w:szCs w:val="32"/>
        </w:rPr>
        <w:t>高点较前一轮熊市的低点4163上涨了3151点，涨幅76%，最高</w:t>
      </w:r>
      <w:r w:rsidRPr="002010C2">
        <w:rPr>
          <w:rFonts w:ascii="仿宋" w:eastAsia="仿宋" w:hAnsi="仿宋" w:cs="仿宋"/>
          <w:sz w:val="32"/>
          <w:szCs w:val="32"/>
        </w:rPr>
        <w:t>价格</w:t>
      </w:r>
      <w:r w:rsidRPr="002010C2">
        <w:rPr>
          <w:rFonts w:ascii="仿宋" w:eastAsia="仿宋" w:hAnsi="仿宋" w:cs="仿宋" w:hint="eastAsia"/>
          <w:sz w:val="32"/>
          <w:szCs w:val="32"/>
        </w:rPr>
        <w:t>7314点。在</w:t>
      </w:r>
      <w:r w:rsidRPr="002010C2">
        <w:rPr>
          <w:rFonts w:ascii="仿宋" w:eastAsia="仿宋" w:hAnsi="仿宋" w:cs="仿宋"/>
          <w:sz w:val="32"/>
          <w:szCs w:val="32"/>
        </w:rPr>
        <w:t>这波</w:t>
      </w:r>
      <w:r w:rsidRPr="002010C2">
        <w:rPr>
          <w:rFonts w:ascii="仿宋" w:eastAsia="仿宋" w:hAnsi="仿宋" w:cs="仿宋" w:hint="eastAsia"/>
          <w:sz w:val="32"/>
          <w:szCs w:val="32"/>
        </w:rPr>
        <w:t>牛市</w:t>
      </w:r>
      <w:r w:rsidRPr="002010C2">
        <w:rPr>
          <w:rFonts w:ascii="仿宋" w:eastAsia="仿宋" w:hAnsi="仿宋" w:cs="仿宋"/>
          <w:sz w:val="32"/>
          <w:szCs w:val="32"/>
        </w:rPr>
        <w:t>期间食糖行业利润均高于</w:t>
      </w:r>
      <w:r w:rsidRPr="002010C2">
        <w:rPr>
          <w:rFonts w:ascii="仿宋" w:eastAsia="仿宋" w:hAnsi="仿宋" w:cs="仿宋" w:hint="eastAsia"/>
          <w:sz w:val="32"/>
          <w:szCs w:val="32"/>
        </w:rPr>
        <w:t>1000元/吨</w:t>
      </w:r>
      <w:r w:rsidRPr="002010C2">
        <w:rPr>
          <w:rFonts w:ascii="仿宋" w:eastAsia="仿宋" w:hAnsi="仿宋" w:cs="仿宋"/>
          <w:sz w:val="32"/>
          <w:szCs w:val="32"/>
        </w:rPr>
        <w:t>，北方甜菜产区的利润大多高于</w:t>
      </w:r>
      <w:r w:rsidRPr="002010C2">
        <w:rPr>
          <w:rFonts w:ascii="仿宋" w:eastAsia="仿宋" w:hAnsi="仿宋" w:cs="仿宋" w:hint="eastAsia"/>
          <w:sz w:val="32"/>
          <w:szCs w:val="32"/>
        </w:rPr>
        <w:t>2000元/吨</w:t>
      </w:r>
      <w:r w:rsidR="00791F39" w:rsidRPr="002010C2">
        <w:rPr>
          <w:rFonts w:ascii="仿宋" w:eastAsia="仿宋" w:hAnsi="仿宋" w:cs="仿宋" w:hint="eastAsia"/>
          <w:sz w:val="32"/>
          <w:szCs w:val="32"/>
        </w:rPr>
        <w:t>。在</w:t>
      </w:r>
      <w:r w:rsidR="00791F39" w:rsidRPr="002010C2">
        <w:rPr>
          <w:rFonts w:ascii="仿宋" w:eastAsia="仿宋" w:hAnsi="仿宋" w:cs="仿宋"/>
          <w:sz w:val="32"/>
          <w:szCs w:val="32"/>
        </w:rPr>
        <w:t>高利润的吸引性，</w:t>
      </w:r>
      <w:r w:rsidRPr="002010C2">
        <w:rPr>
          <w:rFonts w:ascii="仿宋" w:eastAsia="仿宋" w:hAnsi="仿宋" w:cs="仿宋" w:hint="eastAsia"/>
          <w:sz w:val="32"/>
          <w:szCs w:val="32"/>
        </w:rPr>
        <w:t>行业内</w:t>
      </w:r>
      <w:r w:rsidRPr="002010C2">
        <w:rPr>
          <w:rFonts w:ascii="仿宋" w:eastAsia="仿宋" w:hAnsi="仿宋" w:cs="仿宋"/>
          <w:sz w:val="32"/>
          <w:szCs w:val="32"/>
        </w:rPr>
        <w:t>投资大量涌入到食糖行业，</w:t>
      </w:r>
      <w:r w:rsidRPr="002010C2">
        <w:rPr>
          <w:rFonts w:ascii="仿宋" w:eastAsia="仿宋" w:hAnsi="仿宋" w:cs="仿宋" w:hint="eastAsia"/>
          <w:sz w:val="32"/>
          <w:szCs w:val="32"/>
        </w:rPr>
        <w:t>内蒙</w:t>
      </w:r>
      <w:r w:rsidRPr="002010C2">
        <w:rPr>
          <w:rFonts w:ascii="仿宋" w:eastAsia="仿宋" w:hAnsi="仿宋" w:cs="仿宋"/>
          <w:sz w:val="32"/>
          <w:szCs w:val="32"/>
        </w:rPr>
        <w:t>甜菜糖业也迎来了大发展的阶段，新的</w:t>
      </w:r>
      <w:r w:rsidRPr="002010C2">
        <w:rPr>
          <w:rFonts w:ascii="仿宋" w:eastAsia="仿宋" w:hAnsi="仿宋" w:cs="仿宋" w:hint="eastAsia"/>
          <w:sz w:val="32"/>
          <w:szCs w:val="32"/>
        </w:rPr>
        <w:t>糖厂</w:t>
      </w:r>
      <w:r w:rsidRPr="002010C2">
        <w:rPr>
          <w:rFonts w:ascii="仿宋" w:eastAsia="仿宋" w:hAnsi="仿宋" w:cs="仿宋"/>
          <w:sz w:val="32"/>
          <w:szCs w:val="32"/>
        </w:rPr>
        <w:t>不断兴建</w:t>
      </w:r>
      <w:r w:rsidR="00791F39" w:rsidRPr="002010C2">
        <w:rPr>
          <w:rFonts w:ascii="仿宋" w:eastAsia="仿宋" w:hAnsi="仿宋" w:cs="仿宋" w:hint="eastAsia"/>
          <w:sz w:val="32"/>
          <w:szCs w:val="32"/>
        </w:rPr>
        <w:t>。</w:t>
      </w:r>
    </w:p>
    <w:p w:rsidR="005C5826" w:rsidRPr="002A0BB9" w:rsidRDefault="005C5826" w:rsidP="00880E1C">
      <w:pPr>
        <w:pStyle w:val="Style1"/>
        <w:ind w:firstLineChars="200" w:firstLine="420"/>
        <w:jc w:val="center"/>
        <w:rPr>
          <w:rFonts w:ascii="黑体" w:eastAsia="黑体" w:hAnsi="黑体" w:cs="仿宋"/>
          <w:sz w:val="21"/>
          <w:szCs w:val="21"/>
        </w:rPr>
      </w:pPr>
      <w:r w:rsidRPr="002A0BB9">
        <w:rPr>
          <w:rFonts w:ascii="黑体" w:eastAsia="黑体" w:hAnsi="黑体" w:cs="仿宋" w:hint="eastAsia"/>
          <w:sz w:val="21"/>
          <w:szCs w:val="21"/>
        </w:rPr>
        <w:t>图表</w:t>
      </w:r>
      <w:r w:rsidR="0043745A">
        <w:rPr>
          <w:rFonts w:ascii="黑体" w:eastAsia="黑体" w:hAnsi="黑体" w:cs="仿宋"/>
          <w:sz w:val="21"/>
          <w:szCs w:val="21"/>
        </w:rPr>
        <w:t>5</w:t>
      </w:r>
      <w:r w:rsidRPr="002A0BB9">
        <w:rPr>
          <w:rFonts w:ascii="黑体" w:eastAsia="黑体" w:hAnsi="黑体" w:cs="仿宋" w:hint="eastAsia"/>
          <w:sz w:val="21"/>
          <w:szCs w:val="21"/>
        </w:rPr>
        <w:t>：</w:t>
      </w:r>
      <w:r w:rsidRPr="002A0BB9">
        <w:rPr>
          <w:rFonts w:ascii="黑体" w:eastAsia="黑体" w:hAnsi="黑体" w:cs="仿宋"/>
          <w:sz w:val="21"/>
          <w:szCs w:val="21"/>
        </w:rPr>
        <w:t>郑糖历史走势</w:t>
      </w:r>
    </w:p>
    <w:p w:rsidR="002A0606" w:rsidRDefault="002A0606" w:rsidP="00880E1C">
      <w:pPr>
        <w:rPr>
          <w:rFonts w:asciiTheme="minorEastAsia" w:hAnsiTheme="minorEastAsia"/>
          <w:szCs w:val="21"/>
        </w:rPr>
      </w:pPr>
      <w:r>
        <w:rPr>
          <w:noProof/>
        </w:rPr>
        <w:drawing>
          <wp:inline distT="0" distB="0" distL="0" distR="0" wp14:anchorId="2AA42D35" wp14:editId="776710E9">
            <wp:extent cx="5343525" cy="26670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343960" cy="2667217"/>
                    </a:xfrm>
                    <a:prstGeom prst="rect">
                      <a:avLst/>
                    </a:prstGeom>
                  </pic:spPr>
                </pic:pic>
              </a:graphicData>
            </a:graphic>
          </wp:inline>
        </w:drawing>
      </w:r>
    </w:p>
    <w:p w:rsidR="005C5826" w:rsidRPr="002A0BB9" w:rsidRDefault="005C5826" w:rsidP="00880E1C">
      <w:pPr>
        <w:pStyle w:val="Style1"/>
        <w:ind w:firstLineChars="200" w:firstLine="420"/>
        <w:jc w:val="right"/>
        <w:rPr>
          <w:rFonts w:ascii="黑体" w:eastAsia="黑体" w:hAnsi="黑体" w:cs="仿宋"/>
          <w:sz w:val="21"/>
          <w:szCs w:val="21"/>
        </w:rPr>
      </w:pPr>
      <w:r w:rsidRPr="002A0BB9">
        <w:rPr>
          <w:rFonts w:ascii="黑体" w:eastAsia="黑体" w:hAnsi="黑体" w:cs="仿宋" w:hint="eastAsia"/>
          <w:sz w:val="21"/>
          <w:szCs w:val="21"/>
        </w:rPr>
        <w:t>资料来源</w:t>
      </w:r>
      <w:r w:rsidRPr="002A0BB9">
        <w:rPr>
          <w:rFonts w:ascii="黑体" w:eastAsia="黑体" w:hAnsi="黑体" w:cs="仿宋"/>
          <w:sz w:val="21"/>
          <w:szCs w:val="21"/>
        </w:rPr>
        <w:t>：博易大师</w:t>
      </w:r>
    </w:p>
    <w:p w:rsidR="001F25AC" w:rsidRPr="001F25AC" w:rsidRDefault="001F25AC" w:rsidP="00880E1C">
      <w:pPr>
        <w:pStyle w:val="Style1"/>
        <w:ind w:firstLineChars="200" w:firstLine="640"/>
        <w:jc w:val="both"/>
        <w:rPr>
          <w:rFonts w:ascii="黑体" w:eastAsia="黑体" w:hAnsi="黑体" w:cs="仿宋"/>
          <w:sz w:val="21"/>
          <w:szCs w:val="21"/>
        </w:rPr>
      </w:pPr>
      <w:r w:rsidRPr="002010C2">
        <w:rPr>
          <w:rFonts w:ascii="仿宋" w:eastAsia="仿宋" w:hAnsi="仿宋" w:cs="仿宋" w:hint="eastAsia"/>
          <w:sz w:val="32"/>
          <w:szCs w:val="32"/>
        </w:rPr>
        <w:t>食糖</w:t>
      </w:r>
      <w:r w:rsidRPr="002010C2">
        <w:rPr>
          <w:rFonts w:ascii="仿宋" w:eastAsia="仿宋" w:hAnsi="仿宋" w:cs="仿宋"/>
          <w:sz w:val="32"/>
          <w:szCs w:val="32"/>
        </w:rPr>
        <w:t>价格的</w:t>
      </w:r>
      <w:r w:rsidRPr="00745AB3">
        <w:rPr>
          <w:rFonts w:ascii="仿宋" w:eastAsia="仿宋" w:hAnsi="仿宋" w:cs="仿宋"/>
          <w:sz w:val="32"/>
          <w:szCs w:val="32"/>
        </w:rPr>
        <w:t>高企</w:t>
      </w:r>
      <w:r w:rsidRPr="002010C2">
        <w:rPr>
          <w:rFonts w:ascii="仿宋" w:eastAsia="仿宋" w:hAnsi="仿宋" w:cs="仿宋"/>
          <w:sz w:val="32"/>
          <w:szCs w:val="32"/>
        </w:rPr>
        <w:t>加上行业的资金和人员的配合，最终</w:t>
      </w:r>
      <w:r w:rsidRPr="002010C2">
        <w:rPr>
          <w:rFonts w:ascii="仿宋" w:eastAsia="仿宋" w:hAnsi="仿宋" w:cs="仿宋" w:hint="eastAsia"/>
          <w:sz w:val="32"/>
          <w:szCs w:val="32"/>
        </w:rPr>
        <w:t>助力</w:t>
      </w:r>
      <w:r w:rsidRPr="002010C2">
        <w:rPr>
          <w:rFonts w:ascii="仿宋" w:eastAsia="仿宋" w:hAnsi="仿宋" w:cs="仿宋"/>
          <w:sz w:val="32"/>
          <w:szCs w:val="32"/>
        </w:rPr>
        <w:t>内蒙</w:t>
      </w:r>
      <w:r w:rsidRPr="002010C2">
        <w:rPr>
          <w:rFonts w:ascii="仿宋" w:eastAsia="仿宋" w:hAnsi="仿宋" w:cs="仿宋" w:hint="eastAsia"/>
          <w:sz w:val="32"/>
          <w:szCs w:val="32"/>
        </w:rPr>
        <w:t>甜菜</w:t>
      </w:r>
      <w:r w:rsidRPr="002010C2">
        <w:rPr>
          <w:rFonts w:ascii="仿宋" w:eastAsia="仿宋" w:hAnsi="仿宋" w:cs="仿宋"/>
          <w:sz w:val="32"/>
          <w:szCs w:val="32"/>
        </w:rPr>
        <w:t>糖</w:t>
      </w:r>
      <w:r w:rsidRPr="002010C2">
        <w:rPr>
          <w:rFonts w:ascii="仿宋" w:eastAsia="仿宋" w:hAnsi="仿宋" w:cs="仿宋" w:hint="eastAsia"/>
          <w:sz w:val="32"/>
          <w:szCs w:val="32"/>
        </w:rPr>
        <w:t>行业</w:t>
      </w:r>
      <w:r w:rsidRPr="002010C2">
        <w:rPr>
          <w:rFonts w:ascii="仿宋" w:eastAsia="仿宋" w:hAnsi="仿宋" w:cs="仿宋"/>
          <w:sz w:val="32"/>
          <w:szCs w:val="32"/>
        </w:rPr>
        <w:t>实现了飞速发展，</w:t>
      </w:r>
      <w:r w:rsidRPr="002010C2">
        <w:rPr>
          <w:rFonts w:ascii="仿宋" w:eastAsia="仿宋" w:hAnsi="仿宋" w:cs="仿宋" w:hint="eastAsia"/>
          <w:sz w:val="32"/>
          <w:szCs w:val="32"/>
        </w:rPr>
        <w:t>到201</w:t>
      </w:r>
      <w:r w:rsidRPr="002010C2">
        <w:rPr>
          <w:rFonts w:ascii="仿宋" w:eastAsia="仿宋" w:hAnsi="仿宋" w:cs="仿宋"/>
          <w:sz w:val="32"/>
          <w:szCs w:val="32"/>
        </w:rPr>
        <w:t>8</w:t>
      </w:r>
      <w:r w:rsidRPr="002010C2">
        <w:rPr>
          <w:rFonts w:ascii="仿宋" w:eastAsia="仿宋" w:hAnsi="仿宋" w:cs="仿宋" w:hint="eastAsia"/>
          <w:sz w:val="32"/>
          <w:szCs w:val="32"/>
        </w:rPr>
        <w:t>/19榨季计划有</w:t>
      </w:r>
      <w:r w:rsidRPr="002010C2">
        <w:rPr>
          <w:rFonts w:ascii="仿宋" w:eastAsia="仿宋" w:hAnsi="仿宋" w:cs="仿宋"/>
          <w:sz w:val="32"/>
          <w:szCs w:val="32"/>
        </w:rPr>
        <w:t>新建的6</w:t>
      </w:r>
      <w:r w:rsidRPr="002010C2">
        <w:rPr>
          <w:rFonts w:ascii="仿宋" w:eastAsia="仿宋" w:hAnsi="仿宋" w:cs="仿宋" w:hint="eastAsia"/>
          <w:sz w:val="32"/>
          <w:szCs w:val="32"/>
        </w:rPr>
        <w:t>家</w:t>
      </w:r>
      <w:r w:rsidRPr="002010C2">
        <w:rPr>
          <w:rFonts w:ascii="仿宋" w:eastAsia="仿宋" w:hAnsi="仿宋" w:cs="仿宋"/>
          <w:sz w:val="32"/>
          <w:szCs w:val="32"/>
        </w:rPr>
        <w:t>糖厂</w:t>
      </w:r>
      <w:r w:rsidRPr="002010C2">
        <w:rPr>
          <w:rFonts w:ascii="仿宋" w:eastAsia="仿宋" w:hAnsi="仿宋" w:cs="仿宋" w:hint="eastAsia"/>
          <w:sz w:val="32"/>
          <w:szCs w:val="32"/>
        </w:rPr>
        <w:t>可</w:t>
      </w:r>
      <w:r w:rsidRPr="002010C2">
        <w:rPr>
          <w:rFonts w:ascii="仿宋" w:eastAsia="仿宋" w:hAnsi="仿宋" w:cs="仿宋"/>
          <w:sz w:val="32"/>
          <w:szCs w:val="32"/>
        </w:rPr>
        <w:t>实现投产，</w:t>
      </w:r>
      <w:r w:rsidRPr="002010C2">
        <w:rPr>
          <w:rFonts w:ascii="仿宋" w:eastAsia="仿宋" w:hAnsi="仿宋" w:cs="仿宋" w:hint="eastAsia"/>
          <w:sz w:val="32"/>
          <w:szCs w:val="32"/>
        </w:rPr>
        <w:t>届时内蒙</w:t>
      </w:r>
      <w:r w:rsidRPr="002010C2">
        <w:rPr>
          <w:rFonts w:ascii="仿宋" w:eastAsia="仿宋" w:hAnsi="仿宋" w:cs="仿宋"/>
          <w:sz w:val="32"/>
          <w:szCs w:val="32"/>
        </w:rPr>
        <w:t>共计</w:t>
      </w:r>
      <w:r w:rsidRPr="002010C2">
        <w:rPr>
          <w:rFonts w:ascii="仿宋" w:eastAsia="仿宋" w:hAnsi="仿宋" w:cs="仿宋" w:hint="eastAsia"/>
          <w:sz w:val="32"/>
          <w:szCs w:val="32"/>
        </w:rPr>
        <w:t>8个</w:t>
      </w:r>
      <w:r w:rsidRPr="002010C2">
        <w:rPr>
          <w:rFonts w:ascii="仿宋" w:eastAsia="仿宋" w:hAnsi="仿宋" w:cs="仿宋"/>
          <w:sz w:val="32"/>
          <w:szCs w:val="32"/>
        </w:rPr>
        <w:t>集团旗下共计</w:t>
      </w:r>
      <w:r w:rsidRPr="002010C2">
        <w:rPr>
          <w:rFonts w:ascii="仿宋" w:eastAsia="仿宋" w:hAnsi="仿宋" w:cs="仿宋" w:hint="eastAsia"/>
          <w:sz w:val="32"/>
          <w:szCs w:val="32"/>
        </w:rPr>
        <w:t>14家</w:t>
      </w:r>
      <w:r w:rsidRPr="002010C2">
        <w:rPr>
          <w:rFonts w:ascii="仿宋" w:eastAsia="仿宋" w:hAnsi="仿宋" w:cs="仿宋"/>
          <w:sz w:val="32"/>
          <w:szCs w:val="32"/>
        </w:rPr>
        <w:t>糖厂开机榨糖</w:t>
      </w:r>
      <w:r w:rsidRPr="002010C2">
        <w:rPr>
          <w:rFonts w:ascii="仿宋" w:eastAsia="仿宋" w:hAnsi="仿宋" w:cs="仿宋" w:hint="eastAsia"/>
          <w:sz w:val="32"/>
          <w:szCs w:val="32"/>
        </w:rPr>
        <w:t>，内蒙新榨季</w:t>
      </w:r>
      <w:r w:rsidRPr="002010C2">
        <w:rPr>
          <w:rFonts w:ascii="仿宋" w:eastAsia="仿宋" w:hAnsi="仿宋" w:cs="仿宋"/>
          <w:sz w:val="32"/>
          <w:szCs w:val="32"/>
        </w:rPr>
        <w:t>食糖产量有望从去年的</w:t>
      </w:r>
      <w:r w:rsidRPr="002010C2">
        <w:rPr>
          <w:rFonts w:ascii="仿宋" w:eastAsia="仿宋" w:hAnsi="仿宋" w:cs="仿宋" w:hint="eastAsia"/>
          <w:sz w:val="32"/>
          <w:szCs w:val="32"/>
        </w:rPr>
        <w:t>48万吨</w:t>
      </w:r>
      <w:r w:rsidRPr="002010C2">
        <w:rPr>
          <w:rFonts w:ascii="仿宋" w:eastAsia="仿宋" w:hAnsi="仿宋" w:cs="仿宋"/>
          <w:sz w:val="32"/>
          <w:szCs w:val="32"/>
        </w:rPr>
        <w:t>大幅上涨至</w:t>
      </w:r>
      <w:r>
        <w:rPr>
          <w:rFonts w:ascii="仿宋" w:eastAsia="仿宋" w:hAnsi="仿宋" w:cs="仿宋" w:hint="eastAsia"/>
          <w:sz w:val="32"/>
          <w:szCs w:val="32"/>
        </w:rPr>
        <w:t>55-</w:t>
      </w:r>
      <w:r>
        <w:rPr>
          <w:rFonts w:ascii="仿宋" w:eastAsia="仿宋" w:hAnsi="仿宋" w:cs="仿宋"/>
          <w:sz w:val="32"/>
          <w:szCs w:val="32"/>
        </w:rPr>
        <w:t>60</w:t>
      </w:r>
      <w:r w:rsidRPr="002010C2">
        <w:rPr>
          <w:rFonts w:ascii="仿宋" w:eastAsia="仿宋" w:hAnsi="仿宋" w:cs="仿宋" w:hint="eastAsia"/>
          <w:sz w:val="32"/>
          <w:szCs w:val="32"/>
        </w:rPr>
        <w:t>万吨</w:t>
      </w:r>
      <w:r w:rsidRPr="002010C2">
        <w:rPr>
          <w:rFonts w:ascii="仿宋" w:eastAsia="仿宋" w:hAnsi="仿宋" w:cs="仿宋"/>
          <w:sz w:val="32"/>
          <w:szCs w:val="32"/>
        </w:rPr>
        <w:t>，</w:t>
      </w:r>
      <w:r w:rsidRPr="002010C2">
        <w:rPr>
          <w:rFonts w:ascii="仿宋" w:eastAsia="仿宋" w:hAnsi="仿宋" w:cs="仿宋" w:hint="eastAsia"/>
          <w:sz w:val="32"/>
          <w:szCs w:val="32"/>
        </w:rPr>
        <w:t>而</w:t>
      </w:r>
      <w:r w:rsidRPr="002010C2">
        <w:rPr>
          <w:rFonts w:ascii="仿宋" w:eastAsia="仿宋" w:hAnsi="仿宋" w:cs="仿宋"/>
          <w:sz w:val="32"/>
          <w:szCs w:val="32"/>
        </w:rPr>
        <w:t>明年有望进一步突破</w:t>
      </w:r>
      <w:r w:rsidRPr="002010C2">
        <w:rPr>
          <w:rFonts w:ascii="仿宋" w:eastAsia="仿宋" w:hAnsi="仿宋" w:cs="仿宋" w:hint="eastAsia"/>
          <w:sz w:val="32"/>
          <w:szCs w:val="32"/>
        </w:rPr>
        <w:t>100万吨</w:t>
      </w:r>
      <w:r w:rsidRPr="002010C2">
        <w:rPr>
          <w:rFonts w:ascii="仿宋" w:eastAsia="仿宋" w:hAnsi="仿宋" w:cs="仿宋"/>
          <w:sz w:val="32"/>
          <w:szCs w:val="32"/>
        </w:rPr>
        <w:t>，</w:t>
      </w:r>
      <w:r w:rsidRPr="002010C2">
        <w:rPr>
          <w:rFonts w:ascii="仿宋" w:eastAsia="仿宋" w:hAnsi="仿宋" w:cs="仿宋" w:hint="eastAsia"/>
          <w:sz w:val="32"/>
          <w:szCs w:val="32"/>
        </w:rPr>
        <w:t>并</w:t>
      </w:r>
      <w:r w:rsidRPr="002010C2">
        <w:rPr>
          <w:rFonts w:ascii="仿宋" w:eastAsia="仿宋" w:hAnsi="仿宋" w:cs="仿宋"/>
          <w:sz w:val="32"/>
          <w:szCs w:val="32"/>
        </w:rPr>
        <w:t>有望超越云南，成</w:t>
      </w:r>
      <w:r w:rsidRPr="002010C2">
        <w:rPr>
          <w:rFonts w:ascii="仿宋" w:eastAsia="仿宋" w:hAnsi="仿宋" w:cs="仿宋" w:hint="eastAsia"/>
          <w:sz w:val="32"/>
          <w:szCs w:val="32"/>
        </w:rPr>
        <w:t>为</w:t>
      </w:r>
      <w:r w:rsidRPr="002010C2">
        <w:rPr>
          <w:rFonts w:ascii="仿宋" w:eastAsia="仿宋" w:hAnsi="仿宋" w:cs="仿宋"/>
          <w:sz w:val="32"/>
          <w:szCs w:val="32"/>
        </w:rPr>
        <w:t>我</w:t>
      </w:r>
      <w:r w:rsidRPr="00745AB3">
        <w:rPr>
          <w:rFonts w:ascii="仿宋" w:eastAsia="仿宋" w:hAnsi="仿宋" w:cs="仿宋"/>
          <w:sz w:val="32"/>
          <w:szCs w:val="32"/>
        </w:rPr>
        <w:t>国第</w:t>
      </w:r>
      <w:r w:rsidRPr="00745AB3">
        <w:rPr>
          <w:rFonts w:ascii="仿宋" w:eastAsia="仿宋" w:hAnsi="仿宋" w:cs="仿宋" w:hint="eastAsia"/>
          <w:sz w:val="32"/>
          <w:szCs w:val="32"/>
        </w:rPr>
        <w:t>二大</w:t>
      </w:r>
      <w:r w:rsidRPr="00745AB3">
        <w:rPr>
          <w:rFonts w:ascii="仿宋" w:eastAsia="仿宋" w:hAnsi="仿宋" w:cs="仿宋"/>
          <w:sz w:val="32"/>
          <w:szCs w:val="32"/>
        </w:rPr>
        <w:t>食</w:t>
      </w:r>
      <w:r w:rsidRPr="002010C2">
        <w:rPr>
          <w:rFonts w:ascii="仿宋" w:eastAsia="仿宋" w:hAnsi="仿宋" w:cs="仿宋"/>
          <w:sz w:val="32"/>
          <w:szCs w:val="32"/>
        </w:rPr>
        <w:t>糖主产区</w:t>
      </w:r>
      <w:r w:rsidRPr="002010C2">
        <w:rPr>
          <w:rFonts w:ascii="仿宋" w:eastAsia="仿宋" w:hAnsi="仿宋" w:cs="仿宋" w:hint="eastAsia"/>
          <w:sz w:val="32"/>
          <w:szCs w:val="32"/>
        </w:rPr>
        <w:t>，可以</w:t>
      </w:r>
      <w:r w:rsidRPr="002010C2">
        <w:rPr>
          <w:rFonts w:ascii="仿宋" w:eastAsia="仿宋" w:hAnsi="仿宋" w:cs="仿宋"/>
          <w:sz w:val="32"/>
          <w:szCs w:val="32"/>
        </w:rPr>
        <w:t>说内蒙糖厂数量和产能</w:t>
      </w:r>
      <w:r w:rsidRPr="002010C2">
        <w:rPr>
          <w:rFonts w:ascii="仿宋" w:eastAsia="仿宋" w:hAnsi="仿宋" w:cs="仿宋" w:hint="eastAsia"/>
          <w:sz w:val="32"/>
          <w:szCs w:val="32"/>
        </w:rPr>
        <w:t>都</w:t>
      </w:r>
      <w:r w:rsidRPr="002010C2">
        <w:rPr>
          <w:rFonts w:ascii="仿宋" w:eastAsia="仿宋" w:hAnsi="仿宋" w:cs="仿宋"/>
          <w:sz w:val="32"/>
          <w:szCs w:val="32"/>
        </w:rPr>
        <w:t>实现了跨越式</w:t>
      </w:r>
      <w:r w:rsidRPr="002010C2">
        <w:rPr>
          <w:rFonts w:ascii="仿宋" w:eastAsia="仿宋" w:hAnsi="仿宋" w:cs="仿宋" w:hint="eastAsia"/>
          <w:sz w:val="32"/>
          <w:szCs w:val="32"/>
        </w:rPr>
        <w:t>飞速</w:t>
      </w:r>
      <w:r w:rsidRPr="002010C2">
        <w:rPr>
          <w:rFonts w:ascii="仿宋" w:eastAsia="仿宋" w:hAnsi="仿宋" w:cs="仿宋"/>
          <w:sz w:val="32"/>
          <w:szCs w:val="32"/>
        </w:rPr>
        <w:t>发展。</w:t>
      </w:r>
      <w:r w:rsidRPr="002010C2">
        <w:rPr>
          <w:rFonts w:ascii="仿宋" w:eastAsia="仿宋" w:hAnsi="仿宋" w:cs="仿宋" w:hint="eastAsia"/>
          <w:sz w:val="32"/>
          <w:szCs w:val="32"/>
        </w:rPr>
        <w:t>但牛市</w:t>
      </w:r>
      <w:r>
        <w:rPr>
          <w:rFonts w:ascii="仿宋" w:eastAsia="仿宋" w:hAnsi="仿宋" w:cs="仿宋"/>
          <w:sz w:val="32"/>
          <w:szCs w:val="32"/>
        </w:rPr>
        <w:t>不能永远延续</w:t>
      </w:r>
      <w:r w:rsidRPr="002010C2">
        <w:rPr>
          <w:rFonts w:ascii="仿宋" w:eastAsia="仿宋" w:hAnsi="仿宋" w:cs="仿宋"/>
          <w:sz w:val="32"/>
          <w:szCs w:val="32"/>
        </w:rPr>
        <w:t>，</w:t>
      </w:r>
      <w:r w:rsidRPr="002010C2">
        <w:rPr>
          <w:rFonts w:ascii="仿宋" w:eastAsia="仿宋" w:hAnsi="仿宋" w:cs="仿宋" w:hint="eastAsia"/>
          <w:sz w:val="32"/>
          <w:szCs w:val="32"/>
        </w:rPr>
        <w:t>从2017/18榨季开始，郑糖低点较前一榨季高</w:t>
      </w:r>
      <w:r w:rsidRPr="002010C2">
        <w:rPr>
          <w:rFonts w:ascii="仿宋" w:eastAsia="仿宋" w:hAnsi="仿宋" w:cs="仿宋" w:hint="eastAsia"/>
          <w:sz w:val="32"/>
          <w:szCs w:val="32"/>
        </w:rPr>
        <w:lastRenderedPageBreak/>
        <w:t>点已经下跌了2474点，跌幅33.8%。增产周期伴随消费疲软，加上国际市场共振，利空因素不断冲击市场，</w:t>
      </w:r>
      <w:r w:rsidRPr="002010C2">
        <w:rPr>
          <w:rFonts w:ascii="仿宋" w:eastAsia="仿宋" w:hAnsi="仿宋" w:cs="仿宋"/>
          <w:sz w:val="32"/>
          <w:szCs w:val="32"/>
        </w:rPr>
        <w:t>在新糖厂</w:t>
      </w:r>
      <w:r w:rsidRPr="002010C2">
        <w:rPr>
          <w:rFonts w:ascii="仿宋" w:eastAsia="仿宋" w:hAnsi="仿宋" w:cs="仿宋" w:hint="eastAsia"/>
          <w:sz w:val="32"/>
          <w:szCs w:val="32"/>
        </w:rPr>
        <w:t>陆续</w:t>
      </w:r>
      <w:r w:rsidRPr="002010C2">
        <w:rPr>
          <w:rFonts w:ascii="仿宋" w:eastAsia="仿宋" w:hAnsi="仿宋" w:cs="仿宋"/>
          <w:sz w:val="32"/>
          <w:szCs w:val="32"/>
        </w:rPr>
        <w:t>投产的</w:t>
      </w:r>
      <w:r w:rsidRPr="002010C2">
        <w:rPr>
          <w:rFonts w:ascii="仿宋" w:eastAsia="仿宋" w:hAnsi="仿宋" w:cs="仿宋" w:hint="eastAsia"/>
          <w:sz w:val="32"/>
          <w:szCs w:val="32"/>
        </w:rPr>
        <w:t>第一年</w:t>
      </w:r>
      <w:r w:rsidRPr="002010C2">
        <w:rPr>
          <w:rFonts w:ascii="仿宋" w:eastAsia="仿宋" w:hAnsi="仿宋" w:cs="仿宋"/>
          <w:sz w:val="32"/>
          <w:szCs w:val="32"/>
        </w:rPr>
        <w:t>就迎来了熊市第二年价格不断刷新前低的尴尬，</w:t>
      </w:r>
      <w:r w:rsidRPr="002010C2">
        <w:rPr>
          <w:rFonts w:ascii="仿宋" w:eastAsia="仿宋" w:hAnsi="仿宋" w:cs="仿宋" w:hint="eastAsia"/>
          <w:sz w:val="32"/>
          <w:szCs w:val="32"/>
        </w:rPr>
        <w:t>价格</w:t>
      </w:r>
      <w:r w:rsidRPr="002010C2">
        <w:rPr>
          <w:rFonts w:ascii="仿宋" w:eastAsia="仿宋" w:hAnsi="仿宋" w:cs="仿宋"/>
          <w:sz w:val="32"/>
          <w:szCs w:val="32"/>
        </w:rPr>
        <w:t>较</w:t>
      </w:r>
      <w:r w:rsidRPr="002010C2">
        <w:rPr>
          <w:rFonts w:ascii="仿宋" w:eastAsia="仿宋" w:hAnsi="仿宋" w:cs="仿宋" w:hint="eastAsia"/>
          <w:sz w:val="32"/>
          <w:szCs w:val="32"/>
        </w:rPr>
        <w:t>上榨季</w:t>
      </w:r>
      <w:r w:rsidRPr="002010C2">
        <w:rPr>
          <w:rFonts w:ascii="仿宋" w:eastAsia="仿宋" w:hAnsi="仿宋" w:cs="仿宋"/>
          <w:sz w:val="32"/>
          <w:szCs w:val="32"/>
        </w:rPr>
        <w:t>熊市的高点已经下跌</w:t>
      </w:r>
      <w:r w:rsidRPr="002010C2">
        <w:rPr>
          <w:rFonts w:ascii="仿宋" w:eastAsia="仿宋" w:hAnsi="仿宋" w:cs="仿宋" w:hint="eastAsia"/>
          <w:sz w:val="32"/>
          <w:szCs w:val="32"/>
        </w:rPr>
        <w:t>2000多点</w:t>
      </w:r>
      <w:r w:rsidRPr="002010C2">
        <w:rPr>
          <w:rFonts w:ascii="仿宋" w:eastAsia="仿宋" w:hAnsi="仿宋" w:cs="仿宋"/>
          <w:sz w:val="32"/>
          <w:szCs w:val="32"/>
        </w:rPr>
        <w:t>，糖厂大多亏损，如果不开机生产，新建的设备和人员亏损更多，签订甜菜收购计划也不能搁置，而开机生产则意味着亏损，食糖</w:t>
      </w:r>
      <w:r w:rsidRPr="002010C2">
        <w:rPr>
          <w:rFonts w:ascii="仿宋" w:eastAsia="仿宋" w:hAnsi="仿宋" w:cs="仿宋" w:hint="eastAsia"/>
          <w:sz w:val="32"/>
          <w:szCs w:val="32"/>
        </w:rPr>
        <w:t>行业</w:t>
      </w:r>
      <w:r w:rsidRPr="002010C2">
        <w:rPr>
          <w:rFonts w:ascii="仿宋" w:eastAsia="仿宋" w:hAnsi="仿宋" w:cs="仿宋"/>
          <w:sz w:val="32"/>
          <w:szCs w:val="32"/>
        </w:rPr>
        <w:t>迎来糖价</w:t>
      </w:r>
      <w:r w:rsidRPr="00745AB3">
        <w:rPr>
          <w:rFonts w:ascii="仿宋" w:eastAsia="仿宋" w:hAnsi="仿宋" w:cs="仿宋"/>
          <w:sz w:val="32"/>
          <w:szCs w:val="32"/>
        </w:rPr>
        <w:t>企稳反弹的</w:t>
      </w:r>
      <w:r w:rsidRPr="002010C2">
        <w:rPr>
          <w:rFonts w:ascii="仿宋" w:eastAsia="仿宋" w:hAnsi="仿宋" w:cs="仿宋" w:hint="eastAsia"/>
          <w:sz w:val="32"/>
          <w:szCs w:val="32"/>
        </w:rPr>
        <w:t>下一轮</w:t>
      </w:r>
      <w:r w:rsidRPr="002010C2">
        <w:rPr>
          <w:rFonts w:ascii="仿宋" w:eastAsia="仿宋" w:hAnsi="仿宋" w:cs="仿宋"/>
          <w:sz w:val="32"/>
          <w:szCs w:val="32"/>
        </w:rPr>
        <w:t>牛市至少需要一至两年，这对于新建的糖厂投资</w:t>
      </w:r>
      <w:r w:rsidRPr="002010C2">
        <w:rPr>
          <w:rFonts w:ascii="仿宋" w:eastAsia="仿宋" w:hAnsi="仿宋" w:cs="仿宋" w:hint="eastAsia"/>
          <w:sz w:val="32"/>
          <w:szCs w:val="32"/>
        </w:rPr>
        <w:t>十几亿</w:t>
      </w:r>
      <w:r w:rsidRPr="002010C2">
        <w:rPr>
          <w:rFonts w:ascii="仿宋" w:eastAsia="仿宋" w:hAnsi="仿宋" w:cs="仿宋"/>
          <w:sz w:val="32"/>
          <w:szCs w:val="32"/>
        </w:rPr>
        <w:t>的成本来讲</w:t>
      </w:r>
      <w:r w:rsidRPr="002010C2">
        <w:rPr>
          <w:rFonts w:ascii="仿宋" w:eastAsia="仿宋" w:hAnsi="仿宋" w:cs="仿宋" w:hint="eastAsia"/>
          <w:sz w:val="32"/>
          <w:szCs w:val="32"/>
        </w:rPr>
        <w:t>无疑</w:t>
      </w:r>
      <w:r w:rsidRPr="002010C2">
        <w:rPr>
          <w:rFonts w:ascii="仿宋" w:eastAsia="仿宋" w:hAnsi="仿宋" w:cs="仿宋"/>
          <w:sz w:val="32"/>
          <w:szCs w:val="32"/>
        </w:rPr>
        <w:t>是致命的打击</w:t>
      </w:r>
      <w:r w:rsidRPr="002010C2">
        <w:rPr>
          <w:rFonts w:ascii="仿宋" w:eastAsia="仿宋" w:hAnsi="仿宋" w:cs="仿宋" w:hint="eastAsia"/>
          <w:sz w:val="32"/>
          <w:szCs w:val="32"/>
        </w:rPr>
        <w:t>。</w:t>
      </w:r>
      <w:r>
        <w:rPr>
          <w:rFonts w:ascii="黑体" w:eastAsia="黑体" w:hAnsi="黑体" w:cs="仿宋"/>
          <w:sz w:val="21"/>
          <w:szCs w:val="21"/>
        </w:rPr>
        <w:t xml:space="preserve"> </w:t>
      </w:r>
    </w:p>
    <w:p w:rsidR="002A0606" w:rsidRPr="002A0BB9" w:rsidRDefault="002A0606" w:rsidP="00880E1C">
      <w:pPr>
        <w:pStyle w:val="Style1"/>
        <w:ind w:firstLineChars="200" w:firstLine="420"/>
        <w:jc w:val="center"/>
        <w:rPr>
          <w:rFonts w:ascii="黑体" w:eastAsia="黑体" w:hAnsi="黑体" w:cs="仿宋"/>
          <w:sz w:val="21"/>
          <w:szCs w:val="21"/>
        </w:rPr>
      </w:pPr>
      <w:r w:rsidRPr="002A0BB9">
        <w:rPr>
          <w:rFonts w:ascii="黑体" w:eastAsia="黑体" w:hAnsi="黑体" w:cs="仿宋" w:hint="eastAsia"/>
          <w:sz w:val="21"/>
          <w:szCs w:val="21"/>
        </w:rPr>
        <w:t>图表</w:t>
      </w:r>
      <w:r w:rsidR="0043745A">
        <w:rPr>
          <w:rFonts w:ascii="黑体" w:eastAsia="黑体" w:hAnsi="黑体" w:cs="仿宋"/>
          <w:sz w:val="21"/>
          <w:szCs w:val="21"/>
        </w:rPr>
        <w:t>6</w:t>
      </w:r>
      <w:r w:rsidRPr="002A0BB9">
        <w:rPr>
          <w:rFonts w:ascii="黑体" w:eastAsia="黑体" w:hAnsi="黑体" w:cs="仿宋" w:hint="eastAsia"/>
          <w:sz w:val="21"/>
          <w:szCs w:val="21"/>
        </w:rPr>
        <w:t>：糖厂产能和产量</w:t>
      </w:r>
    </w:p>
    <w:p w:rsidR="00091899" w:rsidRDefault="009D5119" w:rsidP="00880E1C">
      <w:pPr>
        <w:pStyle w:val="Style1"/>
        <w:jc w:val="right"/>
        <w:rPr>
          <w:rFonts w:ascii="黑体" w:eastAsia="黑体" w:hAnsi="黑体" w:cs="仿宋"/>
          <w:sz w:val="21"/>
          <w:szCs w:val="21"/>
        </w:rPr>
      </w:pPr>
      <w:r>
        <w:rPr>
          <w:noProof/>
        </w:rPr>
        <w:drawing>
          <wp:inline distT="0" distB="0" distL="0" distR="0" wp14:anchorId="48009F7F" wp14:editId="5AF3B7DB">
            <wp:extent cx="5342411" cy="3162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357829" cy="3171427"/>
                    </a:xfrm>
                    <a:prstGeom prst="rect">
                      <a:avLst/>
                    </a:prstGeom>
                  </pic:spPr>
                </pic:pic>
              </a:graphicData>
            </a:graphic>
          </wp:inline>
        </w:drawing>
      </w:r>
    </w:p>
    <w:p w:rsidR="002A0606" w:rsidRPr="002A0BB9" w:rsidRDefault="005C5826" w:rsidP="00880E1C">
      <w:pPr>
        <w:pStyle w:val="Style1"/>
        <w:ind w:firstLineChars="200" w:firstLine="420"/>
        <w:jc w:val="right"/>
        <w:rPr>
          <w:rFonts w:ascii="黑体" w:eastAsia="黑体" w:hAnsi="黑体" w:cs="仿宋"/>
          <w:sz w:val="21"/>
          <w:szCs w:val="21"/>
        </w:rPr>
      </w:pPr>
      <w:r w:rsidRPr="002A0BB9">
        <w:rPr>
          <w:rFonts w:ascii="黑体" w:eastAsia="黑体" w:hAnsi="黑体" w:cs="仿宋" w:hint="eastAsia"/>
          <w:sz w:val="21"/>
          <w:szCs w:val="21"/>
        </w:rPr>
        <w:t>资料来源</w:t>
      </w:r>
      <w:r w:rsidRPr="002A0BB9">
        <w:rPr>
          <w:rFonts w:ascii="黑体" w:eastAsia="黑体" w:hAnsi="黑体" w:cs="仿宋"/>
          <w:sz w:val="21"/>
          <w:szCs w:val="21"/>
        </w:rPr>
        <w:t>：一德期货</w:t>
      </w:r>
    </w:p>
    <w:p w:rsidR="003E5A3B" w:rsidRPr="002010C2" w:rsidRDefault="00AB65AA"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在</w:t>
      </w:r>
      <w:r w:rsidRPr="002010C2">
        <w:rPr>
          <w:rFonts w:ascii="仿宋" w:eastAsia="仿宋" w:hAnsi="仿宋" w:cs="仿宋"/>
          <w:sz w:val="32"/>
          <w:szCs w:val="32"/>
        </w:rPr>
        <w:t>这过程中，积极参与期货期权市场，提前在价格可以覆盖生产成本空间的时候提前锁定企业销售利润的企业则</w:t>
      </w:r>
      <w:r w:rsidRPr="002010C2">
        <w:rPr>
          <w:rFonts w:ascii="仿宋" w:eastAsia="仿宋" w:hAnsi="仿宋" w:cs="仿宋" w:hint="eastAsia"/>
          <w:sz w:val="32"/>
          <w:szCs w:val="32"/>
        </w:rPr>
        <w:t>较好</w:t>
      </w:r>
      <w:r w:rsidRPr="002010C2">
        <w:rPr>
          <w:rFonts w:ascii="仿宋" w:eastAsia="仿宋" w:hAnsi="仿宋" w:cs="仿宋"/>
          <w:sz w:val="32"/>
          <w:szCs w:val="32"/>
        </w:rPr>
        <w:t>的规避了价格过渡下跌给企业带来的损失，尤其在刚刚开榨的</w:t>
      </w:r>
      <w:r w:rsidR="00892408">
        <w:rPr>
          <w:rFonts w:ascii="仿宋" w:eastAsia="仿宋" w:hAnsi="仿宋" w:cs="仿宋" w:hint="eastAsia"/>
          <w:sz w:val="32"/>
          <w:szCs w:val="32"/>
        </w:rPr>
        <w:t>2</w:t>
      </w:r>
      <w:r w:rsidR="00892408">
        <w:rPr>
          <w:rFonts w:ascii="仿宋" w:eastAsia="仿宋" w:hAnsi="仿宋" w:cs="仿宋"/>
          <w:sz w:val="32"/>
          <w:szCs w:val="32"/>
        </w:rPr>
        <w:t>018</w:t>
      </w:r>
      <w:r w:rsidR="00892408">
        <w:rPr>
          <w:rFonts w:ascii="仿宋" w:eastAsia="仿宋" w:hAnsi="仿宋" w:cs="仿宋" w:hint="eastAsia"/>
          <w:sz w:val="32"/>
          <w:szCs w:val="32"/>
        </w:rPr>
        <w:t>/</w:t>
      </w:r>
      <w:r w:rsidR="00892408">
        <w:rPr>
          <w:rFonts w:ascii="仿宋" w:eastAsia="仿宋" w:hAnsi="仿宋" w:cs="仿宋"/>
          <w:sz w:val="32"/>
          <w:szCs w:val="32"/>
        </w:rPr>
        <w:t>19</w:t>
      </w:r>
      <w:r w:rsidRPr="002010C2">
        <w:rPr>
          <w:rFonts w:ascii="仿宋" w:eastAsia="仿宋" w:hAnsi="仿宋" w:cs="仿宋"/>
          <w:sz w:val="32"/>
          <w:szCs w:val="32"/>
        </w:rPr>
        <w:t>榨季，</w:t>
      </w:r>
      <w:r w:rsidR="00F017F7">
        <w:rPr>
          <w:rFonts w:ascii="仿宋" w:eastAsia="仿宋" w:hAnsi="仿宋" w:cs="仿宋" w:hint="eastAsia"/>
          <w:sz w:val="32"/>
          <w:szCs w:val="32"/>
        </w:rPr>
        <w:t>增产周期</w:t>
      </w:r>
      <w:r w:rsidR="00F017F7">
        <w:rPr>
          <w:rFonts w:ascii="仿宋" w:eastAsia="仿宋" w:hAnsi="仿宋" w:cs="仿宋"/>
          <w:sz w:val="32"/>
          <w:szCs w:val="32"/>
        </w:rPr>
        <w:t>持续</w:t>
      </w:r>
      <w:r w:rsidRPr="002010C2">
        <w:rPr>
          <w:rFonts w:ascii="仿宋" w:eastAsia="仿宋" w:hAnsi="仿宋" w:cs="仿宋"/>
          <w:sz w:val="32"/>
          <w:szCs w:val="32"/>
        </w:rPr>
        <w:t>，</w:t>
      </w:r>
      <w:r w:rsidRPr="002010C2">
        <w:rPr>
          <w:rFonts w:ascii="仿宋" w:eastAsia="仿宋" w:hAnsi="仿宋" w:cs="仿宋" w:hint="eastAsia"/>
          <w:sz w:val="32"/>
          <w:szCs w:val="32"/>
        </w:rPr>
        <w:t>甜菜</w:t>
      </w:r>
      <w:r w:rsidRPr="002010C2">
        <w:rPr>
          <w:rFonts w:ascii="仿宋" w:eastAsia="仿宋" w:hAnsi="仿宋" w:cs="仿宋"/>
          <w:sz w:val="32"/>
          <w:szCs w:val="32"/>
        </w:rPr>
        <w:t>糖的销售</w:t>
      </w:r>
      <w:r w:rsidRPr="002010C2">
        <w:rPr>
          <w:rFonts w:ascii="仿宋" w:eastAsia="仿宋" w:hAnsi="仿宋" w:cs="仿宋" w:hint="eastAsia"/>
          <w:sz w:val="32"/>
          <w:szCs w:val="32"/>
        </w:rPr>
        <w:t>途径</w:t>
      </w:r>
      <w:r w:rsidRPr="002010C2">
        <w:rPr>
          <w:rFonts w:ascii="仿宋" w:eastAsia="仿宋" w:hAnsi="仿宋" w:cs="仿宋"/>
          <w:sz w:val="32"/>
          <w:szCs w:val="32"/>
        </w:rPr>
        <w:t>较为固定，多为终端领域，熊市格局</w:t>
      </w:r>
      <w:r w:rsidRPr="002010C2">
        <w:rPr>
          <w:rFonts w:ascii="仿宋" w:eastAsia="仿宋" w:hAnsi="仿宋" w:cs="仿宋" w:hint="eastAsia"/>
          <w:sz w:val="32"/>
          <w:szCs w:val="32"/>
        </w:rPr>
        <w:t>下</w:t>
      </w:r>
      <w:r w:rsidRPr="002010C2">
        <w:rPr>
          <w:rFonts w:ascii="仿宋" w:eastAsia="仿宋" w:hAnsi="仿宋" w:cs="仿宋"/>
          <w:sz w:val="32"/>
          <w:szCs w:val="32"/>
        </w:rPr>
        <w:t>销售已经较为清淡，甜菜行业的特殊的“</w:t>
      </w:r>
      <w:r w:rsidRPr="002010C2">
        <w:rPr>
          <w:rFonts w:ascii="仿宋" w:eastAsia="仿宋" w:hAnsi="仿宋" w:cs="仿宋" w:hint="eastAsia"/>
          <w:sz w:val="32"/>
          <w:szCs w:val="32"/>
        </w:rPr>
        <w:t>甜菜</w:t>
      </w:r>
      <w:r w:rsidRPr="002010C2">
        <w:rPr>
          <w:rFonts w:ascii="仿宋" w:eastAsia="仿宋" w:hAnsi="仿宋" w:cs="仿宋"/>
          <w:sz w:val="32"/>
          <w:szCs w:val="32"/>
        </w:rPr>
        <w:t>碱”</w:t>
      </w:r>
      <w:r w:rsidRPr="002010C2">
        <w:rPr>
          <w:rFonts w:ascii="仿宋" w:eastAsia="仿宋" w:hAnsi="仿宋" w:cs="仿宋" w:hint="eastAsia"/>
          <w:sz w:val="32"/>
          <w:szCs w:val="32"/>
        </w:rPr>
        <w:t>味道</w:t>
      </w:r>
      <w:r w:rsidRPr="002010C2">
        <w:rPr>
          <w:rFonts w:ascii="仿宋" w:eastAsia="仿宋" w:hAnsi="仿宋" w:cs="仿宋"/>
          <w:sz w:val="32"/>
          <w:szCs w:val="32"/>
        </w:rPr>
        <w:t>令食品行业不敢随意更换食品配方，甜菜糖</w:t>
      </w:r>
      <w:r w:rsidRPr="002010C2">
        <w:rPr>
          <w:rFonts w:ascii="仿宋" w:eastAsia="仿宋" w:hAnsi="仿宋" w:cs="仿宋" w:hint="eastAsia"/>
          <w:sz w:val="32"/>
          <w:szCs w:val="32"/>
        </w:rPr>
        <w:t>在</w:t>
      </w:r>
      <w:r w:rsidRPr="002010C2">
        <w:rPr>
          <w:rFonts w:ascii="仿宋" w:eastAsia="仿宋" w:hAnsi="仿宋" w:cs="仿宋"/>
          <w:sz w:val="32"/>
          <w:szCs w:val="32"/>
        </w:rPr>
        <w:t>当前完全无法与传统的甘蔗行业竞争，所以在短期内</w:t>
      </w:r>
      <w:r w:rsidRPr="002010C2">
        <w:rPr>
          <w:rFonts w:ascii="仿宋" w:eastAsia="仿宋" w:hAnsi="仿宋" w:cs="仿宋" w:hint="eastAsia"/>
          <w:sz w:val="32"/>
          <w:szCs w:val="32"/>
        </w:rPr>
        <w:t>市场</w:t>
      </w:r>
      <w:r w:rsidRPr="002010C2">
        <w:rPr>
          <w:rFonts w:ascii="仿宋" w:eastAsia="仿宋" w:hAnsi="仿宋" w:cs="仿宋"/>
          <w:sz w:val="32"/>
          <w:szCs w:val="32"/>
        </w:rPr>
        <w:t>并没有能力消化</w:t>
      </w:r>
      <w:r w:rsidRPr="002010C2">
        <w:rPr>
          <w:rFonts w:ascii="仿宋" w:eastAsia="仿宋" w:hAnsi="仿宋" w:cs="仿宋" w:hint="eastAsia"/>
          <w:sz w:val="32"/>
          <w:szCs w:val="32"/>
        </w:rPr>
        <w:t>突然</w:t>
      </w:r>
      <w:r w:rsidRPr="002010C2">
        <w:rPr>
          <w:rFonts w:ascii="仿宋" w:eastAsia="仿宋" w:hAnsi="仿宋" w:cs="仿宋"/>
          <w:sz w:val="32"/>
          <w:szCs w:val="32"/>
        </w:rPr>
        <w:t>增多的甜菜糖</w:t>
      </w:r>
      <w:r w:rsidRPr="002010C2">
        <w:rPr>
          <w:rFonts w:ascii="仿宋" w:eastAsia="仿宋" w:hAnsi="仿宋" w:cs="仿宋" w:hint="eastAsia"/>
          <w:sz w:val="32"/>
          <w:szCs w:val="32"/>
        </w:rPr>
        <w:t>，而</w:t>
      </w:r>
      <w:r w:rsidRPr="002010C2">
        <w:rPr>
          <w:rFonts w:ascii="仿宋" w:eastAsia="仿宋" w:hAnsi="仿宋" w:cs="仿宋"/>
          <w:sz w:val="32"/>
          <w:szCs w:val="32"/>
        </w:rPr>
        <w:t>抛掷</w:t>
      </w:r>
      <w:r w:rsidRPr="002010C2">
        <w:rPr>
          <w:rFonts w:ascii="仿宋" w:eastAsia="仿宋" w:hAnsi="仿宋" w:cs="仿宋" w:hint="eastAsia"/>
          <w:sz w:val="32"/>
          <w:szCs w:val="32"/>
        </w:rPr>
        <w:t>期货和</w:t>
      </w:r>
      <w:r w:rsidRPr="002010C2">
        <w:rPr>
          <w:rFonts w:ascii="仿宋" w:eastAsia="仿宋" w:hAnsi="仿宋" w:cs="仿宋"/>
          <w:sz w:val="32"/>
          <w:szCs w:val="32"/>
        </w:rPr>
        <w:t>期权盘面</w:t>
      </w:r>
      <w:r w:rsidRPr="002010C2">
        <w:rPr>
          <w:rFonts w:ascii="仿宋" w:eastAsia="仿宋" w:hAnsi="仿宋" w:cs="仿宋" w:hint="eastAsia"/>
          <w:sz w:val="32"/>
          <w:szCs w:val="32"/>
        </w:rPr>
        <w:t>，</w:t>
      </w:r>
      <w:r w:rsidRPr="002010C2">
        <w:rPr>
          <w:rFonts w:ascii="仿宋" w:eastAsia="仿宋" w:hAnsi="仿宋" w:cs="仿宋"/>
          <w:sz w:val="32"/>
          <w:szCs w:val="32"/>
        </w:rPr>
        <w:t>通过盘面进行交割则可以在短时间解决企业现货销售和资金</w:t>
      </w:r>
      <w:r w:rsidRPr="002010C2">
        <w:rPr>
          <w:rFonts w:ascii="仿宋" w:eastAsia="仿宋" w:hAnsi="仿宋" w:cs="仿宋" w:hint="eastAsia"/>
          <w:sz w:val="32"/>
          <w:szCs w:val="32"/>
        </w:rPr>
        <w:t>回笼</w:t>
      </w:r>
      <w:r w:rsidRPr="002010C2">
        <w:rPr>
          <w:rFonts w:ascii="仿宋" w:eastAsia="仿宋" w:hAnsi="仿宋" w:cs="仿宋"/>
          <w:sz w:val="32"/>
          <w:szCs w:val="32"/>
        </w:rPr>
        <w:t>的压力，一举双得。相反</w:t>
      </w:r>
      <w:r w:rsidRPr="002010C2">
        <w:rPr>
          <w:rFonts w:ascii="仿宋" w:eastAsia="仿宋" w:hAnsi="仿宋" w:cs="仿宋" w:hint="eastAsia"/>
          <w:sz w:val="32"/>
          <w:szCs w:val="32"/>
        </w:rPr>
        <w:t>的</w:t>
      </w:r>
      <w:r w:rsidRPr="002010C2">
        <w:rPr>
          <w:rFonts w:ascii="仿宋" w:eastAsia="仿宋" w:hAnsi="仿宋" w:cs="仿宋"/>
          <w:sz w:val="32"/>
          <w:szCs w:val="32"/>
        </w:rPr>
        <w:t>，如果错过了期货和期权市场套保和套利，则会将企业的风险完全</w:t>
      </w:r>
      <w:r w:rsidRPr="002010C2">
        <w:rPr>
          <w:rFonts w:ascii="仿宋" w:eastAsia="仿宋" w:hAnsi="仿宋" w:cs="仿宋"/>
          <w:sz w:val="32"/>
          <w:szCs w:val="32"/>
        </w:rPr>
        <w:lastRenderedPageBreak/>
        <w:t>暴露在熊市格局下，还未开始销售就已经全面亏损的尴尬境地。</w:t>
      </w:r>
    </w:p>
    <w:p w:rsidR="00AB65AA" w:rsidRPr="002010C2" w:rsidRDefault="00AB65AA"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众益糖业</w:t>
      </w:r>
      <w:r w:rsidRPr="002010C2">
        <w:rPr>
          <w:rFonts w:ascii="仿宋" w:eastAsia="仿宋" w:hAnsi="仿宋" w:cs="仿宋"/>
          <w:sz w:val="32"/>
          <w:szCs w:val="32"/>
        </w:rPr>
        <w:t>作为内蒙糖业的先驱，不仅有较强的参与</w:t>
      </w:r>
      <w:r w:rsidRPr="002010C2">
        <w:rPr>
          <w:rFonts w:ascii="仿宋" w:eastAsia="仿宋" w:hAnsi="仿宋" w:cs="仿宋" w:hint="eastAsia"/>
          <w:sz w:val="32"/>
          <w:szCs w:val="32"/>
        </w:rPr>
        <w:t>期货</w:t>
      </w:r>
      <w:r w:rsidRPr="002010C2">
        <w:rPr>
          <w:rFonts w:ascii="仿宋" w:eastAsia="仿宋" w:hAnsi="仿宋" w:cs="仿宋"/>
          <w:sz w:val="32"/>
          <w:szCs w:val="32"/>
        </w:rPr>
        <w:t>期权市场的意识，也身先士卒</w:t>
      </w:r>
      <w:r w:rsidRPr="00745AB3">
        <w:rPr>
          <w:rFonts w:ascii="仿宋" w:eastAsia="仿宋" w:hAnsi="仿宋" w:cs="仿宋"/>
          <w:sz w:val="32"/>
          <w:szCs w:val="32"/>
        </w:rPr>
        <w:t>参与市</w:t>
      </w:r>
      <w:r w:rsidRPr="002010C2">
        <w:rPr>
          <w:rFonts w:ascii="仿宋" w:eastAsia="仿宋" w:hAnsi="仿宋" w:cs="仿宋"/>
          <w:sz w:val="32"/>
          <w:szCs w:val="32"/>
        </w:rPr>
        <w:t>场的套保和交割，在一定程度上</w:t>
      </w:r>
      <w:r w:rsidRPr="002010C2">
        <w:rPr>
          <w:rFonts w:ascii="仿宋" w:eastAsia="仿宋" w:hAnsi="仿宋" w:cs="仿宋" w:hint="eastAsia"/>
          <w:sz w:val="32"/>
          <w:szCs w:val="32"/>
        </w:rPr>
        <w:t>弥补</w:t>
      </w:r>
      <w:r w:rsidRPr="002010C2">
        <w:rPr>
          <w:rFonts w:ascii="仿宋" w:eastAsia="仿宋" w:hAnsi="仿宋" w:cs="仿宋"/>
          <w:sz w:val="32"/>
          <w:szCs w:val="32"/>
        </w:rPr>
        <w:t>了价格</w:t>
      </w:r>
      <w:r w:rsidRPr="002010C2">
        <w:rPr>
          <w:rFonts w:ascii="仿宋" w:eastAsia="仿宋" w:hAnsi="仿宋" w:cs="仿宋" w:hint="eastAsia"/>
          <w:sz w:val="32"/>
          <w:szCs w:val="32"/>
        </w:rPr>
        <w:t>下跌</w:t>
      </w:r>
      <w:r w:rsidRPr="002010C2">
        <w:rPr>
          <w:rFonts w:ascii="仿宋" w:eastAsia="仿宋" w:hAnsi="仿宋" w:cs="仿宋"/>
          <w:sz w:val="32"/>
          <w:szCs w:val="32"/>
        </w:rPr>
        <w:t>给</w:t>
      </w:r>
      <w:r w:rsidRPr="002010C2">
        <w:rPr>
          <w:rFonts w:ascii="仿宋" w:eastAsia="仿宋" w:hAnsi="仿宋" w:cs="仿宋" w:hint="eastAsia"/>
          <w:sz w:val="32"/>
          <w:szCs w:val="32"/>
        </w:rPr>
        <w:t>企业</w:t>
      </w:r>
      <w:r w:rsidRPr="002010C2">
        <w:rPr>
          <w:rFonts w:ascii="仿宋" w:eastAsia="仿宋" w:hAnsi="仿宋" w:cs="仿宋"/>
          <w:sz w:val="32"/>
          <w:szCs w:val="32"/>
        </w:rPr>
        <w:t>带来的损失，也积累</w:t>
      </w:r>
      <w:r w:rsidR="00892408">
        <w:rPr>
          <w:rFonts w:ascii="仿宋" w:eastAsia="仿宋" w:hAnsi="仿宋" w:cs="仿宋" w:hint="eastAsia"/>
          <w:sz w:val="32"/>
          <w:szCs w:val="32"/>
        </w:rPr>
        <w:t>了</w:t>
      </w:r>
      <w:r w:rsidRPr="002010C2">
        <w:rPr>
          <w:rFonts w:ascii="仿宋" w:eastAsia="仿宋" w:hAnsi="仿宋" w:cs="仿宋"/>
          <w:sz w:val="32"/>
          <w:szCs w:val="32"/>
        </w:rPr>
        <w:t>一定的参与经验，众益糖业在</w:t>
      </w:r>
      <w:r w:rsidR="00892408" w:rsidRPr="002010C2">
        <w:rPr>
          <w:rFonts w:ascii="仿宋" w:eastAsia="仿宋" w:hAnsi="仿宋" w:cs="仿宋"/>
          <w:sz w:val="32"/>
          <w:szCs w:val="32"/>
        </w:rPr>
        <w:t>新榨季</w:t>
      </w:r>
      <w:r w:rsidRPr="002010C2">
        <w:rPr>
          <w:rFonts w:ascii="仿宋" w:eastAsia="仿宋" w:hAnsi="仿宋" w:cs="仿宋"/>
          <w:sz w:val="32"/>
          <w:szCs w:val="32"/>
        </w:rPr>
        <w:t>开榨前就已经备好资金</w:t>
      </w:r>
      <w:r w:rsidRPr="002010C2">
        <w:rPr>
          <w:rFonts w:ascii="仿宋" w:eastAsia="仿宋" w:hAnsi="仿宋" w:cs="仿宋" w:hint="eastAsia"/>
          <w:sz w:val="32"/>
          <w:szCs w:val="32"/>
        </w:rPr>
        <w:t>和</w:t>
      </w:r>
      <w:r w:rsidRPr="002010C2">
        <w:rPr>
          <w:rFonts w:ascii="仿宋" w:eastAsia="仿宋" w:hAnsi="仿宋" w:cs="仿宋"/>
          <w:sz w:val="32"/>
          <w:szCs w:val="32"/>
        </w:rPr>
        <w:t>账户，</w:t>
      </w:r>
      <w:r w:rsidRPr="002010C2">
        <w:rPr>
          <w:rFonts w:ascii="仿宋" w:eastAsia="仿宋" w:hAnsi="仿宋" w:cs="仿宋" w:hint="eastAsia"/>
          <w:sz w:val="32"/>
          <w:szCs w:val="32"/>
        </w:rPr>
        <w:t>在</w:t>
      </w:r>
      <w:r w:rsidRPr="002010C2">
        <w:rPr>
          <w:rFonts w:ascii="仿宋" w:eastAsia="仿宋" w:hAnsi="仿宋" w:cs="仿宋"/>
          <w:sz w:val="32"/>
          <w:szCs w:val="32"/>
        </w:rPr>
        <w:t>期货价格达到目标的时候及时参与，超前布局，套保套利</w:t>
      </w:r>
      <w:r w:rsidRPr="002010C2">
        <w:rPr>
          <w:rFonts w:ascii="仿宋" w:eastAsia="仿宋" w:hAnsi="仿宋" w:cs="仿宋" w:hint="eastAsia"/>
          <w:sz w:val="32"/>
          <w:szCs w:val="32"/>
        </w:rPr>
        <w:t>并举</w:t>
      </w:r>
      <w:r w:rsidRPr="002010C2">
        <w:rPr>
          <w:rFonts w:ascii="仿宋" w:eastAsia="仿宋" w:hAnsi="仿宋" w:cs="仿宋"/>
          <w:sz w:val="32"/>
          <w:szCs w:val="32"/>
        </w:rPr>
        <w:t>，期货期权同时发动，配合</w:t>
      </w:r>
      <w:r w:rsidRPr="002010C2">
        <w:rPr>
          <w:rFonts w:ascii="仿宋" w:eastAsia="仿宋" w:hAnsi="仿宋" w:cs="仿宋" w:hint="eastAsia"/>
          <w:sz w:val="32"/>
          <w:szCs w:val="32"/>
        </w:rPr>
        <w:t>辅助</w:t>
      </w:r>
      <w:r w:rsidRPr="002010C2">
        <w:rPr>
          <w:rFonts w:ascii="仿宋" w:eastAsia="仿宋" w:hAnsi="仿宋" w:cs="仿宋"/>
          <w:sz w:val="32"/>
          <w:szCs w:val="32"/>
        </w:rPr>
        <w:t>现货经营，</w:t>
      </w:r>
      <w:r w:rsidRPr="002010C2">
        <w:rPr>
          <w:rFonts w:ascii="仿宋" w:eastAsia="仿宋" w:hAnsi="仿宋" w:cs="仿宋" w:hint="eastAsia"/>
          <w:sz w:val="32"/>
          <w:szCs w:val="32"/>
        </w:rPr>
        <w:t>在</w:t>
      </w:r>
      <w:r w:rsidRPr="002010C2">
        <w:rPr>
          <w:rFonts w:ascii="仿宋" w:eastAsia="仿宋" w:hAnsi="仿宋" w:cs="仿宋"/>
          <w:sz w:val="32"/>
          <w:szCs w:val="32"/>
        </w:rPr>
        <w:t>熊市价格下跌期间继续实现企业做强</w:t>
      </w:r>
      <w:r w:rsidR="002A0606" w:rsidRPr="002010C2">
        <w:rPr>
          <w:rFonts w:ascii="仿宋" w:eastAsia="仿宋" w:hAnsi="仿宋" w:cs="仿宋" w:hint="eastAsia"/>
          <w:sz w:val="32"/>
          <w:szCs w:val="32"/>
        </w:rPr>
        <w:t>、</w:t>
      </w:r>
      <w:r w:rsidRPr="002010C2">
        <w:rPr>
          <w:rFonts w:ascii="仿宋" w:eastAsia="仿宋" w:hAnsi="仿宋" w:cs="仿宋"/>
          <w:sz w:val="32"/>
          <w:szCs w:val="32"/>
        </w:rPr>
        <w:t>做大的目标。</w:t>
      </w:r>
    </w:p>
    <w:p w:rsidR="00593D69" w:rsidRPr="002010C2" w:rsidRDefault="00593D69" w:rsidP="00880E1C">
      <w:pPr>
        <w:pStyle w:val="Style1"/>
        <w:ind w:firstLineChars="200" w:firstLine="640"/>
        <w:jc w:val="both"/>
        <w:outlineLvl w:val="2"/>
        <w:rPr>
          <w:rFonts w:ascii="仿宋" w:eastAsia="仿宋" w:hAnsi="仿宋" w:cs="仿宋"/>
          <w:sz w:val="32"/>
          <w:szCs w:val="32"/>
        </w:rPr>
      </w:pPr>
      <w:r w:rsidRPr="002010C2">
        <w:rPr>
          <w:rFonts w:ascii="仿宋" w:eastAsia="仿宋" w:hAnsi="仿宋" w:cs="仿宋"/>
          <w:sz w:val="32"/>
          <w:szCs w:val="32"/>
        </w:rPr>
        <w:t>2.</w:t>
      </w:r>
      <w:r w:rsidRPr="002010C2">
        <w:rPr>
          <w:rFonts w:ascii="仿宋" w:eastAsia="仿宋" w:hAnsi="仿宋" w:cs="仿宋" w:hint="eastAsia"/>
          <w:sz w:val="32"/>
          <w:szCs w:val="32"/>
        </w:rPr>
        <w:t>收购价</w:t>
      </w:r>
      <w:r w:rsidRPr="002010C2">
        <w:rPr>
          <w:rFonts w:ascii="仿宋" w:eastAsia="仿宋" w:hAnsi="仿宋" w:cs="仿宋"/>
          <w:sz w:val="32"/>
          <w:szCs w:val="32"/>
        </w:rPr>
        <w:t>风险</w:t>
      </w:r>
    </w:p>
    <w:p w:rsidR="00005205" w:rsidRPr="002010C2" w:rsidRDefault="00005205"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甜菜糖厂</w:t>
      </w:r>
      <w:r w:rsidRPr="002010C2">
        <w:rPr>
          <w:rFonts w:ascii="仿宋" w:eastAsia="仿宋" w:hAnsi="仿宋" w:cs="仿宋"/>
          <w:sz w:val="32"/>
          <w:szCs w:val="32"/>
        </w:rPr>
        <w:t>的成本构成中最重要的一环就是甜菜收购</w:t>
      </w:r>
      <w:r w:rsidRPr="002010C2">
        <w:rPr>
          <w:rFonts w:ascii="仿宋" w:eastAsia="仿宋" w:hAnsi="仿宋" w:cs="仿宋" w:hint="eastAsia"/>
          <w:sz w:val="32"/>
          <w:szCs w:val="32"/>
        </w:rPr>
        <w:t>价的</w:t>
      </w:r>
      <w:r w:rsidRPr="002010C2">
        <w:rPr>
          <w:rFonts w:ascii="仿宋" w:eastAsia="仿宋" w:hAnsi="仿宋" w:cs="仿宋"/>
          <w:sz w:val="32"/>
          <w:szCs w:val="32"/>
        </w:rPr>
        <w:t>高低，</w:t>
      </w:r>
      <w:r w:rsidRPr="002010C2">
        <w:rPr>
          <w:rFonts w:ascii="仿宋" w:eastAsia="仿宋" w:hAnsi="仿宋" w:cs="仿宋" w:hint="eastAsia"/>
          <w:sz w:val="32"/>
          <w:szCs w:val="32"/>
        </w:rPr>
        <w:t>生</w:t>
      </w:r>
      <w:r w:rsidR="00FC5A55">
        <w:rPr>
          <w:rFonts w:ascii="仿宋" w:eastAsia="仿宋" w:hAnsi="仿宋" w:cs="仿宋" w:hint="eastAsia"/>
          <w:sz w:val="32"/>
          <w:szCs w:val="32"/>
        </w:rPr>
        <w:t>产</w:t>
      </w:r>
      <w:r w:rsidRPr="002010C2">
        <w:rPr>
          <w:rFonts w:ascii="仿宋" w:eastAsia="仿宋" w:hAnsi="仿宋" w:cs="仿宋" w:hint="eastAsia"/>
          <w:sz w:val="32"/>
          <w:szCs w:val="32"/>
        </w:rPr>
        <w:t>本</w:t>
      </w:r>
      <w:r w:rsidRPr="002010C2">
        <w:rPr>
          <w:rFonts w:ascii="仿宋" w:eastAsia="仿宋" w:hAnsi="仿宋" w:cs="仿宋"/>
          <w:sz w:val="32"/>
          <w:szCs w:val="32"/>
        </w:rPr>
        <w:t>也是企业核心竞争力所在，</w:t>
      </w:r>
      <w:r w:rsidRPr="002010C2">
        <w:rPr>
          <w:rFonts w:ascii="仿宋" w:eastAsia="仿宋" w:hAnsi="仿宋" w:cs="仿宋" w:hint="eastAsia"/>
          <w:sz w:val="32"/>
          <w:szCs w:val="32"/>
        </w:rPr>
        <w:t>收购价</w:t>
      </w:r>
      <w:r w:rsidRPr="002010C2">
        <w:rPr>
          <w:rFonts w:ascii="仿宋" w:eastAsia="仿宋" w:hAnsi="仿宋" w:cs="仿宋"/>
          <w:sz w:val="32"/>
          <w:szCs w:val="32"/>
        </w:rPr>
        <w:t>的高低将</w:t>
      </w:r>
      <w:r w:rsidR="00FC5A55">
        <w:rPr>
          <w:rFonts w:ascii="仿宋" w:eastAsia="仿宋" w:hAnsi="仿宋" w:cs="仿宋" w:hint="eastAsia"/>
          <w:sz w:val="32"/>
          <w:szCs w:val="32"/>
        </w:rPr>
        <w:t>直接</w:t>
      </w:r>
      <w:r w:rsidRPr="002010C2">
        <w:rPr>
          <w:rFonts w:ascii="仿宋" w:eastAsia="仿宋" w:hAnsi="仿宋" w:cs="仿宋"/>
          <w:sz w:val="32"/>
          <w:szCs w:val="32"/>
        </w:rPr>
        <w:t>决定糖厂的盈亏状况和生存现状。</w:t>
      </w:r>
    </w:p>
    <w:p w:rsidR="00005205" w:rsidRPr="002010C2" w:rsidRDefault="00005205"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内蒙甜菜收购是完全的市场化行为，没有甘蔗收购的政府指导价和二次结算，如果糖价过低，甜菜糖厂可以调低收购价来应对，相对甘蔗糖厂更加灵活。虽然收购价自主决定，但为了提高农民积极性和企业竞争优势，内蒙地区糖厂至今已经连续5年甜菜地头收购价维持不变，赤峰和乌兰察布等</w:t>
      </w:r>
      <w:r w:rsidR="00FC5A55">
        <w:rPr>
          <w:rFonts w:ascii="仿宋" w:eastAsia="仿宋" w:hAnsi="仿宋" w:cs="仿宋" w:hint="eastAsia"/>
          <w:sz w:val="32"/>
          <w:szCs w:val="32"/>
        </w:rPr>
        <w:t>产区</w:t>
      </w:r>
      <w:r w:rsidRPr="002010C2">
        <w:rPr>
          <w:rFonts w:ascii="仿宋" w:eastAsia="仿宋" w:hAnsi="仿宋" w:cs="仿宋" w:hint="eastAsia"/>
          <w:sz w:val="32"/>
          <w:szCs w:val="32"/>
        </w:rPr>
        <w:t>糖厂分布较多，糖料相对紧张地区的甜菜收购价相对高于分布在相对偏远、糖料充足地区的糖厂收购价，具体糖厂生产成本的差异主要来自甜菜含糖的差别。</w:t>
      </w:r>
    </w:p>
    <w:p w:rsidR="00005205" w:rsidRPr="002010C2" w:rsidRDefault="00005205"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甜菜生产加工的副产品主要有糖蜜和颗粒粕，通常100吨甜菜可产12吨糖，同时还有5吨糖蜜和5吨颗粒粕。糖蜜和颗粒粕的收益可抵消部分生产成本。副产品中糖蜜大多销售，自用的仅用于有酵母生产能力的企业，颗粒粕也多销售给饲料生产企业，有自有牧场的企业多留作自用。</w:t>
      </w:r>
    </w:p>
    <w:p w:rsidR="00005205" w:rsidRPr="002010C2" w:rsidRDefault="00005205"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糖蜜可用在食品工业、饲料添加剂、发酵制乙醇等领域，如果糖厂或集团有生产加工酵母的，糖蜜大多自用，而没有相关生产链的糖厂大多销售给附近的企业。目前糖厂配套酵母生产能力也已经成为大型企业的发展趋势之一。内蒙地区糖蜜价格平均约为1200元/吨上下。</w:t>
      </w:r>
    </w:p>
    <w:p w:rsidR="00005205" w:rsidRPr="002010C2" w:rsidRDefault="00005205"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颗粒粕是甜菜糖加工过程中，甜菜丝糖份提取以后，再经过脱水、压榨、烘干、造粒和包装即可生产出甜菜颗粒粕，</w:t>
      </w:r>
      <w:r w:rsidRPr="002010C2">
        <w:rPr>
          <w:rFonts w:ascii="仿宋" w:eastAsia="仿宋" w:hAnsi="仿宋" w:cs="仿宋" w:hint="eastAsia"/>
          <w:sz w:val="32"/>
          <w:szCs w:val="32"/>
        </w:rPr>
        <w:lastRenderedPageBreak/>
        <w:t>主要销售给饲料厂和食用菌培养企业，但因为饲料的其他原料价格优惠，饲料使用的颗粒粕数量较为有限，食用菌配方中添加量也低于10%，整体上颗粒粕的应用较为受限，未来甜菜增产后颗粒粕或将面临供过于求的状态。</w:t>
      </w:r>
    </w:p>
    <w:p w:rsidR="00005205" w:rsidRPr="002A0BB9" w:rsidRDefault="00005205" w:rsidP="00880E1C">
      <w:pPr>
        <w:pStyle w:val="Style1"/>
        <w:ind w:firstLineChars="200" w:firstLine="420"/>
        <w:jc w:val="center"/>
        <w:rPr>
          <w:rFonts w:ascii="黑体" w:eastAsia="黑体" w:hAnsi="黑体" w:cs="仿宋"/>
          <w:sz w:val="21"/>
          <w:szCs w:val="21"/>
        </w:rPr>
      </w:pPr>
      <w:r w:rsidRPr="002A0BB9">
        <w:rPr>
          <w:rFonts w:ascii="黑体" w:eastAsia="黑体" w:hAnsi="黑体" w:cs="仿宋" w:hint="eastAsia"/>
          <w:sz w:val="21"/>
          <w:szCs w:val="21"/>
        </w:rPr>
        <w:t>图表</w:t>
      </w:r>
      <w:r w:rsidR="0043745A">
        <w:rPr>
          <w:rFonts w:ascii="黑体" w:eastAsia="黑体" w:hAnsi="黑体" w:cs="仿宋"/>
          <w:sz w:val="21"/>
          <w:szCs w:val="21"/>
        </w:rPr>
        <w:t>7</w:t>
      </w:r>
      <w:r w:rsidRPr="002A0BB9">
        <w:rPr>
          <w:rFonts w:ascii="黑体" w:eastAsia="黑体" w:hAnsi="黑体" w:cs="仿宋" w:hint="eastAsia"/>
          <w:sz w:val="21"/>
          <w:szCs w:val="21"/>
        </w:rPr>
        <w:t>：糖厂成本因素</w:t>
      </w:r>
    </w:p>
    <w:p w:rsidR="00091899" w:rsidRDefault="00091899" w:rsidP="00880E1C">
      <w:pPr>
        <w:pStyle w:val="Style1"/>
        <w:jc w:val="right"/>
        <w:rPr>
          <w:rFonts w:ascii="黑体" w:eastAsia="黑体" w:hAnsi="黑体" w:cs="仿宋"/>
          <w:sz w:val="21"/>
          <w:szCs w:val="21"/>
        </w:rPr>
      </w:pPr>
      <w:r>
        <w:rPr>
          <w:noProof/>
        </w:rPr>
        <w:drawing>
          <wp:inline distT="0" distB="0" distL="0" distR="0" wp14:anchorId="52E13BE7" wp14:editId="25C3E39D">
            <wp:extent cx="5057775" cy="2326005"/>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057775" cy="2326005"/>
                    </a:xfrm>
                    <a:prstGeom prst="rect">
                      <a:avLst/>
                    </a:prstGeom>
                  </pic:spPr>
                </pic:pic>
              </a:graphicData>
            </a:graphic>
          </wp:inline>
        </w:drawing>
      </w:r>
    </w:p>
    <w:p w:rsidR="00005205" w:rsidRPr="002A0BB9" w:rsidRDefault="00005205" w:rsidP="00880E1C">
      <w:pPr>
        <w:pStyle w:val="Style1"/>
        <w:ind w:firstLineChars="200" w:firstLine="420"/>
        <w:jc w:val="right"/>
        <w:rPr>
          <w:rFonts w:ascii="黑体" w:eastAsia="黑体" w:hAnsi="黑体" w:cs="仿宋"/>
          <w:sz w:val="21"/>
          <w:szCs w:val="21"/>
        </w:rPr>
      </w:pPr>
      <w:r w:rsidRPr="002A0BB9">
        <w:rPr>
          <w:rFonts w:ascii="黑体" w:eastAsia="黑体" w:hAnsi="黑体" w:cs="仿宋" w:hint="eastAsia"/>
          <w:sz w:val="21"/>
          <w:szCs w:val="21"/>
        </w:rPr>
        <w:t>资料来源：一德期货</w:t>
      </w:r>
    </w:p>
    <w:p w:rsidR="00005205" w:rsidRPr="002010C2" w:rsidRDefault="00005205"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糖厂生产成本在4600-5400元/吨之间，与上榨季基本持平，加上副产品抵扣，税后成本大多低于4200-5000元/吨，100亩以上的种植大户，扣除最高1100元/亩的所有成本，每亩收益普遍在1000-1200元。</w:t>
      </w:r>
    </w:p>
    <w:p w:rsidR="00005205" w:rsidRPr="002010C2" w:rsidRDefault="00005205"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不同地区生产成本差距较大，主要的影响因素包括企业机械化推广效率的不同、所处位置土地和天气环境对糖分影响不同、政府补贴不同、副产品需求格局不同的因素外，决定成本高低最主要的因素就是甜菜收购价的高低，自有土地种植的甜菜最低可以达到240元/吨的地头收购价，而收购农民种植的甜菜则普遍高于500元/吨，收购成本高了一倍，所以目前有条件的糖厂也加大了自己承包土地推广合作社的模式，自有土地也更方便糖厂投入更多的资金和人力提高土地条件和机械化效率，成功也有条件进一步降低。</w:t>
      </w:r>
    </w:p>
    <w:p w:rsidR="00005205" w:rsidRPr="002010C2" w:rsidRDefault="00005205"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生产成本是企业核心竞争力所在，现在的糖价已经在不断挑战甜菜糖的</w:t>
      </w:r>
      <w:r w:rsidR="00382730">
        <w:rPr>
          <w:rFonts w:ascii="仿宋" w:eastAsia="仿宋" w:hAnsi="仿宋" w:cs="仿宋" w:hint="eastAsia"/>
          <w:sz w:val="32"/>
          <w:szCs w:val="32"/>
        </w:rPr>
        <w:t>成本，也影响了企业继续生产、行业继续投资建厂的趋势，这也是已经</w:t>
      </w:r>
      <w:r w:rsidRPr="002010C2">
        <w:rPr>
          <w:rFonts w:ascii="仿宋" w:eastAsia="仿宋" w:hAnsi="仿宋" w:cs="仿宋" w:hint="eastAsia"/>
          <w:sz w:val="32"/>
          <w:szCs w:val="32"/>
        </w:rPr>
        <w:t>建成却并未全部投产的直接原因，但长远来看，内蒙地区的甜菜行业成本优势和生产效率较高的优势依然会促进内蒙甜菜行业的继续发展壮大。</w:t>
      </w:r>
    </w:p>
    <w:p w:rsidR="00593D69" w:rsidRPr="002010C2" w:rsidRDefault="00005205"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lastRenderedPageBreak/>
        <w:t>内蒙地区的成本依然有降低的空间，目前内蒙地区无论是中短期还是长远来看，都具备继续提升机械化和自动化的条件和可能，而糖厂在当前阶段又握有主动权，也有能力和动力去推动行业的发展和提高，加上外部投资资金的热情，内蒙甜菜行业继续快速发展的条件已经相对成熟，生产成本降低也成为可能，那么本来已经具备成本优势的内蒙甜菜将继续提高自身的竞争优势。</w:t>
      </w:r>
    </w:p>
    <w:p w:rsidR="00593D69" w:rsidRPr="002010C2" w:rsidRDefault="00593D69" w:rsidP="00880E1C">
      <w:pPr>
        <w:pStyle w:val="Style1"/>
        <w:ind w:firstLineChars="200" w:firstLine="640"/>
        <w:jc w:val="both"/>
        <w:outlineLvl w:val="2"/>
        <w:rPr>
          <w:rFonts w:ascii="仿宋" w:eastAsia="仿宋" w:hAnsi="仿宋" w:cs="仿宋"/>
          <w:sz w:val="32"/>
          <w:szCs w:val="32"/>
        </w:rPr>
      </w:pPr>
      <w:r w:rsidRPr="002010C2">
        <w:rPr>
          <w:rFonts w:ascii="仿宋" w:eastAsia="仿宋" w:hAnsi="仿宋" w:cs="仿宋"/>
          <w:sz w:val="32"/>
          <w:szCs w:val="32"/>
        </w:rPr>
        <w:t>3.</w:t>
      </w:r>
      <w:r w:rsidRPr="002010C2">
        <w:rPr>
          <w:rFonts w:ascii="仿宋" w:eastAsia="仿宋" w:hAnsi="仿宋" w:cs="仿宋" w:hint="eastAsia"/>
          <w:sz w:val="32"/>
          <w:szCs w:val="32"/>
        </w:rPr>
        <w:t>替代品</w:t>
      </w:r>
      <w:r w:rsidRPr="002010C2">
        <w:rPr>
          <w:rFonts w:ascii="仿宋" w:eastAsia="仿宋" w:hAnsi="仿宋" w:cs="仿宋"/>
          <w:sz w:val="32"/>
          <w:szCs w:val="32"/>
        </w:rPr>
        <w:t>风险</w:t>
      </w:r>
    </w:p>
    <w:p w:rsidR="00593D69" w:rsidRPr="002010C2" w:rsidRDefault="0022579A"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我国</w:t>
      </w:r>
      <w:r w:rsidR="00E750EC" w:rsidRPr="002010C2">
        <w:rPr>
          <w:rFonts w:ascii="仿宋" w:eastAsia="仿宋" w:hAnsi="仿宋" w:cs="仿宋"/>
          <w:sz w:val="32"/>
          <w:szCs w:val="32"/>
        </w:rPr>
        <w:t>的白糖替代品主要是淀粉糖对白糖传统市场的替代</w:t>
      </w:r>
      <w:r w:rsidR="00E750EC" w:rsidRPr="002010C2">
        <w:rPr>
          <w:rFonts w:ascii="仿宋" w:eastAsia="仿宋" w:hAnsi="仿宋" w:cs="仿宋" w:hint="eastAsia"/>
          <w:sz w:val="32"/>
          <w:szCs w:val="32"/>
        </w:rPr>
        <w:t>以及</w:t>
      </w:r>
      <w:r w:rsidR="00E750EC" w:rsidRPr="002010C2">
        <w:rPr>
          <w:rFonts w:ascii="仿宋" w:eastAsia="仿宋" w:hAnsi="仿宋" w:cs="仿宋"/>
          <w:sz w:val="32"/>
          <w:szCs w:val="32"/>
        </w:rPr>
        <w:t>进口和</w:t>
      </w:r>
      <w:r w:rsidRPr="002010C2">
        <w:rPr>
          <w:rFonts w:ascii="仿宋" w:eastAsia="仿宋" w:hAnsi="仿宋" w:cs="仿宋"/>
          <w:sz w:val="32"/>
          <w:szCs w:val="32"/>
        </w:rPr>
        <w:t>走私糖对国内糖业</w:t>
      </w:r>
      <w:r w:rsidRPr="002010C2">
        <w:rPr>
          <w:rFonts w:ascii="仿宋" w:eastAsia="仿宋" w:hAnsi="仿宋" w:cs="仿宋" w:hint="eastAsia"/>
          <w:sz w:val="32"/>
          <w:szCs w:val="32"/>
        </w:rPr>
        <w:t>的</w:t>
      </w:r>
      <w:r w:rsidRPr="002010C2">
        <w:rPr>
          <w:rFonts w:ascii="仿宋" w:eastAsia="仿宋" w:hAnsi="仿宋" w:cs="仿宋"/>
          <w:sz w:val="32"/>
          <w:szCs w:val="32"/>
        </w:rPr>
        <w:t>非法冲击。</w:t>
      </w:r>
    </w:p>
    <w:p w:rsidR="00F93134" w:rsidRPr="002010C2" w:rsidRDefault="00E750EC"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淀粉</w:t>
      </w:r>
      <w:r w:rsidRPr="002010C2">
        <w:rPr>
          <w:rFonts w:ascii="仿宋" w:eastAsia="仿宋" w:hAnsi="仿宋" w:cs="仿宋"/>
          <w:sz w:val="32"/>
          <w:szCs w:val="32"/>
        </w:rPr>
        <w:t>糖替代空间</w:t>
      </w:r>
      <w:r w:rsidRPr="002010C2">
        <w:rPr>
          <w:rFonts w:ascii="仿宋" w:eastAsia="仿宋" w:hAnsi="仿宋" w:cs="仿宋" w:hint="eastAsia"/>
          <w:sz w:val="32"/>
          <w:szCs w:val="32"/>
        </w:rPr>
        <w:t>变动</w:t>
      </w:r>
      <w:r w:rsidRPr="002010C2">
        <w:rPr>
          <w:rFonts w:ascii="仿宋" w:eastAsia="仿宋" w:hAnsi="仿宋" w:cs="仿宋"/>
          <w:sz w:val="32"/>
          <w:szCs w:val="32"/>
        </w:rPr>
        <w:t>空间不大，</w:t>
      </w:r>
      <w:r w:rsidR="00F93134" w:rsidRPr="002010C2">
        <w:rPr>
          <w:rFonts w:ascii="仿宋" w:eastAsia="仿宋" w:hAnsi="仿宋" w:cs="仿宋" w:hint="eastAsia"/>
          <w:sz w:val="32"/>
          <w:szCs w:val="32"/>
        </w:rPr>
        <w:t>我国玉米消费中约有</w:t>
      </w:r>
      <w:r w:rsidR="00F93134" w:rsidRPr="002010C2">
        <w:rPr>
          <w:rFonts w:ascii="仿宋" w:eastAsia="仿宋" w:hAnsi="仿宋" w:cs="仿宋"/>
          <w:sz w:val="32"/>
          <w:szCs w:val="32"/>
        </w:rPr>
        <w:t>60%</w:t>
      </w:r>
      <w:r w:rsidR="00F93134" w:rsidRPr="002010C2">
        <w:rPr>
          <w:rFonts w:ascii="仿宋" w:eastAsia="仿宋" w:hAnsi="仿宋" w:cs="仿宋" w:hint="eastAsia"/>
          <w:sz w:val="32"/>
          <w:szCs w:val="32"/>
        </w:rPr>
        <w:t>以上用于饲料，工业消费比重为</w:t>
      </w:r>
      <w:r w:rsidR="00F93134" w:rsidRPr="002010C2">
        <w:rPr>
          <w:rFonts w:ascii="仿宋" w:eastAsia="仿宋" w:hAnsi="仿宋" w:cs="仿宋"/>
          <w:sz w:val="32"/>
          <w:szCs w:val="32"/>
        </w:rPr>
        <w:t>26%</w:t>
      </w:r>
      <w:r w:rsidR="00F93134" w:rsidRPr="002010C2">
        <w:rPr>
          <w:rFonts w:ascii="仿宋" w:eastAsia="仿宋" w:hAnsi="仿宋" w:cs="仿宋" w:hint="eastAsia"/>
          <w:sz w:val="32"/>
          <w:szCs w:val="32"/>
        </w:rPr>
        <w:t>，原材料的富足为发展淀粉糖产业提供了较好物质基础。</w:t>
      </w:r>
      <w:r w:rsidR="00F93134" w:rsidRPr="002010C2">
        <w:rPr>
          <w:rFonts w:ascii="仿宋" w:eastAsia="仿宋" w:hAnsi="仿宋" w:cs="仿宋"/>
          <w:sz w:val="32"/>
          <w:szCs w:val="32"/>
        </w:rPr>
        <w:t>由于具备价格和效用上的优势，多年来淀粉糖消费一直在逐步增长，尤其是在白砂糖价格持续攀升的年份，淀粉糖产量更是迅猛扩张，迅速扩大了市场范围。</w:t>
      </w:r>
      <w:r w:rsidR="0022579A" w:rsidRPr="002010C2">
        <w:rPr>
          <w:rFonts w:ascii="仿宋" w:eastAsia="仿宋" w:hAnsi="仿宋" w:cs="仿宋" w:hint="eastAsia"/>
          <w:sz w:val="32"/>
          <w:szCs w:val="32"/>
        </w:rPr>
        <w:t>在白糖</w:t>
      </w:r>
      <w:r w:rsidR="0022579A" w:rsidRPr="002010C2">
        <w:rPr>
          <w:rFonts w:ascii="仿宋" w:eastAsia="仿宋" w:hAnsi="仿宋" w:cs="仿宋"/>
          <w:sz w:val="32"/>
          <w:szCs w:val="32"/>
        </w:rPr>
        <w:t>和淀粉糖的</w:t>
      </w:r>
      <w:r w:rsidR="0022579A" w:rsidRPr="002010C2">
        <w:rPr>
          <w:rFonts w:ascii="仿宋" w:eastAsia="仿宋" w:hAnsi="仿宋" w:cs="仿宋" w:hint="eastAsia"/>
          <w:sz w:val="32"/>
          <w:szCs w:val="32"/>
        </w:rPr>
        <w:t>交叉市场中，当蔗糖与淀粉糖价差小于1000元/吨，大多数终端用户会选择使用蔗糖，而不会考虑淀粉糖。当蔗糖与淀粉糖的价差在1000-1500元/吨时，大多数终端用户企业可能会选择白糖与淀粉糖混合使用以节约成本。当价差高于1500元/吨时，终端企业会更多使用淀粉糖而非蔗糖，尤其是中小型的终端企业。目前预计食糖与淀粉糖的交叉</w:t>
      </w:r>
      <w:r w:rsidR="00F93F8E">
        <w:rPr>
          <w:rFonts w:ascii="仿宋" w:eastAsia="仿宋" w:hAnsi="仿宋" w:cs="仿宋" w:hint="eastAsia"/>
          <w:sz w:val="32"/>
          <w:szCs w:val="32"/>
        </w:rPr>
        <w:t>市场</w:t>
      </w:r>
      <w:r w:rsidR="0022579A" w:rsidRPr="002010C2">
        <w:rPr>
          <w:rFonts w:ascii="仿宋" w:eastAsia="仿宋" w:hAnsi="仿宋" w:cs="仿宋" w:hint="eastAsia"/>
          <w:sz w:val="32"/>
          <w:szCs w:val="32"/>
        </w:rPr>
        <w:t>份额</w:t>
      </w:r>
      <w:r w:rsidR="00F93134" w:rsidRPr="002010C2">
        <w:rPr>
          <w:rFonts w:ascii="仿宋" w:eastAsia="仿宋" w:hAnsi="仿宋" w:cs="仿宋" w:hint="eastAsia"/>
          <w:sz w:val="32"/>
          <w:szCs w:val="32"/>
        </w:rPr>
        <w:t>已经从</w:t>
      </w:r>
      <w:r w:rsidR="00F93134" w:rsidRPr="002010C2">
        <w:rPr>
          <w:rFonts w:ascii="仿宋" w:eastAsia="仿宋" w:hAnsi="仿宋" w:cs="仿宋"/>
          <w:sz w:val="32"/>
          <w:szCs w:val="32"/>
        </w:rPr>
        <w:t>高峰的</w:t>
      </w:r>
      <w:r w:rsidR="0022579A" w:rsidRPr="002010C2">
        <w:rPr>
          <w:rFonts w:ascii="仿宋" w:eastAsia="仿宋" w:hAnsi="仿宋" w:cs="仿宋" w:hint="eastAsia"/>
          <w:sz w:val="32"/>
          <w:szCs w:val="32"/>
        </w:rPr>
        <w:t>700</w:t>
      </w:r>
      <w:r w:rsidR="00F93134" w:rsidRPr="002010C2">
        <w:rPr>
          <w:rFonts w:ascii="仿宋" w:eastAsia="仿宋" w:hAnsi="仿宋" w:cs="仿宋"/>
          <w:sz w:val="32"/>
          <w:szCs w:val="32"/>
        </w:rPr>
        <w:t>-800</w:t>
      </w:r>
      <w:r w:rsidR="0022579A" w:rsidRPr="002010C2">
        <w:rPr>
          <w:rFonts w:ascii="仿宋" w:eastAsia="仿宋" w:hAnsi="仿宋" w:cs="仿宋" w:hint="eastAsia"/>
          <w:sz w:val="32"/>
          <w:szCs w:val="32"/>
        </w:rPr>
        <w:t>万吨</w:t>
      </w:r>
      <w:r w:rsidR="00F93134" w:rsidRPr="002010C2">
        <w:rPr>
          <w:rFonts w:ascii="仿宋" w:eastAsia="仿宋" w:hAnsi="仿宋" w:cs="仿宋" w:hint="eastAsia"/>
          <w:sz w:val="32"/>
          <w:szCs w:val="32"/>
        </w:rPr>
        <w:t>缩减</w:t>
      </w:r>
      <w:r w:rsidR="00F93134" w:rsidRPr="002010C2">
        <w:rPr>
          <w:rFonts w:ascii="仿宋" w:eastAsia="仿宋" w:hAnsi="仿宋" w:cs="仿宋"/>
          <w:sz w:val="32"/>
          <w:szCs w:val="32"/>
        </w:rPr>
        <w:t>至</w:t>
      </w:r>
      <w:r w:rsidRPr="002010C2">
        <w:rPr>
          <w:rFonts w:ascii="仿宋" w:eastAsia="仿宋" w:hAnsi="仿宋" w:cs="仿宋"/>
          <w:sz w:val="32"/>
          <w:szCs w:val="32"/>
        </w:rPr>
        <w:t>120-150</w:t>
      </w:r>
      <w:r w:rsidR="00F93134" w:rsidRPr="002010C2">
        <w:rPr>
          <w:rFonts w:ascii="仿宋" w:eastAsia="仿宋" w:hAnsi="仿宋" w:cs="仿宋" w:hint="eastAsia"/>
          <w:sz w:val="32"/>
          <w:szCs w:val="32"/>
        </w:rPr>
        <w:t>万吨</w:t>
      </w:r>
      <w:r w:rsidR="00F93134" w:rsidRPr="002010C2">
        <w:rPr>
          <w:rFonts w:ascii="仿宋" w:eastAsia="仿宋" w:hAnsi="仿宋" w:cs="仿宋"/>
          <w:sz w:val="32"/>
          <w:szCs w:val="32"/>
        </w:rPr>
        <w:t>左右</w:t>
      </w:r>
      <w:r w:rsidR="0022579A" w:rsidRPr="002010C2">
        <w:rPr>
          <w:rFonts w:ascii="仿宋" w:eastAsia="仿宋" w:hAnsi="仿宋" w:cs="仿宋" w:hint="eastAsia"/>
          <w:sz w:val="32"/>
          <w:szCs w:val="32"/>
        </w:rPr>
        <w:t>。</w:t>
      </w:r>
      <w:r w:rsidRPr="002010C2">
        <w:rPr>
          <w:rFonts w:ascii="仿宋" w:eastAsia="仿宋" w:hAnsi="仿宋" w:cs="仿宋" w:hint="eastAsia"/>
          <w:sz w:val="32"/>
          <w:szCs w:val="32"/>
        </w:rPr>
        <w:t>目前淀粉</w:t>
      </w:r>
      <w:r w:rsidRPr="002010C2">
        <w:rPr>
          <w:rFonts w:ascii="仿宋" w:eastAsia="仿宋" w:hAnsi="仿宋" w:cs="仿宋"/>
          <w:sz w:val="32"/>
          <w:szCs w:val="32"/>
        </w:rPr>
        <w:t>糖行业对食糖的替代空间</w:t>
      </w:r>
      <w:r w:rsidRPr="002010C2">
        <w:rPr>
          <w:rFonts w:ascii="仿宋" w:eastAsia="仿宋" w:hAnsi="仿宋" w:cs="仿宋" w:hint="eastAsia"/>
          <w:sz w:val="32"/>
          <w:szCs w:val="32"/>
        </w:rPr>
        <w:t>基本达到饱和状态，变动空间有限。二者</w:t>
      </w:r>
      <w:r w:rsidRPr="002010C2">
        <w:rPr>
          <w:rFonts w:ascii="仿宋" w:eastAsia="仿宋" w:hAnsi="仿宋" w:cs="仿宋"/>
          <w:sz w:val="32"/>
          <w:szCs w:val="32"/>
        </w:rPr>
        <w:t>价</w:t>
      </w:r>
      <w:r w:rsidR="00F93F8E">
        <w:rPr>
          <w:rFonts w:ascii="仿宋" w:eastAsia="仿宋" w:hAnsi="仿宋" w:cs="仿宋" w:hint="eastAsia"/>
          <w:sz w:val="32"/>
          <w:szCs w:val="32"/>
        </w:rPr>
        <w:t>差</w:t>
      </w:r>
      <w:r w:rsidRPr="002010C2">
        <w:rPr>
          <w:rFonts w:ascii="仿宋" w:eastAsia="仿宋" w:hAnsi="仿宋" w:cs="仿宋"/>
          <w:sz w:val="32"/>
          <w:szCs w:val="32"/>
        </w:rPr>
        <w:t>已经接近</w:t>
      </w:r>
      <w:r w:rsidRPr="002010C2">
        <w:rPr>
          <w:rFonts w:ascii="仿宋" w:eastAsia="仿宋" w:hAnsi="仿宋" w:cs="仿宋" w:hint="eastAsia"/>
          <w:sz w:val="32"/>
          <w:szCs w:val="32"/>
        </w:rPr>
        <w:t>1400元/吨</w:t>
      </w:r>
      <w:r w:rsidRPr="002010C2">
        <w:rPr>
          <w:rFonts w:ascii="仿宋" w:eastAsia="仿宋" w:hAnsi="仿宋" w:cs="仿宋"/>
          <w:sz w:val="32"/>
          <w:szCs w:val="32"/>
        </w:rPr>
        <w:t>左右，</w:t>
      </w:r>
      <w:r w:rsidRPr="002010C2">
        <w:rPr>
          <w:rFonts w:ascii="仿宋" w:eastAsia="仿宋" w:hAnsi="仿宋" w:cs="仿宋" w:hint="eastAsia"/>
          <w:sz w:val="32"/>
          <w:szCs w:val="32"/>
        </w:rPr>
        <w:t>替代</w:t>
      </w:r>
      <w:r w:rsidRPr="002010C2">
        <w:rPr>
          <w:rFonts w:ascii="仿宋" w:eastAsia="仿宋" w:hAnsi="仿宋" w:cs="仿宋"/>
          <w:sz w:val="32"/>
          <w:szCs w:val="32"/>
        </w:rPr>
        <w:t>的价格优势也不明显。</w:t>
      </w:r>
    </w:p>
    <w:p w:rsidR="00593D69" w:rsidRPr="002010C2" w:rsidRDefault="00E750EC"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进口</w:t>
      </w:r>
      <w:r w:rsidRPr="002010C2">
        <w:rPr>
          <w:rFonts w:ascii="仿宋" w:eastAsia="仿宋" w:hAnsi="仿宋" w:cs="仿宋"/>
          <w:sz w:val="32"/>
          <w:szCs w:val="32"/>
        </w:rPr>
        <w:t>限制严格，正规进口量逐渐缩减。</w:t>
      </w:r>
      <w:r w:rsidR="00871832" w:rsidRPr="002010C2">
        <w:rPr>
          <w:rFonts w:ascii="仿宋" w:eastAsia="仿宋" w:hAnsi="仿宋" w:cs="仿宋" w:hint="eastAsia"/>
          <w:sz w:val="32"/>
          <w:szCs w:val="32"/>
        </w:rPr>
        <w:t>2015年11月以来，限制进口、延后进口、进口许可证包括延缓入关等各项政策频频出台，在政策的限制下正规进口糖有明显下降，17/18榨季进口</w:t>
      </w:r>
      <w:r w:rsidR="00D87B15">
        <w:rPr>
          <w:rFonts w:ascii="仿宋" w:eastAsia="仿宋" w:hAnsi="仿宋" w:cs="仿宋"/>
          <w:sz w:val="32"/>
          <w:szCs w:val="32"/>
        </w:rPr>
        <w:t>243</w:t>
      </w:r>
      <w:r w:rsidR="00871832" w:rsidRPr="002010C2">
        <w:rPr>
          <w:rFonts w:ascii="仿宋" w:eastAsia="仿宋" w:hAnsi="仿宋" w:cs="仿宋" w:hint="eastAsia"/>
          <w:sz w:val="32"/>
          <w:szCs w:val="32"/>
        </w:rPr>
        <w:t>万吨，低于预期的280万吨，原因是第二批发放的75万吨进口许可证</w:t>
      </w:r>
      <w:r w:rsidR="00D87B15">
        <w:rPr>
          <w:rFonts w:ascii="仿宋" w:eastAsia="仿宋" w:hAnsi="仿宋" w:cs="仿宋" w:hint="eastAsia"/>
          <w:sz w:val="32"/>
          <w:szCs w:val="32"/>
        </w:rPr>
        <w:t xml:space="preserve"> </w:t>
      </w:r>
      <w:r w:rsidR="00871832" w:rsidRPr="002010C2">
        <w:rPr>
          <w:rFonts w:ascii="仿宋" w:eastAsia="仿宋" w:hAnsi="仿宋" w:cs="仿宋" w:hint="eastAsia"/>
          <w:sz w:val="32"/>
          <w:szCs w:val="32"/>
        </w:rPr>
        <w:t>没有用完，未完成的许可证将算入18/19榨季的进口量，政策不出变动则18/19榨季进口预计在300万吨上下，进口方面存在较大变数的因素是走私糖。</w:t>
      </w:r>
    </w:p>
    <w:p w:rsidR="00E750EC" w:rsidRPr="002010C2" w:rsidRDefault="00871832"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lastRenderedPageBreak/>
        <w:t>走私利润高，进口税90%，外糖11-13美分，配额外进口利润-375</w:t>
      </w:r>
      <w:r w:rsidR="00D87B15">
        <w:rPr>
          <w:rFonts w:ascii="仿宋" w:eastAsia="仿宋" w:hAnsi="仿宋" w:cs="仿宋"/>
          <w:sz w:val="32"/>
          <w:szCs w:val="32"/>
        </w:rPr>
        <w:t>/</w:t>
      </w:r>
      <w:r w:rsidRPr="002010C2">
        <w:rPr>
          <w:rFonts w:ascii="仿宋" w:eastAsia="仿宋" w:hAnsi="仿宋" w:cs="仿宋" w:hint="eastAsia"/>
          <w:sz w:val="32"/>
          <w:szCs w:val="32"/>
        </w:rPr>
        <w:t>-380元/吨，配额内利润在1700-1900元/吨左右，巴西糖贴水，泰国糖持续升水，走私糖的利润空间依然非常高，走私糖每吨利润长期处于高达2000-3000元/吨的水平，目前走私糖的价格在5000元上下，甚至低于这个价格。在暴利的诱惑下，走私糖屡禁不止已有规模化趋势，不断有新的走私路径和方法被曝光，在打击走私加压下走私量短期会呈现阶段性明显减少的现象，但只要有需求、有利润就有市场。17/18榨季走私总量预计为200万吨，因为缅甸的放开，加上从其他国家走私的可能性增加，比如巴基斯坦</w:t>
      </w:r>
      <w:r w:rsidR="00745AB3">
        <w:rPr>
          <w:rFonts w:ascii="仿宋" w:eastAsia="仿宋" w:hAnsi="仿宋" w:cs="仿宋" w:hint="eastAsia"/>
          <w:sz w:val="32"/>
          <w:szCs w:val="32"/>
        </w:rPr>
        <w:t>和</w:t>
      </w:r>
      <w:r w:rsidR="00745AB3" w:rsidRPr="00745AB3">
        <w:rPr>
          <w:rFonts w:ascii="仿宋" w:eastAsia="仿宋" w:hAnsi="仿宋" w:cs="仿宋" w:hint="eastAsia"/>
          <w:sz w:val="32"/>
          <w:szCs w:val="32"/>
        </w:rPr>
        <w:t>台湾等国家</w:t>
      </w:r>
      <w:r w:rsidR="00745AB3" w:rsidRPr="00745AB3">
        <w:rPr>
          <w:rFonts w:ascii="仿宋" w:eastAsia="仿宋" w:hAnsi="仿宋" w:cs="仿宋"/>
          <w:sz w:val="32"/>
          <w:szCs w:val="32"/>
        </w:rPr>
        <w:t>和</w:t>
      </w:r>
      <w:r w:rsidR="00745AB3" w:rsidRPr="00745AB3">
        <w:rPr>
          <w:rFonts w:ascii="仿宋" w:eastAsia="仿宋" w:hAnsi="仿宋" w:cs="仿宋" w:hint="eastAsia"/>
          <w:sz w:val="32"/>
          <w:szCs w:val="32"/>
        </w:rPr>
        <w:t>地区</w:t>
      </w:r>
      <w:r w:rsidRPr="00745AB3">
        <w:rPr>
          <w:rFonts w:ascii="仿宋" w:eastAsia="仿宋" w:hAnsi="仿宋" w:cs="仿宋" w:hint="eastAsia"/>
          <w:sz w:val="32"/>
          <w:szCs w:val="32"/>
        </w:rPr>
        <w:t>，</w:t>
      </w:r>
      <w:r w:rsidRPr="002010C2">
        <w:rPr>
          <w:rFonts w:ascii="仿宋" w:eastAsia="仿宋" w:hAnsi="仿宋" w:cs="仿宋" w:hint="eastAsia"/>
          <w:sz w:val="32"/>
          <w:szCs w:val="32"/>
        </w:rPr>
        <w:t>所以走私量较一季度上调了50万吨，恢复至250万吨的预估。</w:t>
      </w:r>
    </w:p>
    <w:p w:rsidR="00593D69" w:rsidRPr="002010C2" w:rsidRDefault="007A77AE" w:rsidP="00880E1C">
      <w:pPr>
        <w:pStyle w:val="Style1"/>
        <w:ind w:firstLineChars="200" w:firstLine="640"/>
        <w:jc w:val="both"/>
        <w:rPr>
          <w:rFonts w:ascii="仿宋" w:eastAsia="仿宋" w:hAnsi="仿宋" w:cs="仿宋"/>
          <w:sz w:val="32"/>
          <w:szCs w:val="32"/>
        </w:rPr>
      </w:pPr>
      <w:r>
        <w:rPr>
          <w:rFonts w:ascii="仿宋" w:eastAsia="仿宋" w:hAnsi="仿宋" w:cs="仿宋" w:hint="eastAsia"/>
          <w:sz w:val="32"/>
          <w:szCs w:val="32"/>
        </w:rPr>
        <w:t>综上，</w:t>
      </w:r>
      <w:r w:rsidR="00871832" w:rsidRPr="002010C2">
        <w:rPr>
          <w:rFonts w:ascii="仿宋" w:eastAsia="仿宋" w:hAnsi="仿宋" w:cs="仿宋"/>
          <w:sz w:val="32"/>
          <w:szCs w:val="32"/>
        </w:rPr>
        <w:t>替代品方面淀粉糖的替代空间和价格优势逐渐缩小，变动空间不大，正规进口糖</w:t>
      </w:r>
      <w:r w:rsidR="00871832" w:rsidRPr="002010C2">
        <w:rPr>
          <w:rFonts w:ascii="仿宋" w:eastAsia="仿宋" w:hAnsi="仿宋" w:cs="仿宋" w:hint="eastAsia"/>
          <w:sz w:val="32"/>
          <w:szCs w:val="32"/>
        </w:rPr>
        <w:t>也</w:t>
      </w:r>
      <w:r w:rsidR="00871832" w:rsidRPr="002010C2">
        <w:rPr>
          <w:rFonts w:ascii="仿宋" w:eastAsia="仿宋" w:hAnsi="仿宋" w:cs="仿宋"/>
          <w:sz w:val="32"/>
          <w:szCs w:val="32"/>
        </w:rPr>
        <w:t>被限制在相对较为固定的水平上，唯一存在加大的变数的就是走私糖对国内食糖</w:t>
      </w:r>
      <w:r w:rsidR="00871832" w:rsidRPr="002010C2">
        <w:rPr>
          <w:rFonts w:ascii="仿宋" w:eastAsia="仿宋" w:hAnsi="仿宋" w:cs="仿宋" w:hint="eastAsia"/>
          <w:sz w:val="32"/>
          <w:szCs w:val="32"/>
        </w:rPr>
        <w:t>消费</w:t>
      </w:r>
      <w:r w:rsidR="00871832" w:rsidRPr="002010C2">
        <w:rPr>
          <w:rFonts w:ascii="仿宋" w:eastAsia="仿宋" w:hAnsi="仿宋" w:cs="仿宋"/>
          <w:sz w:val="32"/>
          <w:szCs w:val="32"/>
        </w:rPr>
        <w:t>领域的替代了，</w:t>
      </w:r>
      <w:r w:rsidR="00871832" w:rsidRPr="002010C2">
        <w:rPr>
          <w:rFonts w:ascii="仿宋" w:eastAsia="仿宋" w:hAnsi="仿宋" w:cs="仿宋" w:hint="eastAsia"/>
          <w:sz w:val="32"/>
          <w:szCs w:val="32"/>
        </w:rPr>
        <w:t>对于</w:t>
      </w:r>
      <w:r w:rsidR="00871832" w:rsidRPr="002010C2">
        <w:rPr>
          <w:rFonts w:ascii="仿宋" w:eastAsia="仿宋" w:hAnsi="仿宋" w:cs="仿宋"/>
          <w:sz w:val="32"/>
          <w:szCs w:val="32"/>
        </w:rPr>
        <w:t>现货企业并没有</w:t>
      </w:r>
      <w:r w:rsidR="00871832" w:rsidRPr="002010C2">
        <w:rPr>
          <w:rFonts w:ascii="仿宋" w:eastAsia="仿宋" w:hAnsi="仿宋" w:cs="仿宋" w:hint="eastAsia"/>
          <w:sz w:val="32"/>
          <w:szCs w:val="32"/>
        </w:rPr>
        <w:t>较好</w:t>
      </w:r>
      <w:r w:rsidR="00871832" w:rsidRPr="002010C2">
        <w:rPr>
          <w:rFonts w:ascii="仿宋" w:eastAsia="仿宋" w:hAnsi="仿宋" w:cs="仿宋"/>
          <w:sz w:val="32"/>
          <w:szCs w:val="32"/>
        </w:rPr>
        <w:t>的应对措施，重点就是配合有关部门的</w:t>
      </w:r>
      <w:r w:rsidR="00871832" w:rsidRPr="002010C2">
        <w:rPr>
          <w:rFonts w:ascii="仿宋" w:eastAsia="仿宋" w:hAnsi="仿宋" w:cs="仿宋" w:hint="eastAsia"/>
          <w:sz w:val="32"/>
          <w:szCs w:val="32"/>
        </w:rPr>
        <w:t>检查</w:t>
      </w:r>
      <w:r w:rsidR="00871832" w:rsidRPr="002010C2">
        <w:rPr>
          <w:rFonts w:ascii="仿宋" w:eastAsia="仿宋" w:hAnsi="仿宋" w:cs="仿宋"/>
          <w:sz w:val="32"/>
          <w:szCs w:val="32"/>
        </w:rPr>
        <w:t>，严格自身上下游企业的自律，不</w:t>
      </w:r>
      <w:r w:rsidR="00871832" w:rsidRPr="002010C2">
        <w:rPr>
          <w:rFonts w:ascii="仿宋" w:eastAsia="仿宋" w:hAnsi="仿宋" w:cs="仿宋" w:hint="eastAsia"/>
          <w:sz w:val="32"/>
          <w:szCs w:val="32"/>
        </w:rPr>
        <w:t>采购、</w:t>
      </w:r>
      <w:r w:rsidR="00871832" w:rsidRPr="002010C2">
        <w:rPr>
          <w:rFonts w:ascii="仿宋" w:eastAsia="仿宋" w:hAnsi="仿宋" w:cs="仿宋"/>
          <w:sz w:val="32"/>
          <w:szCs w:val="32"/>
        </w:rPr>
        <w:t>不</w:t>
      </w:r>
      <w:r w:rsidR="00871832" w:rsidRPr="002010C2">
        <w:rPr>
          <w:rFonts w:ascii="仿宋" w:eastAsia="仿宋" w:hAnsi="仿宋" w:cs="仿宋" w:hint="eastAsia"/>
          <w:sz w:val="32"/>
          <w:szCs w:val="32"/>
        </w:rPr>
        <w:t>使用、</w:t>
      </w:r>
      <w:r w:rsidR="00871832" w:rsidRPr="002010C2">
        <w:rPr>
          <w:rFonts w:ascii="仿宋" w:eastAsia="仿宋" w:hAnsi="仿宋" w:cs="仿宋"/>
          <w:sz w:val="32"/>
          <w:szCs w:val="32"/>
        </w:rPr>
        <w:t>不运输</w:t>
      </w:r>
      <w:r w:rsidR="00871832" w:rsidRPr="002010C2">
        <w:rPr>
          <w:rFonts w:ascii="仿宋" w:eastAsia="仿宋" w:hAnsi="仿宋" w:cs="仿宋" w:hint="eastAsia"/>
          <w:sz w:val="32"/>
          <w:szCs w:val="32"/>
        </w:rPr>
        <w:t>、不</w:t>
      </w:r>
      <w:r w:rsidR="00871832" w:rsidRPr="002010C2">
        <w:rPr>
          <w:rFonts w:ascii="仿宋" w:eastAsia="仿宋" w:hAnsi="仿宋" w:cs="仿宋"/>
          <w:sz w:val="32"/>
          <w:szCs w:val="32"/>
        </w:rPr>
        <w:t>协助、不配合</w:t>
      </w:r>
      <w:r w:rsidR="00871832" w:rsidRPr="002010C2">
        <w:rPr>
          <w:rFonts w:ascii="仿宋" w:eastAsia="仿宋" w:hAnsi="仿宋" w:cs="仿宋" w:hint="eastAsia"/>
          <w:sz w:val="32"/>
          <w:szCs w:val="32"/>
        </w:rPr>
        <w:t>，</w:t>
      </w:r>
      <w:r w:rsidR="00871832" w:rsidRPr="002010C2">
        <w:rPr>
          <w:rFonts w:ascii="仿宋" w:eastAsia="仿宋" w:hAnsi="仿宋" w:cs="仿宋"/>
          <w:sz w:val="32"/>
          <w:szCs w:val="32"/>
        </w:rPr>
        <w:t>严格把关从自身做起拒绝走私糖，还国内市场一个公平正义公开的</w:t>
      </w:r>
      <w:r w:rsidR="00871832" w:rsidRPr="002010C2">
        <w:rPr>
          <w:rFonts w:ascii="仿宋" w:eastAsia="仿宋" w:hAnsi="仿宋" w:cs="仿宋" w:hint="eastAsia"/>
          <w:sz w:val="32"/>
          <w:szCs w:val="32"/>
        </w:rPr>
        <w:t>环境</w:t>
      </w:r>
      <w:r w:rsidR="00871832" w:rsidRPr="002010C2">
        <w:rPr>
          <w:rFonts w:ascii="仿宋" w:eastAsia="仿宋" w:hAnsi="仿宋" w:cs="仿宋"/>
          <w:sz w:val="32"/>
          <w:szCs w:val="32"/>
        </w:rPr>
        <w:t>。</w:t>
      </w:r>
    </w:p>
    <w:p w:rsidR="00933C47" w:rsidRPr="00550D51" w:rsidRDefault="00761DC3" w:rsidP="00880E1C">
      <w:pPr>
        <w:pStyle w:val="Style1"/>
        <w:ind w:firstLineChars="200" w:firstLine="643"/>
        <w:jc w:val="both"/>
        <w:outlineLvl w:val="1"/>
        <w:rPr>
          <w:rFonts w:ascii="仿宋" w:eastAsia="仿宋" w:hAnsi="仿宋" w:cs="仿宋"/>
          <w:b/>
          <w:sz w:val="32"/>
          <w:szCs w:val="32"/>
        </w:rPr>
      </w:pPr>
      <w:r w:rsidRPr="00550D51">
        <w:rPr>
          <w:rFonts w:ascii="仿宋" w:eastAsia="仿宋" w:hAnsi="仿宋" w:cs="仿宋" w:hint="eastAsia"/>
          <w:b/>
          <w:sz w:val="32"/>
          <w:szCs w:val="32"/>
        </w:rPr>
        <w:t>（二）</w:t>
      </w:r>
      <w:r w:rsidR="00933C47" w:rsidRPr="00550D51">
        <w:rPr>
          <w:rFonts w:ascii="仿宋" w:eastAsia="仿宋" w:hAnsi="仿宋" w:cs="仿宋" w:hint="eastAsia"/>
          <w:b/>
          <w:sz w:val="32"/>
          <w:szCs w:val="32"/>
        </w:rPr>
        <w:t>运营风险</w:t>
      </w:r>
    </w:p>
    <w:p w:rsidR="00C405C6" w:rsidRPr="002010C2" w:rsidRDefault="00A41961"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食糖</w:t>
      </w:r>
      <w:r w:rsidRPr="002010C2">
        <w:rPr>
          <w:rFonts w:ascii="仿宋" w:eastAsia="仿宋" w:hAnsi="仿宋" w:cs="仿宋"/>
          <w:sz w:val="32"/>
          <w:szCs w:val="32"/>
        </w:rPr>
        <w:t>生产企业在经营过程中，除了压榨生产外，主要涉及的运营风险就是在</w:t>
      </w:r>
      <w:r w:rsidRPr="002010C2">
        <w:rPr>
          <w:rFonts w:ascii="仿宋" w:eastAsia="仿宋" w:hAnsi="仿宋" w:cs="仿宋" w:hint="eastAsia"/>
          <w:sz w:val="32"/>
          <w:szCs w:val="32"/>
        </w:rPr>
        <w:t>存储</w:t>
      </w:r>
      <w:r w:rsidRPr="002010C2">
        <w:rPr>
          <w:rFonts w:ascii="仿宋" w:eastAsia="仿宋" w:hAnsi="仿宋" w:cs="仿宋"/>
          <w:sz w:val="32"/>
          <w:szCs w:val="32"/>
        </w:rPr>
        <w:t>和运输</w:t>
      </w:r>
      <w:r w:rsidRPr="002010C2">
        <w:rPr>
          <w:rFonts w:ascii="仿宋" w:eastAsia="仿宋" w:hAnsi="仿宋" w:cs="仿宋" w:hint="eastAsia"/>
          <w:sz w:val="32"/>
          <w:szCs w:val="32"/>
        </w:rPr>
        <w:t>环节中</w:t>
      </w:r>
      <w:r w:rsidRPr="002010C2">
        <w:rPr>
          <w:rFonts w:ascii="仿宋" w:eastAsia="仿宋" w:hAnsi="仿宋" w:cs="仿宋"/>
          <w:sz w:val="32"/>
          <w:szCs w:val="32"/>
        </w:rPr>
        <w:t>潜在的风险。</w:t>
      </w:r>
      <w:r w:rsidR="00C405C6" w:rsidRPr="002010C2">
        <w:rPr>
          <w:rFonts w:ascii="仿宋" w:eastAsia="仿宋" w:hAnsi="仿宋" w:cs="仿宋" w:hint="eastAsia"/>
          <w:sz w:val="32"/>
          <w:szCs w:val="32"/>
        </w:rPr>
        <w:t>这其中涉及多个环节，比如运输、仓储、包装、装卸搬运、配送和信息服务等，在运输</w:t>
      </w:r>
      <w:r w:rsidR="00C405C6" w:rsidRPr="002010C2">
        <w:rPr>
          <w:rFonts w:ascii="仿宋" w:eastAsia="仿宋" w:hAnsi="仿宋" w:cs="仿宋"/>
          <w:sz w:val="32"/>
          <w:szCs w:val="32"/>
        </w:rPr>
        <w:t>和仓储的过程中也</w:t>
      </w:r>
      <w:r w:rsidR="00C405C6" w:rsidRPr="002010C2">
        <w:rPr>
          <w:rFonts w:ascii="仿宋" w:eastAsia="仿宋" w:hAnsi="仿宋" w:cs="仿宋" w:hint="eastAsia"/>
          <w:sz w:val="32"/>
          <w:szCs w:val="32"/>
        </w:rPr>
        <w:t>会遇到各种不确定性事件和突发事件。</w:t>
      </w:r>
      <w:r w:rsidR="001972FE" w:rsidRPr="002010C2">
        <w:rPr>
          <w:rFonts w:ascii="仿宋" w:eastAsia="仿宋" w:hAnsi="仿宋" w:cs="仿宋" w:hint="eastAsia"/>
          <w:sz w:val="32"/>
          <w:szCs w:val="32"/>
        </w:rPr>
        <w:t>其中</w:t>
      </w:r>
      <w:r w:rsidR="001972FE" w:rsidRPr="002010C2">
        <w:rPr>
          <w:rFonts w:ascii="仿宋" w:eastAsia="仿宋" w:hAnsi="仿宋" w:cs="仿宋"/>
          <w:sz w:val="32"/>
          <w:szCs w:val="32"/>
        </w:rPr>
        <w:t>主要的风险点就在于运输环节</w:t>
      </w:r>
      <w:r w:rsidR="001972FE" w:rsidRPr="002010C2">
        <w:rPr>
          <w:rFonts w:ascii="仿宋" w:eastAsia="仿宋" w:hAnsi="仿宋" w:cs="仿宋" w:hint="eastAsia"/>
          <w:sz w:val="32"/>
          <w:szCs w:val="32"/>
        </w:rPr>
        <w:t>和</w:t>
      </w:r>
      <w:r w:rsidR="001972FE" w:rsidRPr="002010C2">
        <w:rPr>
          <w:rFonts w:ascii="仿宋" w:eastAsia="仿宋" w:hAnsi="仿宋" w:cs="仿宋"/>
          <w:sz w:val="32"/>
          <w:szCs w:val="32"/>
        </w:rPr>
        <w:t>存储环节两个方面。</w:t>
      </w:r>
    </w:p>
    <w:p w:rsidR="00A41961" w:rsidRPr="002010C2" w:rsidRDefault="004E2584" w:rsidP="00880E1C">
      <w:pPr>
        <w:pStyle w:val="Style1"/>
        <w:ind w:firstLineChars="200" w:firstLine="640"/>
        <w:jc w:val="both"/>
        <w:outlineLvl w:val="2"/>
        <w:rPr>
          <w:rFonts w:ascii="仿宋" w:eastAsia="仿宋" w:hAnsi="仿宋" w:cs="仿宋"/>
          <w:sz w:val="32"/>
          <w:szCs w:val="32"/>
        </w:rPr>
      </w:pPr>
      <w:r w:rsidRPr="002010C2">
        <w:rPr>
          <w:rFonts w:ascii="仿宋" w:eastAsia="仿宋" w:hAnsi="仿宋" w:cs="仿宋" w:hint="eastAsia"/>
          <w:sz w:val="32"/>
          <w:szCs w:val="32"/>
        </w:rPr>
        <w:t>1</w:t>
      </w:r>
      <w:r w:rsidRPr="002010C2">
        <w:rPr>
          <w:rFonts w:ascii="仿宋" w:eastAsia="仿宋" w:hAnsi="仿宋" w:cs="仿宋"/>
          <w:sz w:val="32"/>
          <w:szCs w:val="32"/>
        </w:rPr>
        <w:t>.</w:t>
      </w:r>
      <w:r w:rsidR="00A41961" w:rsidRPr="002010C2">
        <w:rPr>
          <w:rFonts w:ascii="仿宋" w:eastAsia="仿宋" w:hAnsi="仿宋" w:cs="仿宋" w:hint="eastAsia"/>
          <w:sz w:val="32"/>
          <w:szCs w:val="32"/>
        </w:rPr>
        <w:t>运输过程中的</w:t>
      </w:r>
      <w:r w:rsidR="00A41961" w:rsidRPr="002010C2">
        <w:rPr>
          <w:rFonts w:ascii="仿宋" w:eastAsia="仿宋" w:hAnsi="仿宋" w:cs="仿宋"/>
          <w:sz w:val="32"/>
          <w:szCs w:val="32"/>
        </w:rPr>
        <w:t>风险</w:t>
      </w:r>
    </w:p>
    <w:p w:rsidR="00C97EB4" w:rsidRPr="002010C2" w:rsidRDefault="00C97EB4"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食糖</w:t>
      </w:r>
      <w:r w:rsidRPr="002010C2">
        <w:rPr>
          <w:rFonts w:ascii="仿宋" w:eastAsia="仿宋" w:hAnsi="仿宋" w:cs="仿宋"/>
          <w:sz w:val="32"/>
          <w:szCs w:val="32"/>
        </w:rPr>
        <w:t>在</w:t>
      </w:r>
      <w:r w:rsidR="00A41961" w:rsidRPr="002010C2">
        <w:rPr>
          <w:rFonts w:ascii="仿宋" w:eastAsia="仿宋" w:hAnsi="仿宋" w:cs="仿宋" w:hint="eastAsia"/>
          <w:sz w:val="32"/>
          <w:szCs w:val="32"/>
        </w:rPr>
        <w:t>运输</w:t>
      </w:r>
      <w:r w:rsidRPr="002010C2">
        <w:rPr>
          <w:rFonts w:ascii="仿宋" w:eastAsia="仿宋" w:hAnsi="仿宋" w:cs="仿宋" w:hint="eastAsia"/>
          <w:sz w:val="32"/>
          <w:szCs w:val="32"/>
        </w:rPr>
        <w:t>过程中</w:t>
      </w:r>
      <w:r w:rsidR="00A41961" w:rsidRPr="002010C2">
        <w:rPr>
          <w:rFonts w:ascii="仿宋" w:eastAsia="仿宋" w:hAnsi="仿宋" w:cs="仿宋" w:hint="eastAsia"/>
          <w:sz w:val="32"/>
          <w:szCs w:val="32"/>
        </w:rPr>
        <w:t>主要包括</w:t>
      </w:r>
      <w:r w:rsidR="00A41961" w:rsidRPr="002010C2">
        <w:rPr>
          <w:rFonts w:ascii="仿宋" w:eastAsia="仿宋" w:hAnsi="仿宋" w:cs="仿宋"/>
          <w:sz w:val="32"/>
          <w:szCs w:val="32"/>
        </w:rPr>
        <w:t>四个环节，</w:t>
      </w:r>
      <w:r w:rsidR="00A41961" w:rsidRPr="002010C2">
        <w:rPr>
          <w:rFonts w:ascii="仿宋" w:eastAsia="仿宋" w:hAnsi="仿宋" w:cs="仿宋" w:hint="eastAsia"/>
          <w:sz w:val="32"/>
          <w:szCs w:val="32"/>
        </w:rPr>
        <w:t>分别</w:t>
      </w:r>
      <w:r w:rsidR="00A41961" w:rsidRPr="002010C2">
        <w:rPr>
          <w:rFonts w:ascii="仿宋" w:eastAsia="仿宋" w:hAnsi="仿宋" w:cs="仿宋"/>
          <w:sz w:val="32"/>
          <w:szCs w:val="32"/>
        </w:rPr>
        <w:t>为</w:t>
      </w:r>
      <w:r w:rsidR="00A41961" w:rsidRPr="002010C2">
        <w:rPr>
          <w:rFonts w:ascii="仿宋" w:eastAsia="仿宋" w:hAnsi="仿宋" w:cs="仿宋" w:hint="eastAsia"/>
          <w:sz w:val="32"/>
          <w:szCs w:val="32"/>
        </w:rPr>
        <w:t>装货</w:t>
      </w:r>
      <w:r w:rsidR="00A41961" w:rsidRPr="002010C2">
        <w:rPr>
          <w:rFonts w:ascii="仿宋" w:eastAsia="仿宋" w:hAnsi="仿宋" w:cs="仿宋"/>
          <w:sz w:val="32"/>
          <w:szCs w:val="32"/>
        </w:rPr>
        <w:t>、</w:t>
      </w:r>
      <w:r w:rsidR="00A41961" w:rsidRPr="002010C2">
        <w:rPr>
          <w:rFonts w:ascii="仿宋" w:eastAsia="仿宋" w:hAnsi="仿宋" w:cs="仿宋" w:hint="eastAsia"/>
          <w:sz w:val="32"/>
          <w:szCs w:val="32"/>
        </w:rPr>
        <w:t>运送</w:t>
      </w:r>
      <w:r w:rsidR="00A41961" w:rsidRPr="002010C2">
        <w:rPr>
          <w:rFonts w:ascii="仿宋" w:eastAsia="仿宋" w:hAnsi="仿宋" w:cs="仿宋"/>
          <w:sz w:val="32"/>
          <w:szCs w:val="32"/>
        </w:rPr>
        <w:t>、</w:t>
      </w:r>
      <w:r w:rsidR="00A41961" w:rsidRPr="002010C2">
        <w:rPr>
          <w:rFonts w:ascii="仿宋" w:eastAsia="仿宋" w:hAnsi="仿宋" w:cs="仿宋" w:hint="eastAsia"/>
          <w:sz w:val="32"/>
          <w:szCs w:val="32"/>
        </w:rPr>
        <w:t>卸货</w:t>
      </w:r>
      <w:r w:rsidR="00A41961" w:rsidRPr="002010C2">
        <w:rPr>
          <w:rFonts w:ascii="仿宋" w:eastAsia="仿宋" w:hAnsi="仿宋" w:cs="仿宋"/>
          <w:sz w:val="32"/>
          <w:szCs w:val="32"/>
        </w:rPr>
        <w:t>以及入库。</w:t>
      </w:r>
      <w:r w:rsidRPr="002010C2">
        <w:rPr>
          <w:rFonts w:ascii="仿宋" w:eastAsia="仿宋" w:hAnsi="仿宋" w:cs="仿宋" w:hint="eastAsia"/>
          <w:sz w:val="32"/>
          <w:szCs w:val="32"/>
        </w:rPr>
        <w:t>在</w:t>
      </w:r>
      <w:r w:rsidRPr="002010C2">
        <w:rPr>
          <w:rFonts w:ascii="仿宋" w:eastAsia="仿宋" w:hAnsi="仿宋" w:cs="仿宋"/>
          <w:sz w:val="32"/>
          <w:szCs w:val="32"/>
        </w:rPr>
        <w:t>装货之前</w:t>
      </w:r>
      <w:r w:rsidRPr="002010C2">
        <w:rPr>
          <w:rFonts w:ascii="仿宋" w:eastAsia="仿宋" w:hAnsi="仿宋" w:cs="仿宋" w:hint="eastAsia"/>
          <w:sz w:val="32"/>
          <w:szCs w:val="32"/>
        </w:rPr>
        <w:t>首先</w:t>
      </w:r>
      <w:r w:rsidRPr="002010C2">
        <w:rPr>
          <w:rFonts w:ascii="仿宋" w:eastAsia="仿宋" w:hAnsi="仿宋" w:cs="仿宋"/>
          <w:sz w:val="32"/>
          <w:szCs w:val="32"/>
        </w:rPr>
        <w:t>要选定承运</w:t>
      </w:r>
      <w:r w:rsidRPr="002010C2">
        <w:rPr>
          <w:rFonts w:ascii="仿宋" w:eastAsia="仿宋" w:hAnsi="仿宋" w:cs="仿宋" w:hint="eastAsia"/>
          <w:sz w:val="32"/>
          <w:szCs w:val="32"/>
        </w:rPr>
        <w:t>人和</w:t>
      </w:r>
      <w:r w:rsidRPr="002010C2">
        <w:rPr>
          <w:rFonts w:ascii="仿宋" w:eastAsia="仿宋" w:hAnsi="仿宋" w:cs="仿宋"/>
          <w:sz w:val="32"/>
          <w:szCs w:val="32"/>
        </w:rPr>
        <w:t>运输方式，</w:t>
      </w:r>
      <w:r w:rsidRPr="002010C2">
        <w:rPr>
          <w:rFonts w:ascii="仿宋" w:eastAsia="仿宋" w:hAnsi="仿宋" w:cs="仿宋" w:hint="eastAsia"/>
          <w:sz w:val="32"/>
          <w:szCs w:val="32"/>
        </w:rPr>
        <w:t>运输主体不可控风险</w:t>
      </w:r>
      <w:r w:rsidRPr="002010C2">
        <w:rPr>
          <w:rFonts w:ascii="仿宋" w:eastAsia="仿宋" w:hAnsi="仿宋" w:cs="仿宋"/>
          <w:sz w:val="32"/>
          <w:szCs w:val="32"/>
        </w:rPr>
        <w:t>较高</w:t>
      </w:r>
      <w:r w:rsidRPr="002010C2">
        <w:rPr>
          <w:rFonts w:ascii="仿宋" w:eastAsia="仿宋" w:hAnsi="仿宋" w:cs="仿宋" w:hint="eastAsia"/>
          <w:sz w:val="32"/>
          <w:szCs w:val="32"/>
        </w:rPr>
        <w:t>，目前</w:t>
      </w:r>
      <w:r w:rsidRPr="002010C2">
        <w:rPr>
          <w:rFonts w:ascii="仿宋" w:eastAsia="仿宋" w:hAnsi="仿宋" w:cs="仿宋"/>
          <w:sz w:val="32"/>
          <w:szCs w:val="32"/>
        </w:rPr>
        <w:t>食糖运输过程中国的</w:t>
      </w:r>
      <w:r w:rsidRPr="002010C2">
        <w:rPr>
          <w:rFonts w:ascii="仿宋" w:eastAsia="仿宋" w:hAnsi="仿宋" w:cs="仿宋" w:hint="eastAsia"/>
          <w:sz w:val="32"/>
          <w:szCs w:val="32"/>
        </w:rPr>
        <w:t>物流行业普遍缺乏风险管理，大多只是凭借销售人员在与客户接触过程中积累的经验对其进行信用评估，缺乏对客户信用</w:t>
      </w:r>
      <w:r w:rsidRPr="002010C2">
        <w:rPr>
          <w:rFonts w:ascii="仿宋" w:eastAsia="仿宋" w:hAnsi="仿宋" w:cs="仿宋" w:hint="eastAsia"/>
          <w:sz w:val="32"/>
          <w:szCs w:val="32"/>
        </w:rPr>
        <w:lastRenderedPageBreak/>
        <w:t>风险管理体系，或者采用粗放的信用风险管理方式，不可控风险较高。</w:t>
      </w:r>
    </w:p>
    <w:p w:rsidR="00C97EB4" w:rsidRPr="002010C2" w:rsidRDefault="00A41961"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在装货</w:t>
      </w:r>
      <w:r w:rsidRPr="002010C2">
        <w:rPr>
          <w:rFonts w:ascii="仿宋" w:eastAsia="仿宋" w:hAnsi="仿宋" w:cs="仿宋"/>
          <w:sz w:val="32"/>
          <w:szCs w:val="32"/>
        </w:rPr>
        <w:t>过程中，</w:t>
      </w:r>
      <w:r w:rsidR="00C97EB4" w:rsidRPr="002010C2">
        <w:rPr>
          <w:rFonts w:ascii="仿宋" w:eastAsia="仿宋" w:hAnsi="仿宋" w:cs="仿宋" w:hint="eastAsia"/>
          <w:sz w:val="32"/>
          <w:szCs w:val="32"/>
        </w:rPr>
        <w:t>计量</w:t>
      </w:r>
      <w:r w:rsidRPr="002010C2">
        <w:rPr>
          <w:rFonts w:ascii="仿宋" w:eastAsia="仿宋" w:hAnsi="仿宋" w:cs="仿宋"/>
          <w:sz w:val="32"/>
          <w:szCs w:val="32"/>
        </w:rPr>
        <w:t>的准确性、</w:t>
      </w:r>
      <w:r w:rsidR="00C97EB4" w:rsidRPr="002010C2">
        <w:rPr>
          <w:rFonts w:ascii="仿宋" w:eastAsia="仿宋" w:hAnsi="仿宋" w:cs="仿宋" w:hint="eastAsia"/>
          <w:sz w:val="32"/>
          <w:szCs w:val="32"/>
        </w:rPr>
        <w:t>装货完成的</w:t>
      </w:r>
      <w:r w:rsidR="00C97EB4" w:rsidRPr="002010C2">
        <w:rPr>
          <w:rFonts w:ascii="仿宋" w:eastAsia="仿宋" w:hAnsi="仿宋" w:cs="仿宋"/>
          <w:sz w:val="32"/>
          <w:szCs w:val="32"/>
        </w:rPr>
        <w:t>速度、</w:t>
      </w:r>
      <w:r w:rsidR="00C97EB4" w:rsidRPr="002010C2">
        <w:rPr>
          <w:rFonts w:ascii="仿宋" w:eastAsia="仿宋" w:hAnsi="仿宋" w:cs="仿宋" w:hint="eastAsia"/>
          <w:sz w:val="32"/>
          <w:szCs w:val="32"/>
        </w:rPr>
        <w:t>车辆</w:t>
      </w:r>
      <w:r w:rsidR="00C97EB4" w:rsidRPr="002010C2">
        <w:rPr>
          <w:rFonts w:ascii="仿宋" w:eastAsia="仿宋" w:hAnsi="仿宋" w:cs="仿宋"/>
          <w:sz w:val="32"/>
          <w:szCs w:val="32"/>
        </w:rPr>
        <w:t>本身的条件</w:t>
      </w:r>
      <w:r w:rsidR="00C97EB4" w:rsidRPr="002010C2">
        <w:rPr>
          <w:rFonts w:ascii="仿宋" w:eastAsia="仿宋" w:hAnsi="仿宋" w:cs="仿宋" w:hint="eastAsia"/>
          <w:sz w:val="32"/>
          <w:szCs w:val="32"/>
        </w:rPr>
        <w:t>是否</w:t>
      </w:r>
      <w:r w:rsidR="00C97EB4" w:rsidRPr="002010C2">
        <w:rPr>
          <w:rFonts w:ascii="仿宋" w:eastAsia="仿宋" w:hAnsi="仿宋" w:cs="仿宋"/>
          <w:sz w:val="32"/>
          <w:szCs w:val="32"/>
        </w:rPr>
        <w:t>符合</w:t>
      </w:r>
      <w:r w:rsidR="00C97EB4" w:rsidRPr="002010C2">
        <w:rPr>
          <w:rFonts w:ascii="仿宋" w:eastAsia="仿宋" w:hAnsi="仿宋" w:cs="仿宋" w:hint="eastAsia"/>
          <w:sz w:val="32"/>
          <w:szCs w:val="32"/>
        </w:rPr>
        <w:t>食品运输要求</w:t>
      </w:r>
      <w:r w:rsidR="00C97EB4" w:rsidRPr="002010C2">
        <w:rPr>
          <w:rFonts w:ascii="仿宋" w:eastAsia="仿宋" w:hAnsi="仿宋" w:cs="仿宋"/>
          <w:sz w:val="32"/>
          <w:szCs w:val="32"/>
        </w:rPr>
        <w:t>、</w:t>
      </w:r>
      <w:r w:rsidRPr="002010C2">
        <w:rPr>
          <w:rFonts w:ascii="仿宋" w:eastAsia="仿宋" w:hAnsi="仿宋" w:cs="仿宋" w:hint="eastAsia"/>
          <w:sz w:val="32"/>
          <w:szCs w:val="32"/>
        </w:rPr>
        <w:t>外界</w:t>
      </w:r>
      <w:r w:rsidR="00C97EB4" w:rsidRPr="002010C2">
        <w:rPr>
          <w:rFonts w:ascii="仿宋" w:eastAsia="仿宋" w:hAnsi="仿宋" w:cs="仿宋" w:hint="eastAsia"/>
          <w:sz w:val="32"/>
          <w:szCs w:val="32"/>
        </w:rPr>
        <w:t>雨雪</w:t>
      </w:r>
      <w:r w:rsidR="00C97EB4" w:rsidRPr="002010C2">
        <w:rPr>
          <w:rFonts w:ascii="仿宋" w:eastAsia="仿宋" w:hAnsi="仿宋" w:cs="仿宋"/>
          <w:sz w:val="32"/>
          <w:szCs w:val="32"/>
        </w:rPr>
        <w:t>等不利</w:t>
      </w:r>
      <w:r w:rsidRPr="002010C2">
        <w:rPr>
          <w:rFonts w:ascii="仿宋" w:eastAsia="仿宋" w:hAnsi="仿宋" w:cs="仿宋"/>
          <w:sz w:val="32"/>
          <w:szCs w:val="32"/>
        </w:rPr>
        <w:t>条件导致的</w:t>
      </w:r>
      <w:r w:rsidRPr="002010C2">
        <w:rPr>
          <w:rFonts w:ascii="仿宋" w:eastAsia="仿宋" w:hAnsi="仿宋" w:cs="仿宋" w:hint="eastAsia"/>
          <w:sz w:val="32"/>
          <w:szCs w:val="32"/>
        </w:rPr>
        <w:t>物品</w:t>
      </w:r>
      <w:r w:rsidR="00C97EB4" w:rsidRPr="002010C2">
        <w:rPr>
          <w:rFonts w:ascii="仿宋" w:eastAsia="仿宋" w:hAnsi="仿宋" w:cs="仿宋" w:hint="eastAsia"/>
          <w:sz w:val="32"/>
          <w:szCs w:val="32"/>
        </w:rPr>
        <w:t>损坏</w:t>
      </w:r>
      <w:r w:rsidR="00C97EB4" w:rsidRPr="002010C2">
        <w:rPr>
          <w:rFonts w:ascii="仿宋" w:eastAsia="仿宋" w:hAnsi="仿宋" w:cs="仿宋"/>
          <w:sz w:val="32"/>
          <w:szCs w:val="32"/>
        </w:rPr>
        <w:t>和污染</w:t>
      </w:r>
      <w:r w:rsidR="00C97EB4" w:rsidRPr="002010C2">
        <w:rPr>
          <w:rFonts w:ascii="仿宋" w:eastAsia="仿宋" w:hAnsi="仿宋" w:cs="仿宋" w:hint="eastAsia"/>
          <w:sz w:val="32"/>
          <w:szCs w:val="32"/>
        </w:rPr>
        <w:t>等</w:t>
      </w:r>
      <w:r w:rsidR="00C97EB4" w:rsidRPr="002010C2">
        <w:rPr>
          <w:rFonts w:ascii="仿宋" w:eastAsia="仿宋" w:hAnsi="仿宋" w:cs="仿宋"/>
          <w:sz w:val="32"/>
          <w:szCs w:val="32"/>
        </w:rPr>
        <w:t>是</w:t>
      </w:r>
      <w:r w:rsidR="00C97EB4" w:rsidRPr="002010C2">
        <w:rPr>
          <w:rFonts w:ascii="仿宋" w:eastAsia="仿宋" w:hAnsi="仿宋" w:cs="仿宋" w:hint="eastAsia"/>
          <w:sz w:val="32"/>
          <w:szCs w:val="32"/>
        </w:rPr>
        <w:t>主要</w:t>
      </w:r>
      <w:r w:rsidR="00C97EB4" w:rsidRPr="002010C2">
        <w:rPr>
          <w:rFonts w:ascii="仿宋" w:eastAsia="仿宋" w:hAnsi="仿宋" w:cs="仿宋"/>
          <w:sz w:val="32"/>
          <w:szCs w:val="32"/>
        </w:rPr>
        <w:t>关注的风险点</w:t>
      </w:r>
      <w:r w:rsidR="0036590B" w:rsidRPr="002010C2">
        <w:rPr>
          <w:rFonts w:ascii="仿宋" w:eastAsia="仿宋" w:hAnsi="仿宋" w:cs="仿宋" w:hint="eastAsia"/>
          <w:sz w:val="32"/>
          <w:szCs w:val="32"/>
        </w:rPr>
        <w:t>。</w:t>
      </w:r>
    </w:p>
    <w:p w:rsidR="00C97EB4" w:rsidRPr="002010C2" w:rsidRDefault="00A41961" w:rsidP="00880E1C">
      <w:pPr>
        <w:pStyle w:val="Style1"/>
        <w:ind w:firstLineChars="200" w:firstLine="640"/>
        <w:jc w:val="both"/>
        <w:rPr>
          <w:rFonts w:ascii="仿宋" w:eastAsia="仿宋" w:hAnsi="仿宋" w:cs="仿宋"/>
          <w:sz w:val="32"/>
          <w:szCs w:val="32"/>
        </w:rPr>
      </w:pPr>
      <w:r w:rsidRPr="002010C2">
        <w:rPr>
          <w:rFonts w:ascii="仿宋" w:eastAsia="仿宋" w:hAnsi="仿宋" w:cs="仿宋"/>
          <w:sz w:val="32"/>
          <w:szCs w:val="32"/>
        </w:rPr>
        <w:t>运</w:t>
      </w:r>
      <w:r w:rsidRPr="002010C2">
        <w:rPr>
          <w:rFonts w:ascii="仿宋" w:eastAsia="仿宋" w:hAnsi="仿宋" w:cs="仿宋" w:hint="eastAsia"/>
          <w:sz w:val="32"/>
          <w:szCs w:val="32"/>
        </w:rPr>
        <w:t>输过程中</w:t>
      </w:r>
      <w:r w:rsidRPr="002010C2">
        <w:rPr>
          <w:rFonts w:ascii="仿宋" w:eastAsia="仿宋" w:hAnsi="仿宋" w:cs="仿宋"/>
          <w:sz w:val="32"/>
          <w:szCs w:val="32"/>
        </w:rPr>
        <w:t>，</w:t>
      </w:r>
      <w:r w:rsidR="00C97EB4" w:rsidRPr="002010C2">
        <w:rPr>
          <w:rFonts w:ascii="仿宋" w:eastAsia="仿宋" w:hAnsi="仿宋" w:cs="仿宋" w:hint="eastAsia"/>
          <w:sz w:val="32"/>
          <w:szCs w:val="32"/>
        </w:rPr>
        <w:t>天气条件</w:t>
      </w:r>
      <w:r w:rsidR="00C97EB4" w:rsidRPr="002010C2">
        <w:rPr>
          <w:rFonts w:ascii="仿宋" w:eastAsia="仿宋" w:hAnsi="仿宋" w:cs="仿宋"/>
          <w:sz w:val="32"/>
          <w:szCs w:val="32"/>
        </w:rPr>
        <w:t>、道路状况</w:t>
      </w:r>
      <w:r w:rsidRPr="002010C2">
        <w:rPr>
          <w:rFonts w:ascii="仿宋" w:eastAsia="仿宋" w:hAnsi="仿宋" w:cs="仿宋"/>
          <w:sz w:val="32"/>
          <w:szCs w:val="32"/>
        </w:rPr>
        <w:t>、交通</w:t>
      </w:r>
      <w:r w:rsidRPr="002010C2">
        <w:rPr>
          <w:rFonts w:ascii="仿宋" w:eastAsia="仿宋" w:hAnsi="仿宋" w:cs="仿宋" w:hint="eastAsia"/>
          <w:sz w:val="32"/>
          <w:szCs w:val="32"/>
        </w:rPr>
        <w:t>意外</w:t>
      </w:r>
      <w:r w:rsidRPr="002010C2">
        <w:rPr>
          <w:rFonts w:ascii="仿宋" w:eastAsia="仿宋" w:hAnsi="仿宋" w:cs="仿宋"/>
          <w:sz w:val="32"/>
          <w:szCs w:val="32"/>
        </w:rPr>
        <w:t>、</w:t>
      </w:r>
      <w:r w:rsidR="00C97EB4" w:rsidRPr="002010C2">
        <w:rPr>
          <w:rFonts w:ascii="仿宋" w:eastAsia="仿宋" w:hAnsi="仿宋" w:cs="仿宋" w:hint="eastAsia"/>
          <w:sz w:val="32"/>
          <w:szCs w:val="32"/>
        </w:rPr>
        <w:t>人为错误</w:t>
      </w:r>
      <w:r w:rsidR="00C97EB4" w:rsidRPr="002010C2">
        <w:rPr>
          <w:rFonts w:ascii="仿宋" w:eastAsia="仿宋" w:hAnsi="仿宋" w:cs="仿宋"/>
          <w:sz w:val="32"/>
          <w:szCs w:val="32"/>
        </w:rPr>
        <w:t>或者</w:t>
      </w:r>
      <w:r w:rsidRPr="002010C2">
        <w:rPr>
          <w:rFonts w:ascii="仿宋" w:eastAsia="仿宋" w:hAnsi="仿宋" w:cs="仿宋" w:hint="eastAsia"/>
          <w:sz w:val="32"/>
          <w:szCs w:val="32"/>
        </w:rPr>
        <w:t>不可抗力导致</w:t>
      </w:r>
      <w:r w:rsidR="00C97EB4" w:rsidRPr="002010C2">
        <w:rPr>
          <w:rFonts w:ascii="仿宋" w:eastAsia="仿宋" w:hAnsi="仿宋" w:cs="仿宋" w:hint="eastAsia"/>
          <w:sz w:val="32"/>
          <w:szCs w:val="32"/>
        </w:rPr>
        <w:t>的货物</w:t>
      </w:r>
      <w:r w:rsidR="00C97EB4" w:rsidRPr="002010C2">
        <w:rPr>
          <w:rFonts w:ascii="仿宋" w:eastAsia="仿宋" w:hAnsi="仿宋" w:cs="仿宋"/>
          <w:sz w:val="32"/>
          <w:szCs w:val="32"/>
        </w:rPr>
        <w:t>损坏</w:t>
      </w:r>
      <w:r w:rsidR="00C97EB4" w:rsidRPr="002010C2">
        <w:rPr>
          <w:rFonts w:ascii="仿宋" w:eastAsia="仿宋" w:hAnsi="仿宋" w:cs="仿宋" w:hint="eastAsia"/>
          <w:sz w:val="32"/>
          <w:szCs w:val="32"/>
        </w:rPr>
        <w:t>或者</w:t>
      </w:r>
      <w:r w:rsidR="00BC09B5" w:rsidRPr="002010C2">
        <w:rPr>
          <w:rFonts w:ascii="仿宋" w:eastAsia="仿宋" w:hAnsi="仿宋" w:cs="仿宋" w:hint="eastAsia"/>
          <w:sz w:val="32"/>
          <w:szCs w:val="32"/>
        </w:rPr>
        <w:t>货物延迟交付的风险，</w:t>
      </w:r>
      <w:r w:rsidR="00C97EB4" w:rsidRPr="002010C2">
        <w:rPr>
          <w:rFonts w:ascii="仿宋" w:eastAsia="仿宋" w:hAnsi="仿宋" w:cs="仿宋"/>
          <w:sz w:val="32"/>
          <w:szCs w:val="32"/>
        </w:rPr>
        <w:t>最终导致货物</w:t>
      </w:r>
      <w:r w:rsidR="00C97EB4" w:rsidRPr="002010C2">
        <w:rPr>
          <w:rFonts w:ascii="仿宋" w:eastAsia="仿宋" w:hAnsi="仿宋" w:cs="仿宋" w:hint="eastAsia"/>
          <w:sz w:val="32"/>
          <w:szCs w:val="32"/>
        </w:rPr>
        <w:t>运输的安全性，及时性和可靠性得不到保证。</w:t>
      </w:r>
    </w:p>
    <w:p w:rsidR="001563F8" w:rsidRPr="002010C2" w:rsidRDefault="00A41961"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在</w:t>
      </w:r>
      <w:r w:rsidR="00C97EB4" w:rsidRPr="002010C2">
        <w:rPr>
          <w:rFonts w:ascii="仿宋" w:eastAsia="仿宋" w:hAnsi="仿宋" w:cs="仿宋" w:hint="eastAsia"/>
          <w:sz w:val="32"/>
          <w:szCs w:val="32"/>
        </w:rPr>
        <w:t>抵达</w:t>
      </w:r>
      <w:r w:rsidR="00C97EB4" w:rsidRPr="002010C2">
        <w:rPr>
          <w:rFonts w:ascii="仿宋" w:eastAsia="仿宋" w:hAnsi="仿宋" w:cs="仿宋"/>
          <w:sz w:val="32"/>
          <w:szCs w:val="32"/>
        </w:rPr>
        <w:t>目的地后需要及时</w:t>
      </w:r>
      <w:r w:rsidRPr="002010C2">
        <w:rPr>
          <w:rFonts w:ascii="仿宋" w:eastAsia="仿宋" w:hAnsi="仿宋" w:cs="仿宋"/>
          <w:sz w:val="32"/>
          <w:szCs w:val="32"/>
        </w:rPr>
        <w:t>卸货</w:t>
      </w:r>
      <w:r w:rsidR="00C97EB4" w:rsidRPr="002010C2">
        <w:rPr>
          <w:rFonts w:ascii="仿宋" w:eastAsia="仿宋" w:hAnsi="仿宋" w:cs="仿宋" w:hint="eastAsia"/>
          <w:sz w:val="32"/>
          <w:szCs w:val="32"/>
        </w:rPr>
        <w:t>，</w:t>
      </w:r>
      <w:r w:rsidR="00C97EB4" w:rsidRPr="002010C2">
        <w:rPr>
          <w:rFonts w:ascii="仿宋" w:eastAsia="仿宋" w:hAnsi="仿宋" w:cs="仿宋"/>
          <w:sz w:val="32"/>
          <w:szCs w:val="32"/>
        </w:rPr>
        <w:t>在这</w:t>
      </w:r>
      <w:r w:rsidRPr="002010C2">
        <w:rPr>
          <w:rFonts w:ascii="仿宋" w:eastAsia="仿宋" w:hAnsi="仿宋" w:cs="仿宋"/>
          <w:sz w:val="32"/>
          <w:szCs w:val="32"/>
        </w:rPr>
        <w:t>过程中，</w:t>
      </w:r>
      <w:r w:rsidR="00C97EB4" w:rsidRPr="002010C2">
        <w:rPr>
          <w:rFonts w:ascii="仿宋" w:eastAsia="仿宋" w:hAnsi="仿宋" w:cs="仿宋" w:hint="eastAsia"/>
          <w:sz w:val="32"/>
          <w:szCs w:val="32"/>
        </w:rPr>
        <w:t>食糖</w:t>
      </w:r>
      <w:r w:rsidRPr="002010C2">
        <w:rPr>
          <w:rFonts w:ascii="仿宋" w:eastAsia="仿宋" w:hAnsi="仿宋" w:cs="仿宋" w:hint="eastAsia"/>
          <w:sz w:val="32"/>
          <w:szCs w:val="32"/>
        </w:rPr>
        <w:t>外包装</w:t>
      </w:r>
      <w:r w:rsidR="00434A16" w:rsidRPr="002010C2">
        <w:rPr>
          <w:rFonts w:ascii="仿宋" w:eastAsia="仿宋" w:hAnsi="仿宋" w:cs="仿宋" w:hint="eastAsia"/>
          <w:sz w:val="32"/>
          <w:szCs w:val="32"/>
        </w:rPr>
        <w:t>是否</w:t>
      </w:r>
      <w:r w:rsidRPr="002010C2">
        <w:rPr>
          <w:rFonts w:ascii="仿宋" w:eastAsia="仿宋" w:hAnsi="仿宋" w:cs="仿宋" w:hint="eastAsia"/>
          <w:sz w:val="32"/>
          <w:szCs w:val="32"/>
        </w:rPr>
        <w:t>污</w:t>
      </w:r>
      <w:r w:rsidR="00C97EB4" w:rsidRPr="002010C2">
        <w:rPr>
          <w:rFonts w:ascii="仿宋" w:eastAsia="仿宋" w:hAnsi="仿宋" w:cs="仿宋" w:hint="eastAsia"/>
          <w:sz w:val="32"/>
          <w:szCs w:val="32"/>
        </w:rPr>
        <w:t>损</w:t>
      </w:r>
      <w:r w:rsidRPr="002010C2">
        <w:rPr>
          <w:rFonts w:ascii="仿宋" w:eastAsia="仿宋" w:hAnsi="仿宋" w:cs="仿宋"/>
          <w:sz w:val="32"/>
          <w:szCs w:val="32"/>
        </w:rPr>
        <w:t>、</w:t>
      </w:r>
      <w:r w:rsidR="001563F8" w:rsidRPr="002010C2">
        <w:rPr>
          <w:rFonts w:ascii="仿宋" w:eastAsia="仿宋" w:hAnsi="仿宋" w:cs="仿宋" w:hint="eastAsia"/>
          <w:sz w:val="32"/>
          <w:szCs w:val="32"/>
        </w:rPr>
        <w:t>数量和</w:t>
      </w:r>
      <w:r w:rsidR="001563F8" w:rsidRPr="002010C2">
        <w:rPr>
          <w:rFonts w:ascii="仿宋" w:eastAsia="仿宋" w:hAnsi="仿宋" w:cs="仿宋"/>
          <w:sz w:val="32"/>
          <w:szCs w:val="32"/>
        </w:rPr>
        <w:t>重量是否短缺</w:t>
      </w:r>
      <w:r w:rsidR="001563F8" w:rsidRPr="002010C2">
        <w:rPr>
          <w:rFonts w:ascii="仿宋" w:eastAsia="仿宋" w:hAnsi="仿宋" w:cs="仿宋" w:hint="eastAsia"/>
          <w:sz w:val="32"/>
          <w:szCs w:val="32"/>
        </w:rPr>
        <w:t>、存储</w:t>
      </w:r>
      <w:r w:rsidR="001563F8" w:rsidRPr="002010C2">
        <w:rPr>
          <w:rFonts w:ascii="仿宋" w:eastAsia="仿宋" w:hAnsi="仿宋" w:cs="仿宋"/>
          <w:sz w:val="32"/>
          <w:szCs w:val="32"/>
        </w:rPr>
        <w:t>仓库或者集装箱等</w:t>
      </w:r>
      <w:r w:rsidR="001563F8" w:rsidRPr="002010C2">
        <w:rPr>
          <w:rFonts w:ascii="仿宋" w:eastAsia="仿宋" w:hAnsi="仿宋" w:cs="仿宋" w:hint="eastAsia"/>
          <w:sz w:val="32"/>
          <w:szCs w:val="32"/>
        </w:rPr>
        <w:t>存储</w:t>
      </w:r>
      <w:r w:rsidR="001563F8" w:rsidRPr="002010C2">
        <w:rPr>
          <w:rFonts w:ascii="仿宋" w:eastAsia="仿宋" w:hAnsi="仿宋" w:cs="仿宋"/>
          <w:sz w:val="32"/>
          <w:szCs w:val="32"/>
        </w:rPr>
        <w:t>地</w:t>
      </w:r>
      <w:r w:rsidR="001563F8" w:rsidRPr="002010C2">
        <w:rPr>
          <w:rFonts w:ascii="仿宋" w:eastAsia="仿宋" w:hAnsi="仿宋" w:cs="仿宋" w:hint="eastAsia"/>
          <w:sz w:val="32"/>
          <w:szCs w:val="32"/>
        </w:rPr>
        <w:t>是否</w:t>
      </w:r>
      <w:r w:rsidR="001563F8" w:rsidRPr="002010C2">
        <w:rPr>
          <w:rFonts w:ascii="仿宋" w:eastAsia="仿宋" w:hAnsi="仿宋" w:cs="仿宋"/>
          <w:sz w:val="32"/>
          <w:szCs w:val="32"/>
        </w:rPr>
        <w:t>符合</w:t>
      </w:r>
      <w:r w:rsidR="001563F8" w:rsidRPr="002010C2">
        <w:rPr>
          <w:rFonts w:ascii="仿宋" w:eastAsia="仿宋" w:hAnsi="仿宋" w:cs="仿宋" w:hint="eastAsia"/>
          <w:sz w:val="32"/>
          <w:szCs w:val="32"/>
        </w:rPr>
        <w:t>卫生条件</w:t>
      </w:r>
      <w:r w:rsidR="001563F8" w:rsidRPr="002010C2">
        <w:rPr>
          <w:rFonts w:ascii="仿宋" w:eastAsia="仿宋" w:hAnsi="仿宋" w:cs="仿宋"/>
          <w:sz w:val="32"/>
          <w:szCs w:val="32"/>
        </w:rPr>
        <w:t>，卸货的传送带的干净程度以及最终卸货码垛的方式都是主要的</w:t>
      </w:r>
      <w:r w:rsidR="001563F8" w:rsidRPr="002010C2">
        <w:rPr>
          <w:rFonts w:ascii="仿宋" w:eastAsia="仿宋" w:hAnsi="仿宋" w:cs="仿宋" w:hint="eastAsia"/>
          <w:sz w:val="32"/>
          <w:szCs w:val="32"/>
        </w:rPr>
        <w:t>风险点</w:t>
      </w:r>
      <w:r w:rsidR="001563F8" w:rsidRPr="002010C2">
        <w:rPr>
          <w:rFonts w:ascii="仿宋" w:eastAsia="仿宋" w:hAnsi="仿宋" w:cs="仿宋"/>
          <w:sz w:val="32"/>
          <w:szCs w:val="32"/>
        </w:rPr>
        <w:t>。</w:t>
      </w:r>
    </w:p>
    <w:p w:rsidR="001563F8" w:rsidRPr="002010C2" w:rsidRDefault="001972FE"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对于糖厂</w:t>
      </w:r>
      <w:r w:rsidRPr="002010C2">
        <w:rPr>
          <w:rFonts w:ascii="仿宋" w:eastAsia="仿宋" w:hAnsi="仿宋" w:cs="仿宋"/>
          <w:sz w:val="32"/>
          <w:szCs w:val="32"/>
        </w:rPr>
        <w:t>来讲，</w:t>
      </w:r>
      <w:r w:rsidRPr="002010C2">
        <w:rPr>
          <w:rFonts w:ascii="仿宋" w:eastAsia="仿宋" w:hAnsi="仿宋" w:cs="仿宋" w:hint="eastAsia"/>
          <w:sz w:val="32"/>
          <w:szCs w:val="32"/>
        </w:rPr>
        <w:t>在</w:t>
      </w:r>
      <w:r w:rsidRPr="002010C2">
        <w:rPr>
          <w:rFonts w:ascii="仿宋" w:eastAsia="仿宋" w:hAnsi="仿宋" w:cs="仿宋"/>
          <w:sz w:val="32"/>
          <w:szCs w:val="32"/>
        </w:rPr>
        <w:t>食糖装车运输前</w:t>
      </w:r>
      <w:r w:rsidRPr="002010C2">
        <w:rPr>
          <w:rFonts w:ascii="仿宋" w:eastAsia="仿宋" w:hAnsi="仿宋" w:cs="仿宋" w:hint="eastAsia"/>
          <w:sz w:val="32"/>
          <w:szCs w:val="32"/>
        </w:rPr>
        <w:t>的环节</w:t>
      </w:r>
      <w:r w:rsidRPr="002010C2">
        <w:rPr>
          <w:rFonts w:ascii="仿宋" w:eastAsia="仿宋" w:hAnsi="仿宋" w:cs="仿宋"/>
          <w:sz w:val="32"/>
          <w:szCs w:val="32"/>
        </w:rPr>
        <w:t>是可以把控的，食糖的品质和数量也是确定的，</w:t>
      </w:r>
      <w:r w:rsidRPr="002010C2">
        <w:rPr>
          <w:rFonts w:ascii="仿宋" w:eastAsia="仿宋" w:hAnsi="仿宋" w:cs="仿宋" w:hint="eastAsia"/>
          <w:sz w:val="32"/>
          <w:szCs w:val="32"/>
        </w:rPr>
        <w:t>而装货</w:t>
      </w:r>
      <w:r w:rsidRPr="002010C2">
        <w:rPr>
          <w:rFonts w:ascii="仿宋" w:eastAsia="仿宋" w:hAnsi="仿宋" w:cs="仿宋"/>
          <w:sz w:val="32"/>
          <w:szCs w:val="32"/>
        </w:rPr>
        <w:t>之后的风险点需要</w:t>
      </w:r>
      <w:r w:rsidRPr="002010C2">
        <w:rPr>
          <w:rFonts w:ascii="仿宋" w:eastAsia="仿宋" w:hAnsi="仿宋" w:cs="仿宋" w:hint="eastAsia"/>
          <w:sz w:val="32"/>
          <w:szCs w:val="32"/>
        </w:rPr>
        <w:t>高度</w:t>
      </w:r>
      <w:r w:rsidRPr="002010C2">
        <w:rPr>
          <w:rFonts w:ascii="仿宋" w:eastAsia="仿宋" w:hAnsi="仿宋" w:cs="仿宋"/>
          <w:sz w:val="32"/>
          <w:szCs w:val="32"/>
        </w:rPr>
        <w:t>重视，提前把控，</w:t>
      </w:r>
      <w:r w:rsidRPr="002010C2">
        <w:rPr>
          <w:rFonts w:ascii="仿宋" w:eastAsia="仿宋" w:hAnsi="仿宋" w:cs="仿宋" w:hint="eastAsia"/>
          <w:sz w:val="32"/>
          <w:szCs w:val="32"/>
        </w:rPr>
        <w:t>众益糖业</w:t>
      </w:r>
      <w:r w:rsidRPr="002010C2">
        <w:rPr>
          <w:rFonts w:ascii="仿宋" w:eastAsia="仿宋" w:hAnsi="仿宋" w:cs="仿宋"/>
          <w:sz w:val="32"/>
          <w:szCs w:val="32"/>
        </w:rPr>
        <w:t>在</w:t>
      </w:r>
      <w:r w:rsidRPr="002010C2">
        <w:rPr>
          <w:rFonts w:ascii="仿宋" w:eastAsia="仿宋" w:hAnsi="仿宋" w:cs="仿宋" w:hint="eastAsia"/>
          <w:sz w:val="32"/>
          <w:szCs w:val="32"/>
        </w:rPr>
        <w:t>食糖</w:t>
      </w:r>
      <w:r w:rsidRPr="002010C2">
        <w:rPr>
          <w:rFonts w:ascii="仿宋" w:eastAsia="仿宋" w:hAnsi="仿宋" w:cs="仿宋"/>
          <w:sz w:val="32"/>
          <w:szCs w:val="32"/>
        </w:rPr>
        <w:t>运输环节方面已经经过多年的</w:t>
      </w:r>
      <w:r w:rsidRPr="002010C2">
        <w:rPr>
          <w:rFonts w:ascii="仿宋" w:eastAsia="仿宋" w:hAnsi="仿宋" w:cs="仿宋" w:hint="eastAsia"/>
          <w:sz w:val="32"/>
          <w:szCs w:val="32"/>
        </w:rPr>
        <w:t>培育和</w:t>
      </w:r>
      <w:r w:rsidRPr="002010C2">
        <w:rPr>
          <w:rFonts w:ascii="仿宋" w:eastAsia="仿宋" w:hAnsi="仿宋" w:cs="仿宋"/>
          <w:sz w:val="32"/>
          <w:szCs w:val="32"/>
        </w:rPr>
        <w:t>改良将风险控制在了比较</w:t>
      </w:r>
      <w:r w:rsidRPr="002010C2">
        <w:rPr>
          <w:rFonts w:ascii="仿宋" w:eastAsia="仿宋" w:hAnsi="仿宋" w:cs="仿宋" w:hint="eastAsia"/>
          <w:sz w:val="32"/>
          <w:szCs w:val="32"/>
        </w:rPr>
        <w:t>微小</w:t>
      </w:r>
      <w:r w:rsidRPr="002010C2">
        <w:rPr>
          <w:rFonts w:ascii="仿宋" w:eastAsia="仿宋" w:hAnsi="仿宋" w:cs="仿宋"/>
          <w:sz w:val="32"/>
          <w:szCs w:val="32"/>
        </w:rPr>
        <w:t>的范围内，例如，培养和扶植信誉较高的运输团队，签订长期</w:t>
      </w:r>
      <w:r w:rsidRPr="002010C2">
        <w:rPr>
          <w:rFonts w:ascii="仿宋" w:eastAsia="仿宋" w:hAnsi="仿宋" w:cs="仿宋" w:hint="eastAsia"/>
          <w:sz w:val="32"/>
          <w:szCs w:val="32"/>
        </w:rPr>
        <w:t>战略</w:t>
      </w:r>
      <w:r w:rsidRPr="002010C2">
        <w:rPr>
          <w:rFonts w:ascii="仿宋" w:eastAsia="仿宋" w:hAnsi="仿宋" w:cs="仿宋"/>
          <w:sz w:val="32"/>
          <w:szCs w:val="32"/>
        </w:rPr>
        <w:t>合作协议，合同文本详细</w:t>
      </w:r>
      <w:r w:rsidRPr="002010C2">
        <w:rPr>
          <w:rFonts w:ascii="仿宋" w:eastAsia="仿宋" w:hAnsi="仿宋" w:cs="仿宋" w:hint="eastAsia"/>
          <w:sz w:val="32"/>
          <w:szCs w:val="32"/>
        </w:rPr>
        <w:t>明确</w:t>
      </w:r>
      <w:r w:rsidRPr="002010C2">
        <w:rPr>
          <w:rFonts w:ascii="仿宋" w:eastAsia="仿宋" w:hAnsi="仿宋" w:cs="仿宋"/>
          <w:sz w:val="32"/>
          <w:szCs w:val="32"/>
        </w:rPr>
        <w:t>风险事件的责任归属和应对措施，</w:t>
      </w:r>
      <w:r w:rsidR="0033043F" w:rsidRPr="002010C2">
        <w:rPr>
          <w:rFonts w:ascii="仿宋" w:eastAsia="仿宋" w:hAnsi="仿宋" w:cs="仿宋" w:hint="eastAsia"/>
          <w:sz w:val="32"/>
          <w:szCs w:val="32"/>
        </w:rPr>
        <w:t>提前对运输线路进行合理布局与规划，缩短运输路线，提高车辆装载率，同时实现节能减排的目标。基本</w:t>
      </w:r>
      <w:r w:rsidR="0033043F" w:rsidRPr="002010C2">
        <w:rPr>
          <w:rFonts w:ascii="仿宋" w:eastAsia="仿宋" w:hAnsi="仿宋" w:cs="仿宋"/>
          <w:sz w:val="32"/>
          <w:szCs w:val="32"/>
        </w:rPr>
        <w:t>实现了</w:t>
      </w:r>
      <w:r w:rsidRPr="002010C2">
        <w:rPr>
          <w:rFonts w:ascii="仿宋" w:eastAsia="仿宋" w:hAnsi="仿宋" w:cs="仿宋"/>
          <w:sz w:val="32"/>
          <w:szCs w:val="32"/>
        </w:rPr>
        <w:t>全程跟踪</w:t>
      </w:r>
      <w:r w:rsidRPr="002010C2">
        <w:rPr>
          <w:rFonts w:ascii="仿宋" w:eastAsia="仿宋" w:hAnsi="仿宋" w:cs="仿宋" w:hint="eastAsia"/>
          <w:sz w:val="32"/>
          <w:szCs w:val="32"/>
        </w:rPr>
        <w:t>密切</w:t>
      </w:r>
      <w:r w:rsidRPr="002010C2">
        <w:rPr>
          <w:rFonts w:ascii="仿宋" w:eastAsia="仿宋" w:hAnsi="仿宋" w:cs="仿宋"/>
          <w:sz w:val="32"/>
          <w:szCs w:val="32"/>
        </w:rPr>
        <w:t>配合运输作业</w:t>
      </w:r>
      <w:r w:rsidRPr="002010C2">
        <w:rPr>
          <w:rFonts w:ascii="仿宋" w:eastAsia="仿宋" w:hAnsi="仿宋" w:cs="仿宋" w:hint="eastAsia"/>
          <w:sz w:val="32"/>
          <w:szCs w:val="32"/>
        </w:rPr>
        <w:t>，</w:t>
      </w:r>
      <w:r w:rsidRPr="002010C2">
        <w:rPr>
          <w:rFonts w:ascii="仿宋" w:eastAsia="仿宋" w:hAnsi="仿宋" w:cs="仿宋"/>
          <w:sz w:val="32"/>
          <w:szCs w:val="32"/>
        </w:rPr>
        <w:t>多年来在运输方面</w:t>
      </w:r>
      <w:r w:rsidRPr="002010C2">
        <w:rPr>
          <w:rFonts w:ascii="仿宋" w:eastAsia="仿宋" w:hAnsi="仿宋" w:cs="仿宋" w:hint="eastAsia"/>
          <w:sz w:val="32"/>
          <w:szCs w:val="32"/>
        </w:rPr>
        <w:t>的</w:t>
      </w:r>
      <w:r w:rsidRPr="002010C2">
        <w:rPr>
          <w:rFonts w:ascii="仿宋" w:eastAsia="仿宋" w:hAnsi="仿宋" w:cs="仿宋"/>
          <w:sz w:val="32"/>
          <w:szCs w:val="32"/>
        </w:rPr>
        <w:t>实行效果非常</w:t>
      </w:r>
      <w:r w:rsidR="00DF125A" w:rsidRPr="002010C2">
        <w:rPr>
          <w:rFonts w:ascii="仿宋" w:eastAsia="仿宋" w:hAnsi="仿宋" w:cs="仿宋" w:hint="eastAsia"/>
          <w:sz w:val="32"/>
          <w:szCs w:val="32"/>
        </w:rPr>
        <w:t>理想</w:t>
      </w:r>
      <w:r w:rsidRPr="002010C2">
        <w:rPr>
          <w:rFonts w:ascii="仿宋" w:eastAsia="仿宋" w:hAnsi="仿宋" w:cs="仿宋"/>
          <w:sz w:val="32"/>
          <w:szCs w:val="32"/>
        </w:rPr>
        <w:t>。</w:t>
      </w:r>
    </w:p>
    <w:p w:rsidR="00A41961" w:rsidRPr="002010C2" w:rsidRDefault="00A41961"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对于现货经营过程中各个环节中可能发生的风险，货物的质量、安全性和运输时效性都需要严格把控。</w:t>
      </w:r>
      <w:r w:rsidR="006107EC">
        <w:rPr>
          <w:rFonts w:ascii="仿宋" w:eastAsia="仿宋" w:hAnsi="仿宋" w:cs="仿宋" w:hint="eastAsia"/>
          <w:sz w:val="32"/>
          <w:szCs w:val="32"/>
        </w:rPr>
        <w:t>众益糖业</w:t>
      </w:r>
      <w:r w:rsidRPr="002010C2">
        <w:rPr>
          <w:rFonts w:ascii="仿宋" w:eastAsia="仿宋" w:hAnsi="仿宋" w:cs="仿宋" w:hint="eastAsia"/>
          <w:sz w:val="32"/>
          <w:szCs w:val="32"/>
        </w:rPr>
        <w:t>在过往的经验中总结了一套自己的运营管理方法，在运输过程中需选择信誉度高的物流供应商，在物流中采取标准化作业，并全程购买运输险。此外，企业需要根据各个环节发生的风险进行库存调度，甚至需要在期货市场里调整相应头寸。</w:t>
      </w:r>
    </w:p>
    <w:p w:rsidR="00A41961" w:rsidRPr="002010C2" w:rsidRDefault="004E2584" w:rsidP="00880E1C">
      <w:pPr>
        <w:pStyle w:val="Style1"/>
        <w:ind w:firstLineChars="200" w:firstLine="640"/>
        <w:jc w:val="both"/>
        <w:outlineLvl w:val="2"/>
        <w:rPr>
          <w:rFonts w:ascii="仿宋" w:eastAsia="仿宋" w:hAnsi="仿宋" w:cs="仿宋"/>
          <w:sz w:val="32"/>
          <w:szCs w:val="32"/>
        </w:rPr>
      </w:pPr>
      <w:r w:rsidRPr="002010C2">
        <w:rPr>
          <w:rFonts w:ascii="仿宋" w:eastAsia="仿宋" w:hAnsi="仿宋" w:cs="仿宋" w:hint="eastAsia"/>
          <w:sz w:val="32"/>
          <w:szCs w:val="32"/>
        </w:rPr>
        <w:t>2</w:t>
      </w:r>
      <w:r w:rsidRPr="002010C2">
        <w:rPr>
          <w:rFonts w:ascii="仿宋" w:eastAsia="仿宋" w:hAnsi="仿宋" w:cs="仿宋"/>
          <w:sz w:val="32"/>
          <w:szCs w:val="32"/>
        </w:rPr>
        <w:t>.</w:t>
      </w:r>
      <w:r w:rsidR="00A41961" w:rsidRPr="002010C2">
        <w:rPr>
          <w:rFonts w:ascii="仿宋" w:eastAsia="仿宋" w:hAnsi="仿宋" w:cs="仿宋" w:hint="eastAsia"/>
          <w:sz w:val="32"/>
          <w:szCs w:val="32"/>
        </w:rPr>
        <w:t>仓储</w:t>
      </w:r>
      <w:r w:rsidR="00AE13EF" w:rsidRPr="002010C2">
        <w:rPr>
          <w:rFonts w:ascii="仿宋" w:eastAsia="仿宋" w:hAnsi="仿宋" w:cs="仿宋" w:hint="eastAsia"/>
          <w:sz w:val="32"/>
          <w:szCs w:val="32"/>
        </w:rPr>
        <w:t>环节</w:t>
      </w:r>
      <w:r w:rsidR="00AE13EF" w:rsidRPr="002010C2">
        <w:rPr>
          <w:rFonts w:ascii="仿宋" w:eastAsia="仿宋" w:hAnsi="仿宋" w:cs="仿宋"/>
          <w:sz w:val="32"/>
          <w:szCs w:val="32"/>
        </w:rPr>
        <w:t>的</w:t>
      </w:r>
      <w:r w:rsidR="00A41961" w:rsidRPr="002010C2">
        <w:rPr>
          <w:rFonts w:ascii="仿宋" w:eastAsia="仿宋" w:hAnsi="仿宋" w:cs="仿宋"/>
          <w:sz w:val="32"/>
          <w:szCs w:val="32"/>
        </w:rPr>
        <w:t>风险</w:t>
      </w:r>
    </w:p>
    <w:p w:rsidR="00BB7A03" w:rsidRPr="002010C2" w:rsidRDefault="00BB7A03"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对于</w:t>
      </w:r>
      <w:r w:rsidRPr="002010C2">
        <w:rPr>
          <w:rFonts w:ascii="仿宋" w:eastAsia="仿宋" w:hAnsi="仿宋" w:cs="仿宋"/>
          <w:sz w:val="32"/>
          <w:szCs w:val="32"/>
        </w:rPr>
        <w:t>时有发生的白糖在库货物丢失、破损、被抵押、污染潮</w:t>
      </w:r>
      <w:r w:rsidRPr="002010C2">
        <w:rPr>
          <w:rFonts w:ascii="仿宋" w:eastAsia="仿宋" w:hAnsi="仿宋" w:cs="仿宋" w:hint="eastAsia"/>
          <w:sz w:val="32"/>
          <w:szCs w:val="32"/>
        </w:rPr>
        <w:t>包</w:t>
      </w:r>
      <w:r w:rsidRPr="002010C2">
        <w:rPr>
          <w:rFonts w:ascii="仿宋" w:eastAsia="仿宋" w:hAnsi="仿宋" w:cs="仿宋"/>
          <w:sz w:val="32"/>
          <w:szCs w:val="32"/>
        </w:rPr>
        <w:t>等</w:t>
      </w:r>
      <w:r w:rsidRPr="002010C2">
        <w:rPr>
          <w:rFonts w:ascii="仿宋" w:eastAsia="仿宋" w:hAnsi="仿宋" w:cs="仿宋" w:hint="eastAsia"/>
          <w:sz w:val="32"/>
          <w:szCs w:val="32"/>
        </w:rPr>
        <w:t>事件</w:t>
      </w:r>
      <w:r w:rsidRPr="002010C2">
        <w:rPr>
          <w:rFonts w:ascii="仿宋" w:eastAsia="仿宋" w:hAnsi="仿宋" w:cs="仿宋"/>
          <w:sz w:val="32"/>
          <w:szCs w:val="32"/>
        </w:rPr>
        <w:t>，</w:t>
      </w:r>
      <w:r w:rsidRPr="002010C2">
        <w:rPr>
          <w:rFonts w:ascii="仿宋" w:eastAsia="仿宋" w:hAnsi="仿宋" w:cs="仿宋" w:hint="eastAsia"/>
          <w:sz w:val="32"/>
          <w:szCs w:val="32"/>
        </w:rPr>
        <w:t>以及</w:t>
      </w:r>
      <w:r w:rsidRPr="002010C2">
        <w:rPr>
          <w:rFonts w:ascii="仿宋" w:eastAsia="仿宋" w:hAnsi="仿宋" w:cs="仿宋"/>
          <w:sz w:val="32"/>
          <w:szCs w:val="32"/>
        </w:rPr>
        <w:t>仓库</w:t>
      </w:r>
      <w:r w:rsidRPr="002010C2">
        <w:rPr>
          <w:rFonts w:ascii="仿宋" w:eastAsia="仿宋" w:hAnsi="仿宋" w:cs="仿宋" w:hint="eastAsia"/>
          <w:sz w:val="32"/>
          <w:szCs w:val="32"/>
        </w:rPr>
        <w:t>卫生</w:t>
      </w:r>
      <w:r w:rsidRPr="002010C2">
        <w:rPr>
          <w:rFonts w:ascii="仿宋" w:eastAsia="仿宋" w:hAnsi="仿宋" w:cs="仿宋"/>
          <w:sz w:val="32"/>
          <w:szCs w:val="32"/>
        </w:rPr>
        <w:t>不达标、存储条件不足、入库出库</w:t>
      </w:r>
      <w:r w:rsidRPr="002010C2">
        <w:rPr>
          <w:rFonts w:ascii="仿宋" w:eastAsia="仿宋" w:hAnsi="仿宋" w:cs="仿宋" w:hint="eastAsia"/>
          <w:sz w:val="32"/>
          <w:szCs w:val="32"/>
        </w:rPr>
        <w:t>时间</w:t>
      </w:r>
      <w:r w:rsidRPr="002010C2">
        <w:rPr>
          <w:rFonts w:ascii="仿宋" w:eastAsia="仿宋" w:hAnsi="仿宋" w:cs="仿宋"/>
          <w:sz w:val="32"/>
          <w:szCs w:val="32"/>
        </w:rPr>
        <w:t>太长、装卸</w:t>
      </w:r>
      <w:r w:rsidRPr="002010C2">
        <w:rPr>
          <w:rFonts w:ascii="仿宋" w:eastAsia="仿宋" w:hAnsi="仿宋" w:cs="仿宋" w:hint="eastAsia"/>
          <w:sz w:val="32"/>
          <w:szCs w:val="32"/>
        </w:rPr>
        <w:t>排队</w:t>
      </w:r>
      <w:r w:rsidRPr="002010C2">
        <w:rPr>
          <w:rFonts w:ascii="仿宋" w:eastAsia="仿宋" w:hAnsi="仿宋" w:cs="仿宋"/>
          <w:sz w:val="32"/>
          <w:szCs w:val="32"/>
        </w:rPr>
        <w:t>时间长等问题，</w:t>
      </w:r>
      <w:r w:rsidRPr="002010C2">
        <w:rPr>
          <w:rFonts w:ascii="仿宋" w:eastAsia="仿宋" w:hAnsi="仿宋" w:cs="仿宋" w:hint="eastAsia"/>
          <w:sz w:val="32"/>
          <w:szCs w:val="32"/>
        </w:rPr>
        <w:t>糖厂</w:t>
      </w:r>
      <w:r w:rsidRPr="002010C2">
        <w:rPr>
          <w:rFonts w:ascii="仿宋" w:eastAsia="仿宋" w:hAnsi="仿宋" w:cs="仿宋"/>
          <w:sz w:val="32"/>
          <w:szCs w:val="32"/>
        </w:rPr>
        <w:t>最优的解决途径就是选择一个信誉高条件好</w:t>
      </w:r>
      <w:r w:rsidRPr="002010C2">
        <w:rPr>
          <w:rFonts w:ascii="仿宋" w:eastAsia="仿宋" w:hAnsi="仿宋" w:cs="仿宋" w:hint="eastAsia"/>
          <w:sz w:val="32"/>
          <w:szCs w:val="32"/>
        </w:rPr>
        <w:t>又</w:t>
      </w:r>
      <w:r w:rsidRPr="002010C2">
        <w:rPr>
          <w:rFonts w:ascii="仿宋" w:eastAsia="仿宋" w:hAnsi="仿宋" w:cs="仿宋"/>
          <w:sz w:val="32"/>
          <w:szCs w:val="32"/>
        </w:rPr>
        <w:t>能接</w:t>
      </w:r>
      <w:r w:rsidRPr="002010C2">
        <w:rPr>
          <w:rFonts w:ascii="仿宋" w:eastAsia="仿宋" w:hAnsi="仿宋" w:cs="仿宋" w:hint="eastAsia"/>
          <w:sz w:val="32"/>
          <w:szCs w:val="32"/>
        </w:rPr>
        <w:t>收</w:t>
      </w:r>
      <w:r w:rsidRPr="002010C2">
        <w:rPr>
          <w:rFonts w:ascii="仿宋" w:eastAsia="仿宋" w:hAnsi="仿宋" w:cs="仿宋"/>
          <w:sz w:val="32"/>
          <w:szCs w:val="32"/>
        </w:rPr>
        <w:t>货物的仓库</w:t>
      </w:r>
      <w:r w:rsidRPr="002010C2">
        <w:rPr>
          <w:rFonts w:ascii="仿宋" w:eastAsia="仿宋" w:hAnsi="仿宋" w:cs="仿宋" w:hint="eastAsia"/>
          <w:sz w:val="32"/>
          <w:szCs w:val="32"/>
        </w:rPr>
        <w:t>，令</w:t>
      </w:r>
      <w:r w:rsidRPr="002010C2">
        <w:rPr>
          <w:rFonts w:ascii="仿宋" w:eastAsia="仿宋" w:hAnsi="仿宋" w:cs="仿宋"/>
          <w:sz w:val="32"/>
          <w:szCs w:val="32"/>
        </w:rPr>
        <w:t>糖厂</w:t>
      </w:r>
      <w:r w:rsidRPr="002010C2">
        <w:rPr>
          <w:rFonts w:ascii="仿宋" w:eastAsia="仿宋" w:hAnsi="仿宋" w:cs="仿宋"/>
          <w:sz w:val="32"/>
          <w:szCs w:val="32"/>
        </w:rPr>
        <w:lastRenderedPageBreak/>
        <w:t>安心、令客户放心、令运输团队舒心的仓库成为仓储</w:t>
      </w:r>
      <w:r w:rsidRPr="002010C2">
        <w:rPr>
          <w:rFonts w:ascii="仿宋" w:eastAsia="仿宋" w:hAnsi="仿宋" w:cs="仿宋" w:hint="eastAsia"/>
          <w:sz w:val="32"/>
          <w:szCs w:val="32"/>
        </w:rPr>
        <w:t>环节</w:t>
      </w:r>
      <w:r w:rsidRPr="002010C2">
        <w:rPr>
          <w:rFonts w:ascii="仿宋" w:eastAsia="仿宋" w:hAnsi="仿宋" w:cs="仿宋"/>
          <w:sz w:val="32"/>
          <w:szCs w:val="32"/>
        </w:rPr>
        <w:t>的关键。</w:t>
      </w:r>
    </w:p>
    <w:p w:rsidR="00820C32" w:rsidRPr="002010C2" w:rsidRDefault="00820C32"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内蒙</w:t>
      </w:r>
      <w:r w:rsidRPr="002010C2">
        <w:rPr>
          <w:rFonts w:ascii="仿宋" w:eastAsia="仿宋" w:hAnsi="仿宋" w:cs="仿宋"/>
          <w:sz w:val="32"/>
          <w:szCs w:val="32"/>
        </w:rPr>
        <w:t>和</w:t>
      </w:r>
      <w:r w:rsidRPr="002010C2">
        <w:rPr>
          <w:rFonts w:ascii="仿宋" w:eastAsia="仿宋" w:hAnsi="仿宋" w:cs="仿宋" w:hint="eastAsia"/>
          <w:sz w:val="32"/>
          <w:szCs w:val="32"/>
        </w:rPr>
        <w:t>国内</w:t>
      </w:r>
      <w:r w:rsidRPr="002010C2">
        <w:rPr>
          <w:rFonts w:ascii="仿宋" w:eastAsia="仿宋" w:hAnsi="仿宋" w:cs="仿宋"/>
          <w:sz w:val="32"/>
          <w:szCs w:val="32"/>
        </w:rPr>
        <w:t>甜菜其他主产区并未设立食糖交割仓库和厂库，只能通过运送至周边的仓库来解决交割和临时</w:t>
      </w:r>
      <w:r w:rsidRPr="002010C2">
        <w:rPr>
          <w:rFonts w:ascii="仿宋" w:eastAsia="仿宋" w:hAnsi="仿宋" w:cs="仿宋" w:hint="eastAsia"/>
          <w:sz w:val="32"/>
          <w:szCs w:val="32"/>
        </w:rPr>
        <w:t>存储</w:t>
      </w:r>
      <w:r w:rsidRPr="002010C2">
        <w:rPr>
          <w:rFonts w:ascii="仿宋" w:eastAsia="仿宋" w:hAnsi="仿宋" w:cs="仿宋"/>
          <w:sz w:val="32"/>
          <w:szCs w:val="32"/>
        </w:rPr>
        <w:t>的问题。</w:t>
      </w:r>
      <w:r w:rsidRPr="002010C2">
        <w:rPr>
          <w:rFonts w:ascii="仿宋" w:eastAsia="仿宋" w:hAnsi="仿宋" w:cs="仿宋" w:hint="eastAsia"/>
          <w:sz w:val="32"/>
          <w:szCs w:val="32"/>
        </w:rPr>
        <w:t>在</w:t>
      </w:r>
      <w:r w:rsidRPr="002010C2">
        <w:rPr>
          <w:rFonts w:ascii="仿宋" w:eastAsia="仿宋" w:hAnsi="仿宋" w:cs="仿宋"/>
          <w:sz w:val="32"/>
          <w:szCs w:val="32"/>
        </w:rPr>
        <w:t>今年</w:t>
      </w:r>
      <w:r w:rsidRPr="002010C2">
        <w:rPr>
          <w:rFonts w:ascii="仿宋" w:eastAsia="仿宋" w:hAnsi="仿宋" w:cs="仿宋" w:hint="eastAsia"/>
          <w:sz w:val="32"/>
          <w:szCs w:val="32"/>
        </w:rPr>
        <w:t>之前</w:t>
      </w:r>
      <w:r w:rsidRPr="002010C2">
        <w:rPr>
          <w:rFonts w:ascii="仿宋" w:eastAsia="仿宋" w:hAnsi="仿宋" w:cs="仿宋"/>
          <w:sz w:val="32"/>
          <w:szCs w:val="32"/>
        </w:rPr>
        <w:t>，</w:t>
      </w:r>
      <w:r w:rsidRPr="002010C2">
        <w:rPr>
          <w:rFonts w:ascii="仿宋" w:eastAsia="仿宋" w:hAnsi="仿宋" w:cs="仿宋" w:hint="eastAsia"/>
          <w:sz w:val="32"/>
          <w:szCs w:val="32"/>
        </w:rPr>
        <w:t>内蒙</w:t>
      </w:r>
      <w:r w:rsidRPr="002010C2">
        <w:rPr>
          <w:rFonts w:ascii="仿宋" w:eastAsia="仿宋" w:hAnsi="仿宋" w:cs="仿宋"/>
          <w:sz w:val="32"/>
          <w:szCs w:val="32"/>
        </w:rPr>
        <w:t>甜菜糖产量</w:t>
      </w:r>
      <w:r w:rsidRPr="002010C2">
        <w:rPr>
          <w:rFonts w:ascii="仿宋" w:eastAsia="仿宋" w:hAnsi="仿宋" w:cs="仿宋" w:hint="eastAsia"/>
          <w:sz w:val="32"/>
          <w:szCs w:val="32"/>
        </w:rPr>
        <w:t>最高</w:t>
      </w:r>
      <w:r w:rsidRPr="002010C2">
        <w:rPr>
          <w:rFonts w:ascii="仿宋" w:eastAsia="仿宋" w:hAnsi="仿宋" w:cs="仿宋"/>
          <w:sz w:val="32"/>
          <w:szCs w:val="32"/>
        </w:rPr>
        <w:t>也不足</w:t>
      </w:r>
      <w:r w:rsidRPr="002010C2">
        <w:rPr>
          <w:rFonts w:ascii="仿宋" w:eastAsia="仿宋" w:hAnsi="仿宋" w:cs="仿宋" w:hint="eastAsia"/>
          <w:sz w:val="32"/>
          <w:szCs w:val="32"/>
        </w:rPr>
        <w:t>50万吨</w:t>
      </w:r>
      <w:r w:rsidRPr="002010C2">
        <w:rPr>
          <w:rFonts w:ascii="仿宋" w:eastAsia="仿宋" w:hAnsi="仿宋" w:cs="仿宋"/>
          <w:sz w:val="32"/>
          <w:szCs w:val="32"/>
        </w:rPr>
        <w:t>，</w:t>
      </w:r>
      <w:r w:rsidRPr="002010C2">
        <w:rPr>
          <w:rFonts w:ascii="仿宋" w:eastAsia="仿宋" w:hAnsi="仿宋" w:cs="仿宋" w:hint="eastAsia"/>
          <w:sz w:val="32"/>
          <w:szCs w:val="32"/>
        </w:rPr>
        <w:t>每家</w:t>
      </w:r>
      <w:r w:rsidRPr="002010C2">
        <w:rPr>
          <w:rFonts w:ascii="仿宋" w:eastAsia="仿宋" w:hAnsi="仿宋" w:cs="仿宋"/>
          <w:sz w:val="32"/>
          <w:szCs w:val="32"/>
        </w:rPr>
        <w:t>糖厂</w:t>
      </w:r>
      <w:r w:rsidRPr="002010C2">
        <w:rPr>
          <w:rFonts w:ascii="仿宋" w:eastAsia="仿宋" w:hAnsi="仿宋" w:cs="仿宋" w:hint="eastAsia"/>
          <w:sz w:val="32"/>
          <w:szCs w:val="32"/>
        </w:rPr>
        <w:t>也有</w:t>
      </w:r>
      <w:r w:rsidRPr="002010C2">
        <w:rPr>
          <w:rFonts w:ascii="仿宋" w:eastAsia="仿宋" w:hAnsi="仿宋" w:cs="仿宋"/>
          <w:sz w:val="32"/>
          <w:szCs w:val="32"/>
        </w:rPr>
        <w:t>一定的存储能力，</w:t>
      </w:r>
      <w:r w:rsidRPr="002010C2">
        <w:rPr>
          <w:rFonts w:ascii="仿宋" w:eastAsia="仿宋" w:hAnsi="仿宋" w:cs="仿宋" w:hint="eastAsia"/>
          <w:sz w:val="32"/>
          <w:szCs w:val="32"/>
        </w:rPr>
        <w:t>周转</w:t>
      </w:r>
      <w:r w:rsidRPr="002010C2">
        <w:rPr>
          <w:rFonts w:ascii="仿宋" w:eastAsia="仿宋" w:hAnsi="仿宋" w:cs="仿宋"/>
          <w:sz w:val="32"/>
          <w:szCs w:val="32"/>
        </w:rPr>
        <w:t>库存压力不大，</w:t>
      </w:r>
      <w:r w:rsidRPr="002010C2">
        <w:rPr>
          <w:rFonts w:ascii="仿宋" w:eastAsia="仿宋" w:hAnsi="仿宋" w:cs="仿宋" w:hint="eastAsia"/>
          <w:sz w:val="32"/>
          <w:szCs w:val="32"/>
        </w:rPr>
        <w:t>糖价</w:t>
      </w:r>
      <w:r w:rsidRPr="002010C2">
        <w:rPr>
          <w:rFonts w:ascii="仿宋" w:eastAsia="仿宋" w:hAnsi="仿宋" w:cs="仿宋"/>
          <w:sz w:val="32"/>
          <w:szCs w:val="32"/>
        </w:rPr>
        <w:t>较高阶段的交割意向也不高，食糖外运的需求量不大，更多是在周边消化</w:t>
      </w:r>
      <w:r w:rsidRPr="00745AB3">
        <w:rPr>
          <w:rFonts w:ascii="仿宋" w:eastAsia="仿宋" w:hAnsi="仿宋" w:cs="仿宋"/>
          <w:sz w:val="32"/>
          <w:szCs w:val="32"/>
        </w:rPr>
        <w:t>。而</w:t>
      </w:r>
      <w:r w:rsidRPr="00745AB3">
        <w:rPr>
          <w:rFonts w:ascii="仿宋" w:eastAsia="仿宋" w:hAnsi="仿宋" w:cs="仿宋" w:hint="eastAsia"/>
          <w:sz w:val="32"/>
          <w:szCs w:val="32"/>
        </w:rPr>
        <w:t>近</w:t>
      </w:r>
      <w:r w:rsidR="00745AB3" w:rsidRPr="00745AB3">
        <w:rPr>
          <w:rFonts w:ascii="仿宋" w:eastAsia="仿宋" w:hAnsi="仿宋" w:cs="仿宋" w:hint="eastAsia"/>
          <w:sz w:val="32"/>
          <w:szCs w:val="32"/>
        </w:rPr>
        <w:t>两个</w:t>
      </w:r>
      <w:r w:rsidRPr="00745AB3">
        <w:rPr>
          <w:rFonts w:ascii="仿宋" w:eastAsia="仿宋" w:hAnsi="仿宋" w:cs="仿宋"/>
          <w:sz w:val="32"/>
          <w:szCs w:val="32"/>
        </w:rPr>
        <w:t>榨季，</w:t>
      </w:r>
      <w:r w:rsidRPr="002010C2">
        <w:rPr>
          <w:rFonts w:ascii="仿宋" w:eastAsia="仿宋" w:hAnsi="仿宋" w:cs="仿宋" w:hint="eastAsia"/>
          <w:sz w:val="32"/>
          <w:szCs w:val="32"/>
        </w:rPr>
        <w:t>增产</w:t>
      </w:r>
      <w:r w:rsidRPr="002010C2">
        <w:rPr>
          <w:rFonts w:ascii="仿宋" w:eastAsia="仿宋" w:hAnsi="仿宋" w:cs="仿宋"/>
          <w:sz w:val="32"/>
          <w:szCs w:val="32"/>
        </w:rPr>
        <w:t>幅度提升，内部消化短期无法</w:t>
      </w:r>
      <w:r w:rsidRPr="002010C2">
        <w:rPr>
          <w:rFonts w:ascii="仿宋" w:eastAsia="仿宋" w:hAnsi="仿宋" w:cs="仿宋" w:hint="eastAsia"/>
          <w:sz w:val="32"/>
          <w:szCs w:val="32"/>
        </w:rPr>
        <w:t>完成</w:t>
      </w:r>
      <w:r w:rsidRPr="002010C2">
        <w:rPr>
          <w:rFonts w:ascii="仿宋" w:eastAsia="仿宋" w:hAnsi="仿宋" w:cs="仿宋"/>
          <w:sz w:val="32"/>
          <w:szCs w:val="32"/>
        </w:rPr>
        <w:t>，存储剩余库存</w:t>
      </w:r>
      <w:r w:rsidRPr="002010C2">
        <w:rPr>
          <w:rFonts w:ascii="仿宋" w:eastAsia="仿宋" w:hAnsi="仿宋" w:cs="仿宋" w:hint="eastAsia"/>
          <w:sz w:val="32"/>
          <w:szCs w:val="32"/>
        </w:rPr>
        <w:t>成</w:t>
      </w:r>
      <w:r w:rsidRPr="002010C2">
        <w:rPr>
          <w:rFonts w:ascii="仿宋" w:eastAsia="仿宋" w:hAnsi="仿宋" w:cs="仿宋"/>
          <w:sz w:val="32"/>
          <w:szCs w:val="32"/>
        </w:rPr>
        <w:t>了必须选项，交割也成为内蒙糖厂争相效仿的途径之一，由此带来了仓库库容的紧张。条件</w:t>
      </w:r>
      <w:r w:rsidRPr="002010C2">
        <w:rPr>
          <w:rFonts w:ascii="仿宋" w:eastAsia="仿宋" w:hAnsi="仿宋" w:cs="仿宋" w:hint="eastAsia"/>
          <w:sz w:val="32"/>
          <w:szCs w:val="32"/>
        </w:rPr>
        <w:t>好</w:t>
      </w:r>
      <w:r w:rsidRPr="002010C2">
        <w:rPr>
          <w:rFonts w:ascii="仿宋" w:eastAsia="仿宋" w:hAnsi="仿宋" w:cs="仿宋"/>
          <w:sz w:val="32"/>
          <w:szCs w:val="32"/>
        </w:rPr>
        <w:t>信誉高的仓库更加成为企业争相抢夺的对象，众益糖业凭借自身过硬的品质和多年信誉在行业一直享有较高声望，仓库和交割库的</w:t>
      </w:r>
      <w:r w:rsidRPr="002010C2">
        <w:rPr>
          <w:rFonts w:ascii="仿宋" w:eastAsia="仿宋" w:hAnsi="仿宋" w:cs="仿宋" w:hint="eastAsia"/>
          <w:sz w:val="32"/>
          <w:szCs w:val="32"/>
        </w:rPr>
        <w:t>合作</w:t>
      </w:r>
      <w:r w:rsidRPr="002010C2">
        <w:rPr>
          <w:rFonts w:ascii="仿宋" w:eastAsia="仿宋" w:hAnsi="仿宋" w:cs="仿宋"/>
          <w:sz w:val="32"/>
          <w:szCs w:val="32"/>
        </w:rPr>
        <w:t>意向也非常高，不仅是对众益糖业</w:t>
      </w:r>
      <w:r w:rsidRPr="002010C2">
        <w:rPr>
          <w:rFonts w:ascii="仿宋" w:eastAsia="仿宋" w:hAnsi="仿宋" w:cs="仿宋" w:hint="eastAsia"/>
          <w:sz w:val="32"/>
          <w:szCs w:val="32"/>
        </w:rPr>
        <w:t>食糖</w:t>
      </w:r>
      <w:r w:rsidRPr="002010C2">
        <w:rPr>
          <w:rFonts w:ascii="仿宋" w:eastAsia="仿宋" w:hAnsi="仿宋" w:cs="仿宋"/>
          <w:sz w:val="32"/>
          <w:szCs w:val="32"/>
        </w:rPr>
        <w:t>品质的认可，更是对企业</w:t>
      </w:r>
      <w:r w:rsidRPr="002010C2">
        <w:rPr>
          <w:rFonts w:ascii="仿宋" w:eastAsia="仿宋" w:hAnsi="仿宋" w:cs="仿宋" w:hint="eastAsia"/>
          <w:sz w:val="32"/>
          <w:szCs w:val="32"/>
        </w:rPr>
        <w:t>生产</w:t>
      </w:r>
      <w:r w:rsidRPr="002010C2">
        <w:rPr>
          <w:rFonts w:ascii="仿宋" w:eastAsia="仿宋" w:hAnsi="仿宋" w:cs="仿宋"/>
          <w:sz w:val="32"/>
          <w:szCs w:val="32"/>
        </w:rPr>
        <w:t>能力和信誉的认可，在还未正式开榨生产之前，企业已经联系了多家食糖</w:t>
      </w:r>
      <w:r w:rsidRPr="002010C2">
        <w:rPr>
          <w:rFonts w:ascii="仿宋" w:eastAsia="仿宋" w:hAnsi="仿宋" w:cs="仿宋" w:hint="eastAsia"/>
          <w:sz w:val="32"/>
          <w:szCs w:val="32"/>
        </w:rPr>
        <w:t>交割仓库</w:t>
      </w:r>
      <w:r w:rsidRPr="002010C2">
        <w:rPr>
          <w:rFonts w:ascii="仿宋" w:eastAsia="仿宋" w:hAnsi="仿宋" w:cs="仿宋"/>
          <w:sz w:val="32"/>
          <w:szCs w:val="32"/>
        </w:rPr>
        <w:t>，并达成了多项合作的意向，交割、注册仓单、临时存储的合作已经基本达成，在内蒙糖业集体库容紧张的时刻，众益糖业已经优先凭借自身的硬件条件占得先机。</w:t>
      </w:r>
    </w:p>
    <w:p w:rsidR="00933C47" w:rsidRPr="00550D51" w:rsidRDefault="00761DC3" w:rsidP="00880E1C">
      <w:pPr>
        <w:pStyle w:val="Style1"/>
        <w:ind w:firstLineChars="200" w:firstLine="643"/>
        <w:jc w:val="both"/>
        <w:outlineLvl w:val="1"/>
        <w:rPr>
          <w:rFonts w:ascii="仿宋" w:eastAsia="仿宋" w:hAnsi="仿宋" w:cs="仿宋"/>
          <w:b/>
          <w:sz w:val="32"/>
          <w:szCs w:val="32"/>
        </w:rPr>
      </w:pPr>
      <w:r w:rsidRPr="00550D51">
        <w:rPr>
          <w:rFonts w:ascii="仿宋" w:eastAsia="仿宋" w:hAnsi="仿宋" w:cs="仿宋" w:hint="eastAsia"/>
          <w:b/>
          <w:sz w:val="32"/>
          <w:szCs w:val="32"/>
        </w:rPr>
        <w:t>（三）</w:t>
      </w:r>
      <w:r w:rsidR="00974B73" w:rsidRPr="00550D51">
        <w:rPr>
          <w:rFonts w:ascii="仿宋" w:eastAsia="仿宋" w:hAnsi="仿宋" w:cs="仿宋" w:hint="eastAsia"/>
          <w:b/>
          <w:sz w:val="32"/>
          <w:szCs w:val="32"/>
        </w:rPr>
        <w:t>信用</w:t>
      </w:r>
      <w:r w:rsidR="00933C47" w:rsidRPr="00550D51">
        <w:rPr>
          <w:rFonts w:ascii="仿宋" w:eastAsia="仿宋" w:hAnsi="仿宋" w:cs="仿宋" w:hint="eastAsia"/>
          <w:b/>
          <w:sz w:val="32"/>
          <w:szCs w:val="32"/>
        </w:rPr>
        <w:t>风险</w:t>
      </w:r>
    </w:p>
    <w:p w:rsidR="00933C47" w:rsidRPr="002010C2" w:rsidRDefault="00D01CE6"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对</w:t>
      </w:r>
      <w:r w:rsidR="003B7158" w:rsidRPr="002010C2">
        <w:rPr>
          <w:rFonts w:ascii="仿宋" w:eastAsia="仿宋" w:hAnsi="仿宋" w:cs="仿宋" w:hint="eastAsia"/>
          <w:sz w:val="32"/>
          <w:szCs w:val="32"/>
        </w:rPr>
        <w:t>于</w:t>
      </w:r>
      <w:r w:rsidRPr="002010C2">
        <w:rPr>
          <w:rFonts w:ascii="仿宋" w:eastAsia="仿宋" w:hAnsi="仿宋" w:cs="仿宋"/>
          <w:sz w:val="32"/>
          <w:szCs w:val="32"/>
        </w:rPr>
        <w:t>食糖生产厂家，涉及的主要是下</w:t>
      </w:r>
      <w:r w:rsidRPr="002010C2">
        <w:rPr>
          <w:rFonts w:ascii="仿宋" w:eastAsia="仿宋" w:hAnsi="仿宋" w:cs="仿宋" w:hint="eastAsia"/>
          <w:sz w:val="32"/>
          <w:szCs w:val="32"/>
        </w:rPr>
        <w:t>游终端</w:t>
      </w:r>
      <w:r w:rsidRPr="002010C2">
        <w:rPr>
          <w:rFonts w:ascii="仿宋" w:eastAsia="仿宋" w:hAnsi="仿宋" w:cs="仿宋"/>
          <w:sz w:val="32"/>
          <w:szCs w:val="32"/>
        </w:rPr>
        <w:t>销售领域、中间贸易商、运输团队</w:t>
      </w:r>
      <w:r w:rsidRPr="002010C2">
        <w:rPr>
          <w:rFonts w:ascii="仿宋" w:eastAsia="仿宋" w:hAnsi="仿宋" w:cs="仿宋" w:hint="eastAsia"/>
          <w:sz w:val="32"/>
          <w:szCs w:val="32"/>
        </w:rPr>
        <w:t>以及</w:t>
      </w:r>
      <w:r w:rsidRPr="002010C2">
        <w:rPr>
          <w:rFonts w:ascii="仿宋" w:eastAsia="仿宋" w:hAnsi="仿宋" w:cs="仿宋"/>
          <w:sz w:val="32"/>
          <w:szCs w:val="32"/>
        </w:rPr>
        <w:t>食糖</w:t>
      </w:r>
      <w:r w:rsidRPr="002010C2">
        <w:rPr>
          <w:rFonts w:ascii="仿宋" w:eastAsia="仿宋" w:hAnsi="仿宋" w:cs="仿宋" w:hint="eastAsia"/>
          <w:sz w:val="32"/>
          <w:szCs w:val="32"/>
        </w:rPr>
        <w:t>存储方</w:t>
      </w:r>
      <w:r w:rsidRPr="002010C2">
        <w:rPr>
          <w:rFonts w:ascii="仿宋" w:eastAsia="仿宋" w:hAnsi="仿宋" w:cs="仿宋"/>
          <w:sz w:val="32"/>
          <w:szCs w:val="32"/>
        </w:rPr>
        <w:t>，每一方面的信用出现问题</w:t>
      </w:r>
      <w:r w:rsidRPr="002010C2">
        <w:rPr>
          <w:rFonts w:ascii="仿宋" w:eastAsia="仿宋" w:hAnsi="仿宋" w:cs="仿宋" w:hint="eastAsia"/>
          <w:sz w:val="32"/>
          <w:szCs w:val="32"/>
        </w:rPr>
        <w:t>对于</w:t>
      </w:r>
      <w:r w:rsidRPr="002010C2">
        <w:rPr>
          <w:rFonts w:ascii="仿宋" w:eastAsia="仿宋" w:hAnsi="仿宋" w:cs="仿宋"/>
          <w:sz w:val="32"/>
          <w:szCs w:val="32"/>
        </w:rPr>
        <w:t>糖厂当年的生产销售</w:t>
      </w:r>
      <w:r w:rsidRPr="002010C2">
        <w:rPr>
          <w:rFonts w:ascii="仿宋" w:eastAsia="仿宋" w:hAnsi="仿宋" w:cs="仿宋" w:hint="eastAsia"/>
          <w:sz w:val="32"/>
          <w:szCs w:val="32"/>
        </w:rPr>
        <w:t>来讲</w:t>
      </w:r>
      <w:r w:rsidRPr="002010C2">
        <w:rPr>
          <w:rFonts w:ascii="仿宋" w:eastAsia="仿宋" w:hAnsi="仿宋" w:cs="仿宋"/>
          <w:sz w:val="32"/>
          <w:szCs w:val="32"/>
        </w:rPr>
        <w:t>都会带来巨大影响，尤其今年食糖几个偏低，一笔交易的出现风险很有可能吞噬掉全年的销售利润，企业也将遭受严重亏损</w:t>
      </w:r>
      <w:r w:rsidRPr="002010C2">
        <w:rPr>
          <w:rFonts w:ascii="仿宋" w:eastAsia="仿宋" w:hAnsi="仿宋" w:cs="仿宋" w:hint="eastAsia"/>
          <w:sz w:val="32"/>
          <w:szCs w:val="32"/>
        </w:rPr>
        <w:t>。</w:t>
      </w:r>
    </w:p>
    <w:p w:rsidR="003B7158" w:rsidRPr="002010C2" w:rsidRDefault="003B7158"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对于</w:t>
      </w:r>
      <w:r w:rsidRPr="002010C2">
        <w:rPr>
          <w:rFonts w:ascii="仿宋" w:eastAsia="仿宋" w:hAnsi="仿宋" w:cs="仿宋"/>
          <w:sz w:val="32"/>
          <w:szCs w:val="32"/>
        </w:rPr>
        <w:t>下游的</w:t>
      </w:r>
      <w:r w:rsidRPr="002010C2">
        <w:rPr>
          <w:rFonts w:ascii="仿宋" w:eastAsia="仿宋" w:hAnsi="仿宋" w:cs="仿宋" w:hint="eastAsia"/>
          <w:sz w:val="32"/>
          <w:szCs w:val="32"/>
        </w:rPr>
        <w:t>终端</w:t>
      </w:r>
      <w:r w:rsidRPr="002010C2">
        <w:rPr>
          <w:rFonts w:ascii="仿宋" w:eastAsia="仿宋" w:hAnsi="仿宋" w:cs="仿宋"/>
          <w:sz w:val="32"/>
          <w:szCs w:val="32"/>
        </w:rPr>
        <w:t>销售领域通常是先货</w:t>
      </w:r>
      <w:r w:rsidRPr="002010C2">
        <w:rPr>
          <w:rFonts w:ascii="仿宋" w:eastAsia="仿宋" w:hAnsi="仿宋" w:cs="仿宋" w:hint="eastAsia"/>
          <w:sz w:val="32"/>
          <w:szCs w:val="32"/>
        </w:rPr>
        <w:t>后</w:t>
      </w:r>
      <w:r w:rsidRPr="002010C2">
        <w:rPr>
          <w:rFonts w:ascii="仿宋" w:eastAsia="仿宋" w:hAnsi="仿宋" w:cs="仿宋"/>
          <w:sz w:val="32"/>
          <w:szCs w:val="32"/>
        </w:rPr>
        <w:t>款，一般会有少则十几天的回款账期，长期合作良好的</w:t>
      </w:r>
      <w:r w:rsidRPr="002010C2">
        <w:rPr>
          <w:rFonts w:ascii="仿宋" w:eastAsia="仿宋" w:hAnsi="仿宋" w:cs="仿宋" w:hint="eastAsia"/>
          <w:sz w:val="32"/>
          <w:szCs w:val="32"/>
        </w:rPr>
        <w:t>客户</w:t>
      </w:r>
      <w:r w:rsidRPr="002010C2">
        <w:rPr>
          <w:rFonts w:ascii="仿宋" w:eastAsia="仿宋" w:hAnsi="仿宋" w:cs="仿宋"/>
          <w:sz w:val="32"/>
          <w:szCs w:val="32"/>
        </w:rPr>
        <w:t>账期相对更长，这就需要企业在培养客户和选择客户的时候建立更加全面的信用核实记录以及客户调研，</w:t>
      </w:r>
      <w:r w:rsidRPr="002010C2">
        <w:rPr>
          <w:rFonts w:ascii="仿宋" w:eastAsia="仿宋" w:hAnsi="仿宋" w:cs="仿宋" w:hint="eastAsia"/>
          <w:sz w:val="32"/>
          <w:szCs w:val="32"/>
        </w:rPr>
        <w:t>对</w:t>
      </w:r>
      <w:r w:rsidRPr="002010C2">
        <w:rPr>
          <w:rFonts w:ascii="仿宋" w:eastAsia="仿宋" w:hAnsi="仿宋" w:cs="仿宋"/>
          <w:sz w:val="32"/>
          <w:szCs w:val="32"/>
        </w:rPr>
        <w:t>客户需求和企业能力有准确的认知和预期</w:t>
      </w:r>
      <w:r w:rsidRPr="002010C2">
        <w:rPr>
          <w:rFonts w:ascii="仿宋" w:eastAsia="仿宋" w:hAnsi="仿宋" w:cs="仿宋" w:hint="eastAsia"/>
          <w:sz w:val="32"/>
          <w:szCs w:val="32"/>
        </w:rPr>
        <w:t>。</w:t>
      </w:r>
    </w:p>
    <w:p w:rsidR="00D01CE6" w:rsidRPr="002010C2" w:rsidRDefault="003B7158"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对于</w:t>
      </w:r>
      <w:r w:rsidRPr="002010C2">
        <w:rPr>
          <w:rFonts w:ascii="仿宋" w:eastAsia="仿宋" w:hAnsi="仿宋" w:cs="仿宋"/>
          <w:sz w:val="32"/>
          <w:szCs w:val="32"/>
        </w:rPr>
        <w:t>贸易商通常是先款后货，价格相对</w:t>
      </w:r>
      <w:r w:rsidRPr="002010C2">
        <w:rPr>
          <w:rFonts w:ascii="仿宋" w:eastAsia="仿宋" w:hAnsi="仿宋" w:cs="仿宋" w:hint="eastAsia"/>
          <w:sz w:val="32"/>
          <w:szCs w:val="32"/>
        </w:rPr>
        <w:t>终端</w:t>
      </w:r>
      <w:r w:rsidRPr="002010C2">
        <w:rPr>
          <w:rFonts w:ascii="仿宋" w:eastAsia="仿宋" w:hAnsi="仿宋" w:cs="仿宋"/>
          <w:sz w:val="32"/>
          <w:szCs w:val="32"/>
        </w:rPr>
        <w:t>优惠一些，薄利多销的</w:t>
      </w:r>
      <w:r w:rsidRPr="002010C2">
        <w:rPr>
          <w:rFonts w:ascii="仿宋" w:eastAsia="仿宋" w:hAnsi="仿宋" w:cs="仿宋" w:hint="eastAsia"/>
          <w:sz w:val="32"/>
          <w:szCs w:val="32"/>
        </w:rPr>
        <w:t>背景</w:t>
      </w:r>
      <w:r w:rsidRPr="002010C2">
        <w:rPr>
          <w:rFonts w:ascii="仿宋" w:eastAsia="仿宋" w:hAnsi="仿宋" w:cs="仿宋"/>
          <w:sz w:val="32"/>
          <w:szCs w:val="32"/>
        </w:rPr>
        <w:t>下更需要中间商信誉的支撑，不仅代表的是企业品牌的声誉，更是企业主要现货销售的途径和市场占有情况的代表，一家贸易商出现信用危机不仅会给企业带来经</w:t>
      </w:r>
      <w:r w:rsidRPr="002010C2">
        <w:rPr>
          <w:rFonts w:ascii="仿宋" w:eastAsia="仿宋" w:hAnsi="仿宋" w:cs="仿宋"/>
          <w:sz w:val="32"/>
          <w:szCs w:val="32"/>
        </w:rPr>
        <w:lastRenderedPageBreak/>
        <w:t>济上的巨大损失，更是糖厂食糖品牌信誉的危机</w:t>
      </w:r>
      <w:r w:rsidRPr="002010C2">
        <w:rPr>
          <w:rFonts w:ascii="仿宋" w:eastAsia="仿宋" w:hAnsi="仿宋" w:cs="仿宋" w:hint="eastAsia"/>
          <w:sz w:val="32"/>
          <w:szCs w:val="32"/>
        </w:rPr>
        <w:t>是原有</w:t>
      </w:r>
      <w:r w:rsidRPr="002010C2">
        <w:rPr>
          <w:rFonts w:ascii="仿宋" w:eastAsia="仿宋" w:hAnsi="仿宋" w:cs="仿宋"/>
          <w:sz w:val="32"/>
          <w:szCs w:val="32"/>
        </w:rPr>
        <w:t>市场占有率</w:t>
      </w:r>
      <w:r w:rsidRPr="002010C2">
        <w:rPr>
          <w:rFonts w:ascii="仿宋" w:eastAsia="仿宋" w:hAnsi="仿宋" w:cs="仿宋" w:hint="eastAsia"/>
          <w:sz w:val="32"/>
          <w:szCs w:val="32"/>
        </w:rPr>
        <w:t>的</w:t>
      </w:r>
      <w:r w:rsidRPr="002010C2">
        <w:rPr>
          <w:rFonts w:ascii="仿宋" w:eastAsia="仿宋" w:hAnsi="仿宋" w:cs="仿宋"/>
          <w:sz w:val="32"/>
          <w:szCs w:val="32"/>
        </w:rPr>
        <w:t>下降，所以一家信誉良好结构</w:t>
      </w:r>
      <w:r w:rsidRPr="002010C2">
        <w:rPr>
          <w:rFonts w:ascii="仿宋" w:eastAsia="仿宋" w:hAnsi="仿宋" w:cs="仿宋" w:hint="eastAsia"/>
          <w:sz w:val="32"/>
          <w:szCs w:val="32"/>
        </w:rPr>
        <w:t>机制</w:t>
      </w:r>
      <w:r w:rsidRPr="002010C2">
        <w:rPr>
          <w:rFonts w:ascii="仿宋" w:eastAsia="仿宋" w:hAnsi="仿宋" w:cs="仿宋"/>
          <w:sz w:val="32"/>
          <w:szCs w:val="32"/>
        </w:rPr>
        <w:t>健全的中间商是糖厂需要重点考察的对象，中间商的培育和扶植也是一项长期的工作，众益糖业</w:t>
      </w:r>
      <w:r w:rsidRPr="002010C2">
        <w:rPr>
          <w:rFonts w:ascii="仿宋" w:eastAsia="仿宋" w:hAnsi="仿宋" w:cs="仿宋" w:hint="eastAsia"/>
          <w:sz w:val="32"/>
          <w:szCs w:val="32"/>
        </w:rPr>
        <w:t>已经</w:t>
      </w:r>
      <w:r w:rsidRPr="002010C2">
        <w:rPr>
          <w:rFonts w:ascii="仿宋" w:eastAsia="仿宋" w:hAnsi="仿宋" w:cs="仿宋"/>
          <w:sz w:val="32"/>
          <w:szCs w:val="32"/>
        </w:rPr>
        <w:t>在多年前对此有了</w:t>
      </w:r>
      <w:r w:rsidRPr="002010C2">
        <w:rPr>
          <w:rFonts w:ascii="仿宋" w:eastAsia="仿宋" w:hAnsi="仿宋" w:cs="仿宋" w:hint="eastAsia"/>
          <w:sz w:val="32"/>
          <w:szCs w:val="32"/>
        </w:rPr>
        <w:t>一致</w:t>
      </w:r>
      <w:r w:rsidRPr="002010C2">
        <w:rPr>
          <w:rFonts w:ascii="仿宋" w:eastAsia="仿宋" w:hAnsi="仿宋" w:cs="仿宋"/>
          <w:sz w:val="32"/>
          <w:szCs w:val="32"/>
        </w:rPr>
        <w:t>的高度认知，信誉好</w:t>
      </w:r>
      <w:r w:rsidRPr="002010C2">
        <w:rPr>
          <w:rFonts w:ascii="仿宋" w:eastAsia="仿宋" w:hAnsi="仿宋" w:cs="仿宋" w:hint="eastAsia"/>
          <w:sz w:val="32"/>
          <w:szCs w:val="32"/>
        </w:rPr>
        <w:t>是</w:t>
      </w:r>
      <w:r w:rsidRPr="002010C2">
        <w:rPr>
          <w:rFonts w:ascii="仿宋" w:eastAsia="仿宋" w:hAnsi="仿宋" w:cs="仿宋"/>
          <w:sz w:val="32"/>
          <w:szCs w:val="32"/>
        </w:rPr>
        <w:t>一切合作的前提，</w:t>
      </w:r>
      <w:r w:rsidRPr="002010C2">
        <w:rPr>
          <w:rFonts w:ascii="仿宋" w:eastAsia="仿宋" w:hAnsi="仿宋" w:cs="仿宋" w:hint="eastAsia"/>
          <w:sz w:val="32"/>
          <w:szCs w:val="32"/>
        </w:rPr>
        <w:t>战略</w:t>
      </w:r>
      <w:r w:rsidRPr="002010C2">
        <w:rPr>
          <w:rFonts w:ascii="仿宋" w:eastAsia="仿宋" w:hAnsi="仿宋" w:cs="仿宋"/>
          <w:sz w:val="32"/>
          <w:szCs w:val="32"/>
        </w:rPr>
        <w:t>合作，长期协议是合作的主要模式</w:t>
      </w:r>
      <w:r w:rsidRPr="002010C2">
        <w:rPr>
          <w:rFonts w:ascii="仿宋" w:eastAsia="仿宋" w:hAnsi="仿宋" w:cs="仿宋" w:hint="eastAsia"/>
          <w:sz w:val="32"/>
          <w:szCs w:val="32"/>
        </w:rPr>
        <w:t>。</w:t>
      </w:r>
    </w:p>
    <w:p w:rsidR="003B7158" w:rsidRPr="002010C2" w:rsidRDefault="005B0BB4"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对于</w:t>
      </w:r>
      <w:r w:rsidRPr="002010C2">
        <w:rPr>
          <w:rFonts w:ascii="仿宋" w:eastAsia="仿宋" w:hAnsi="仿宋" w:cs="仿宋"/>
          <w:sz w:val="32"/>
          <w:szCs w:val="32"/>
        </w:rPr>
        <w:t>运输团队方面的风险在运输环节上企业已经采取的多项措施控制，对于存储方也有了重点布局，尤其在库容紧张，食糖</w:t>
      </w:r>
      <w:r w:rsidRPr="002010C2">
        <w:rPr>
          <w:rFonts w:ascii="仿宋" w:eastAsia="仿宋" w:hAnsi="仿宋" w:cs="仿宋" w:hint="eastAsia"/>
          <w:sz w:val="32"/>
          <w:szCs w:val="32"/>
        </w:rPr>
        <w:t>参与</w:t>
      </w:r>
      <w:r w:rsidRPr="002010C2">
        <w:rPr>
          <w:rFonts w:ascii="仿宋" w:eastAsia="仿宋" w:hAnsi="仿宋" w:cs="仿宋"/>
          <w:sz w:val="32"/>
          <w:szCs w:val="32"/>
        </w:rPr>
        <w:t>期货交易价格积极性提升的年份，提前布局规划更显重要，对此，众益糖业可谓是一马当先，在</w:t>
      </w:r>
      <w:r w:rsidRPr="002010C2">
        <w:rPr>
          <w:rFonts w:ascii="仿宋" w:eastAsia="仿宋" w:hAnsi="仿宋" w:cs="仿宋" w:hint="eastAsia"/>
          <w:sz w:val="32"/>
          <w:szCs w:val="32"/>
        </w:rPr>
        <w:t>新榨季</w:t>
      </w:r>
      <w:r w:rsidRPr="002010C2">
        <w:rPr>
          <w:rFonts w:ascii="仿宋" w:eastAsia="仿宋" w:hAnsi="仿宋" w:cs="仿宋"/>
          <w:sz w:val="32"/>
          <w:szCs w:val="32"/>
        </w:rPr>
        <w:t>还未开始生产就已经</w:t>
      </w:r>
      <w:r w:rsidRPr="002010C2">
        <w:rPr>
          <w:rFonts w:ascii="仿宋" w:eastAsia="仿宋" w:hAnsi="仿宋" w:cs="仿宋" w:hint="eastAsia"/>
          <w:sz w:val="32"/>
          <w:szCs w:val="32"/>
        </w:rPr>
        <w:t>与</w:t>
      </w:r>
      <w:r w:rsidRPr="002010C2">
        <w:rPr>
          <w:rFonts w:ascii="仿宋" w:eastAsia="仿宋" w:hAnsi="仿宋" w:cs="仿宋"/>
          <w:sz w:val="32"/>
          <w:szCs w:val="32"/>
        </w:rPr>
        <w:t>存储仓库和交割仓库签订好合作协议，其他的临时性存储库容也有</w:t>
      </w:r>
      <w:r w:rsidRPr="002010C2">
        <w:rPr>
          <w:rFonts w:ascii="仿宋" w:eastAsia="仿宋" w:hAnsi="仿宋" w:cs="仿宋" w:hint="eastAsia"/>
          <w:sz w:val="32"/>
          <w:szCs w:val="32"/>
        </w:rPr>
        <w:t>了</w:t>
      </w:r>
      <w:r w:rsidRPr="002010C2">
        <w:rPr>
          <w:rFonts w:ascii="仿宋" w:eastAsia="仿宋" w:hAnsi="仿宋" w:cs="仿宋"/>
          <w:sz w:val="32"/>
          <w:szCs w:val="32"/>
        </w:rPr>
        <w:t>初步合作的意向，通过自身考察，对路线、运费</w:t>
      </w:r>
      <w:r w:rsidRPr="002010C2">
        <w:rPr>
          <w:rFonts w:ascii="仿宋" w:eastAsia="仿宋" w:hAnsi="仿宋" w:cs="仿宋" w:hint="eastAsia"/>
          <w:sz w:val="32"/>
          <w:szCs w:val="32"/>
        </w:rPr>
        <w:t>、</w:t>
      </w:r>
      <w:r w:rsidRPr="002010C2">
        <w:rPr>
          <w:rFonts w:ascii="仿宋" w:eastAsia="仿宋" w:hAnsi="仿宋" w:cs="仿宋"/>
          <w:sz w:val="32"/>
          <w:szCs w:val="32"/>
        </w:rPr>
        <w:t>仓库条件、中间商的需求和自身</w:t>
      </w:r>
      <w:r w:rsidRPr="002010C2">
        <w:rPr>
          <w:rFonts w:ascii="仿宋" w:eastAsia="仿宋" w:hAnsi="仿宋" w:cs="仿宋" w:hint="eastAsia"/>
          <w:sz w:val="32"/>
          <w:szCs w:val="32"/>
        </w:rPr>
        <w:t>销售</w:t>
      </w:r>
      <w:r w:rsidRPr="002010C2">
        <w:rPr>
          <w:rFonts w:ascii="仿宋" w:eastAsia="仿宋" w:hAnsi="仿宋" w:cs="仿宋"/>
          <w:sz w:val="32"/>
          <w:szCs w:val="32"/>
        </w:rPr>
        <w:t>布局考量，全局出发，重点布局，提前锁定未来的需求库容，在大家都</w:t>
      </w:r>
      <w:r w:rsidRPr="002010C2">
        <w:rPr>
          <w:rFonts w:ascii="仿宋" w:eastAsia="仿宋" w:hAnsi="仿宋" w:cs="仿宋" w:hint="eastAsia"/>
          <w:sz w:val="32"/>
          <w:szCs w:val="32"/>
        </w:rPr>
        <w:t>预期</w:t>
      </w:r>
      <w:r w:rsidRPr="002010C2">
        <w:rPr>
          <w:rFonts w:ascii="仿宋" w:eastAsia="仿宋" w:hAnsi="仿宋" w:cs="仿宋"/>
          <w:sz w:val="32"/>
          <w:szCs w:val="32"/>
        </w:rPr>
        <w:t>库容紧张的初期已经</w:t>
      </w:r>
      <w:r w:rsidRPr="002010C2">
        <w:rPr>
          <w:rFonts w:ascii="仿宋" w:eastAsia="仿宋" w:hAnsi="仿宋" w:cs="仿宋" w:hint="eastAsia"/>
          <w:sz w:val="32"/>
          <w:szCs w:val="32"/>
        </w:rPr>
        <w:t>决定</w:t>
      </w:r>
      <w:r w:rsidRPr="002010C2">
        <w:rPr>
          <w:rFonts w:ascii="仿宋" w:eastAsia="仿宋" w:hAnsi="仿宋" w:cs="仿宋"/>
          <w:sz w:val="32"/>
          <w:szCs w:val="32"/>
        </w:rPr>
        <w:t>了信誉好条件好，更加适合企业采用的仓库协议，将仓库和运输</w:t>
      </w:r>
      <w:r w:rsidRPr="002010C2">
        <w:rPr>
          <w:rFonts w:ascii="仿宋" w:eastAsia="仿宋" w:hAnsi="仿宋" w:cs="仿宋" w:hint="eastAsia"/>
          <w:sz w:val="32"/>
          <w:szCs w:val="32"/>
        </w:rPr>
        <w:t>方</w:t>
      </w:r>
      <w:r w:rsidRPr="002010C2">
        <w:rPr>
          <w:rFonts w:ascii="仿宋" w:eastAsia="仿宋" w:hAnsi="仿宋" w:cs="仿宋"/>
          <w:sz w:val="32"/>
          <w:szCs w:val="32"/>
        </w:rPr>
        <w:t>的信用风险锁定在</w:t>
      </w:r>
      <w:r w:rsidRPr="002010C2">
        <w:rPr>
          <w:rFonts w:ascii="仿宋" w:eastAsia="仿宋" w:hAnsi="仿宋" w:cs="仿宋" w:hint="eastAsia"/>
          <w:sz w:val="32"/>
          <w:szCs w:val="32"/>
        </w:rPr>
        <w:t>最小</w:t>
      </w:r>
      <w:r w:rsidRPr="002010C2">
        <w:rPr>
          <w:rFonts w:ascii="仿宋" w:eastAsia="仿宋" w:hAnsi="仿宋" w:cs="仿宋"/>
          <w:sz w:val="32"/>
          <w:szCs w:val="32"/>
        </w:rPr>
        <w:t>概率上。</w:t>
      </w:r>
    </w:p>
    <w:p w:rsidR="00A5299A" w:rsidRPr="002010C2" w:rsidRDefault="00BA786C"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在</w:t>
      </w:r>
      <w:r w:rsidRPr="002010C2">
        <w:rPr>
          <w:rFonts w:ascii="仿宋" w:eastAsia="仿宋" w:hAnsi="仿宋" w:cs="仿宋"/>
          <w:sz w:val="32"/>
          <w:szCs w:val="32"/>
        </w:rPr>
        <w:t>众益糖业</w:t>
      </w:r>
      <w:r w:rsidRPr="002010C2">
        <w:rPr>
          <w:rFonts w:ascii="仿宋" w:eastAsia="仿宋" w:hAnsi="仿宋" w:cs="仿宋" w:hint="eastAsia"/>
          <w:sz w:val="32"/>
          <w:szCs w:val="32"/>
        </w:rPr>
        <w:t>内部</w:t>
      </w:r>
      <w:r w:rsidRPr="002010C2">
        <w:rPr>
          <w:rFonts w:ascii="仿宋" w:eastAsia="仿宋" w:hAnsi="仿宋" w:cs="仿宋"/>
          <w:sz w:val="32"/>
          <w:szCs w:val="32"/>
        </w:rPr>
        <w:t>有</w:t>
      </w:r>
      <w:r w:rsidRPr="002010C2">
        <w:rPr>
          <w:rFonts w:ascii="仿宋" w:eastAsia="仿宋" w:hAnsi="仿宋" w:cs="仿宋" w:hint="eastAsia"/>
          <w:sz w:val="32"/>
          <w:szCs w:val="32"/>
        </w:rPr>
        <w:t>严格</w:t>
      </w:r>
      <w:r w:rsidRPr="002010C2">
        <w:rPr>
          <w:rFonts w:ascii="仿宋" w:eastAsia="仿宋" w:hAnsi="仿宋" w:cs="仿宋"/>
          <w:sz w:val="32"/>
          <w:szCs w:val="32"/>
        </w:rPr>
        <w:t>的</w:t>
      </w:r>
      <w:r w:rsidR="00DD22FA" w:rsidRPr="002010C2">
        <w:rPr>
          <w:rFonts w:ascii="仿宋" w:eastAsia="仿宋" w:hAnsi="仿宋" w:cs="仿宋" w:hint="eastAsia"/>
          <w:sz w:val="32"/>
          <w:szCs w:val="32"/>
        </w:rPr>
        <w:t>应对信用风险</w:t>
      </w:r>
      <w:r w:rsidRPr="002010C2">
        <w:rPr>
          <w:rFonts w:ascii="仿宋" w:eastAsia="仿宋" w:hAnsi="仿宋" w:cs="仿宋" w:hint="eastAsia"/>
          <w:sz w:val="32"/>
          <w:szCs w:val="32"/>
        </w:rPr>
        <w:t>的措施</w:t>
      </w:r>
      <w:r w:rsidRPr="002010C2">
        <w:rPr>
          <w:rFonts w:ascii="仿宋" w:eastAsia="仿宋" w:hAnsi="仿宋" w:cs="仿宋"/>
          <w:sz w:val="32"/>
          <w:szCs w:val="32"/>
        </w:rPr>
        <w:t>，针对上文中的每一项都有不同的方案和举措，</w:t>
      </w:r>
      <w:r w:rsidRPr="002010C2">
        <w:rPr>
          <w:rFonts w:ascii="仿宋" w:eastAsia="仿宋" w:hAnsi="仿宋" w:cs="仿宋" w:hint="eastAsia"/>
          <w:sz w:val="32"/>
          <w:szCs w:val="32"/>
        </w:rPr>
        <w:t>通过</w:t>
      </w:r>
      <w:r w:rsidR="00DD22FA" w:rsidRPr="002010C2">
        <w:rPr>
          <w:rFonts w:ascii="仿宋" w:eastAsia="仿宋" w:hAnsi="仿宋" w:cs="仿宋" w:hint="eastAsia"/>
          <w:sz w:val="32"/>
          <w:szCs w:val="32"/>
        </w:rPr>
        <w:t>科学的信用评级机制，严格筛选</w:t>
      </w:r>
      <w:r w:rsidRPr="002010C2">
        <w:rPr>
          <w:rFonts w:ascii="仿宋" w:eastAsia="仿宋" w:hAnsi="仿宋" w:cs="仿宋" w:hint="eastAsia"/>
          <w:sz w:val="32"/>
          <w:szCs w:val="32"/>
        </w:rPr>
        <w:t>合作</w:t>
      </w:r>
      <w:r w:rsidRPr="002010C2">
        <w:rPr>
          <w:rFonts w:ascii="仿宋" w:eastAsia="仿宋" w:hAnsi="仿宋" w:cs="仿宋"/>
          <w:sz w:val="32"/>
          <w:szCs w:val="32"/>
        </w:rPr>
        <w:t>的</w:t>
      </w:r>
      <w:r w:rsidR="00DD22FA" w:rsidRPr="002010C2">
        <w:rPr>
          <w:rFonts w:ascii="仿宋" w:eastAsia="仿宋" w:hAnsi="仿宋" w:cs="仿宋" w:hint="eastAsia"/>
          <w:sz w:val="32"/>
          <w:szCs w:val="32"/>
        </w:rPr>
        <w:t>对象，</w:t>
      </w:r>
      <w:r w:rsidRPr="002010C2">
        <w:rPr>
          <w:rFonts w:ascii="仿宋" w:eastAsia="仿宋" w:hAnsi="仿宋" w:cs="仿宋" w:hint="eastAsia"/>
          <w:sz w:val="32"/>
          <w:szCs w:val="32"/>
        </w:rPr>
        <w:t>并且</w:t>
      </w:r>
      <w:r w:rsidRPr="002010C2">
        <w:rPr>
          <w:rFonts w:ascii="仿宋" w:eastAsia="仿宋" w:hAnsi="仿宋" w:cs="仿宋"/>
          <w:sz w:val="32"/>
          <w:szCs w:val="32"/>
        </w:rPr>
        <w:t>对其</w:t>
      </w:r>
      <w:r w:rsidR="00DD22FA" w:rsidRPr="002010C2">
        <w:rPr>
          <w:rFonts w:ascii="仿宋" w:eastAsia="仿宋" w:hAnsi="仿宋" w:cs="仿宋" w:hint="eastAsia"/>
          <w:sz w:val="32"/>
          <w:szCs w:val="32"/>
        </w:rPr>
        <w:t>经营状况、违约风险进行</w:t>
      </w:r>
      <w:r w:rsidRPr="002010C2">
        <w:rPr>
          <w:rFonts w:ascii="仿宋" w:eastAsia="仿宋" w:hAnsi="仿宋" w:cs="仿宋" w:hint="eastAsia"/>
          <w:sz w:val="32"/>
          <w:szCs w:val="32"/>
        </w:rPr>
        <w:t>不</w:t>
      </w:r>
      <w:r w:rsidR="00DD22FA" w:rsidRPr="002010C2">
        <w:rPr>
          <w:rFonts w:ascii="仿宋" w:eastAsia="仿宋" w:hAnsi="仿宋" w:cs="仿宋" w:hint="eastAsia"/>
          <w:sz w:val="32"/>
          <w:szCs w:val="32"/>
        </w:rPr>
        <w:t>定期评估</w:t>
      </w:r>
      <w:r w:rsidRPr="002010C2">
        <w:rPr>
          <w:rFonts w:ascii="仿宋" w:eastAsia="仿宋" w:hAnsi="仿宋" w:cs="仿宋" w:hint="eastAsia"/>
          <w:sz w:val="32"/>
          <w:szCs w:val="32"/>
        </w:rPr>
        <w:t>，</w:t>
      </w:r>
      <w:r w:rsidRPr="002010C2">
        <w:rPr>
          <w:rFonts w:ascii="仿宋" w:eastAsia="仿宋" w:hAnsi="仿宋" w:cs="仿宋"/>
          <w:sz w:val="32"/>
          <w:szCs w:val="32"/>
        </w:rPr>
        <w:t>实现动态管理，全面跟踪，随时调整的目标</w:t>
      </w:r>
      <w:r w:rsidR="00DD22FA" w:rsidRPr="002010C2">
        <w:rPr>
          <w:rFonts w:ascii="仿宋" w:eastAsia="仿宋" w:hAnsi="仿宋" w:cs="仿宋" w:hint="eastAsia"/>
          <w:sz w:val="32"/>
          <w:szCs w:val="32"/>
        </w:rPr>
        <w:t>。</w:t>
      </w:r>
    </w:p>
    <w:p w:rsidR="00933C47" w:rsidRPr="00550D51" w:rsidRDefault="006419A8" w:rsidP="00880E1C">
      <w:pPr>
        <w:pStyle w:val="Style1"/>
        <w:ind w:firstLineChars="200" w:firstLine="643"/>
        <w:jc w:val="both"/>
        <w:outlineLvl w:val="1"/>
        <w:rPr>
          <w:rFonts w:ascii="仿宋" w:eastAsia="仿宋" w:hAnsi="仿宋" w:cs="仿宋"/>
          <w:b/>
          <w:sz w:val="32"/>
          <w:szCs w:val="32"/>
        </w:rPr>
      </w:pPr>
      <w:r w:rsidRPr="00550D51">
        <w:rPr>
          <w:rFonts w:ascii="仿宋" w:eastAsia="仿宋" w:hAnsi="仿宋" w:cs="仿宋" w:hint="eastAsia"/>
          <w:b/>
          <w:sz w:val="32"/>
          <w:szCs w:val="32"/>
        </w:rPr>
        <w:t>（四）政策</w:t>
      </w:r>
      <w:r w:rsidRPr="00550D51">
        <w:rPr>
          <w:rFonts w:ascii="仿宋" w:eastAsia="仿宋" w:hAnsi="仿宋" w:cs="仿宋"/>
          <w:b/>
          <w:sz w:val="32"/>
          <w:szCs w:val="32"/>
        </w:rPr>
        <w:t>风险</w:t>
      </w:r>
    </w:p>
    <w:p w:rsidR="00D7082A" w:rsidRPr="002010C2" w:rsidRDefault="00D7082A"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内蒙糖厂</w:t>
      </w:r>
      <w:r w:rsidRPr="002010C2">
        <w:rPr>
          <w:rFonts w:ascii="仿宋" w:eastAsia="仿宋" w:hAnsi="仿宋" w:cs="仿宋"/>
          <w:sz w:val="32"/>
          <w:szCs w:val="32"/>
        </w:rPr>
        <w:t>目前面临主要的政策面风险就是直补政策和甜菜收购价的波动风险。</w:t>
      </w:r>
      <w:r w:rsidRPr="002010C2">
        <w:rPr>
          <w:rFonts w:ascii="仿宋" w:eastAsia="仿宋" w:hAnsi="仿宋" w:cs="仿宋" w:hint="eastAsia"/>
          <w:sz w:val="32"/>
          <w:szCs w:val="32"/>
        </w:rPr>
        <w:t>在1</w:t>
      </w:r>
      <w:r w:rsidRPr="002010C2">
        <w:rPr>
          <w:rFonts w:ascii="仿宋" w:eastAsia="仿宋" w:hAnsi="仿宋" w:cs="仿宋"/>
          <w:sz w:val="32"/>
          <w:szCs w:val="32"/>
        </w:rPr>
        <w:t>8/19</w:t>
      </w:r>
      <w:r w:rsidRPr="002010C2">
        <w:rPr>
          <w:rFonts w:ascii="仿宋" w:eastAsia="仿宋" w:hAnsi="仿宋" w:cs="仿宋" w:hint="eastAsia"/>
          <w:sz w:val="32"/>
          <w:szCs w:val="32"/>
        </w:rPr>
        <w:t>榨季，还没有遇见具体的改革政策落地的可能，政策扶持也难有实质性的提振或者打压，所以目前政策的炒作更多是在心理预期方面，难有实质性落地。</w:t>
      </w:r>
    </w:p>
    <w:p w:rsidR="00D7082A" w:rsidRPr="002010C2" w:rsidRDefault="00D7082A"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甘蔗直补政策一度成为郑糖空头的筹码，但直补政策目前处于相关部门调查研究的阶段。远期看，实行直补政策是有历史需求和现实可能的，但本榨季还没落地的可能，对中短期的价格影响仅限于炒作层面。而且最终的政策取向也是不确定的，甘蔗直补、目标价格管理和收购政策都存在可能。</w:t>
      </w:r>
      <w:r w:rsidRPr="002010C2">
        <w:rPr>
          <w:rFonts w:ascii="仿宋" w:eastAsia="仿宋" w:hAnsi="仿宋" w:cs="仿宋" w:hint="eastAsia"/>
          <w:sz w:val="32"/>
          <w:szCs w:val="32"/>
        </w:rPr>
        <w:lastRenderedPageBreak/>
        <w:t>传闻甜菜</w:t>
      </w:r>
      <w:r w:rsidRPr="002010C2">
        <w:rPr>
          <w:rFonts w:ascii="仿宋" w:eastAsia="仿宋" w:hAnsi="仿宋" w:cs="仿宋"/>
          <w:sz w:val="32"/>
          <w:szCs w:val="32"/>
        </w:rPr>
        <w:t>糖并不在直补的范围内，如果直补政策落实后只涉及到甘蔗糖，那相对于内蒙糖厂将是重大打击，如果甘蔗的直补价格是</w:t>
      </w:r>
      <w:r w:rsidRPr="002010C2">
        <w:rPr>
          <w:rFonts w:ascii="仿宋" w:eastAsia="仿宋" w:hAnsi="仿宋" w:cs="仿宋" w:hint="eastAsia"/>
          <w:sz w:val="32"/>
          <w:szCs w:val="32"/>
        </w:rPr>
        <w:t>80元/吨</w:t>
      </w:r>
      <w:r w:rsidRPr="002010C2">
        <w:rPr>
          <w:rFonts w:ascii="仿宋" w:eastAsia="仿宋" w:hAnsi="仿宋" w:cs="仿宋"/>
          <w:sz w:val="32"/>
          <w:szCs w:val="32"/>
        </w:rPr>
        <w:t>，</w:t>
      </w:r>
      <w:r w:rsidRPr="002010C2">
        <w:rPr>
          <w:rFonts w:ascii="仿宋" w:eastAsia="仿宋" w:hAnsi="仿宋" w:cs="仿宋" w:hint="eastAsia"/>
          <w:sz w:val="32"/>
          <w:szCs w:val="32"/>
        </w:rPr>
        <w:t>则</w:t>
      </w:r>
      <w:r w:rsidRPr="002010C2">
        <w:rPr>
          <w:rFonts w:ascii="仿宋" w:eastAsia="仿宋" w:hAnsi="仿宋" w:cs="仿宋"/>
          <w:sz w:val="32"/>
          <w:szCs w:val="32"/>
        </w:rPr>
        <w:t>每吨食糖的成本将会下降</w:t>
      </w:r>
      <w:r w:rsidRPr="002010C2">
        <w:rPr>
          <w:rFonts w:ascii="仿宋" w:eastAsia="仿宋" w:hAnsi="仿宋" w:cs="仿宋" w:hint="eastAsia"/>
          <w:sz w:val="32"/>
          <w:szCs w:val="32"/>
        </w:rPr>
        <w:t>400元</w:t>
      </w:r>
      <w:r w:rsidRPr="002010C2">
        <w:rPr>
          <w:rFonts w:ascii="仿宋" w:eastAsia="仿宋" w:hAnsi="仿宋" w:cs="仿宋"/>
          <w:sz w:val="32"/>
          <w:szCs w:val="32"/>
        </w:rPr>
        <w:t>以上，糖价</w:t>
      </w:r>
      <w:r w:rsidRPr="002010C2">
        <w:rPr>
          <w:rFonts w:ascii="仿宋" w:eastAsia="仿宋" w:hAnsi="仿宋" w:cs="仿宋" w:hint="eastAsia"/>
          <w:sz w:val="32"/>
          <w:szCs w:val="32"/>
        </w:rPr>
        <w:t>必将</w:t>
      </w:r>
      <w:r w:rsidRPr="002010C2">
        <w:rPr>
          <w:rFonts w:ascii="仿宋" w:eastAsia="仿宋" w:hAnsi="仿宋" w:cs="仿宋"/>
          <w:sz w:val="32"/>
          <w:szCs w:val="32"/>
        </w:rPr>
        <w:t>引起较大幅度下降，而内蒙</w:t>
      </w:r>
      <w:r w:rsidRPr="002010C2">
        <w:rPr>
          <w:rFonts w:ascii="仿宋" w:eastAsia="仿宋" w:hAnsi="仿宋" w:cs="仿宋" w:hint="eastAsia"/>
          <w:sz w:val="32"/>
          <w:szCs w:val="32"/>
        </w:rPr>
        <w:t>甜菜</w:t>
      </w:r>
      <w:r w:rsidRPr="002010C2">
        <w:rPr>
          <w:rFonts w:ascii="仿宋" w:eastAsia="仿宋" w:hAnsi="仿宋" w:cs="仿宋"/>
          <w:sz w:val="32"/>
          <w:szCs w:val="32"/>
        </w:rPr>
        <w:t>糖并没有补贴，成本维持不变，糖价下降后对甜菜行业都是非常大的打击，刚兴起来的甜菜</w:t>
      </w:r>
      <w:r w:rsidRPr="002010C2">
        <w:rPr>
          <w:rFonts w:ascii="仿宋" w:eastAsia="仿宋" w:hAnsi="仿宋" w:cs="仿宋" w:hint="eastAsia"/>
          <w:sz w:val="32"/>
          <w:szCs w:val="32"/>
        </w:rPr>
        <w:t>行业</w:t>
      </w:r>
      <w:r w:rsidRPr="002010C2">
        <w:rPr>
          <w:rFonts w:ascii="仿宋" w:eastAsia="仿宋" w:hAnsi="仿宋" w:cs="仿宋"/>
          <w:sz w:val="32"/>
          <w:szCs w:val="32"/>
        </w:rPr>
        <w:t>很可能遭遇史上最大压力，相反的，如果直补实行的范围</w:t>
      </w:r>
      <w:r w:rsidRPr="002010C2">
        <w:rPr>
          <w:rFonts w:ascii="仿宋" w:eastAsia="仿宋" w:hAnsi="仿宋" w:cs="仿宋" w:hint="eastAsia"/>
          <w:sz w:val="32"/>
          <w:szCs w:val="32"/>
        </w:rPr>
        <w:t>包括</w:t>
      </w:r>
      <w:r w:rsidRPr="002010C2">
        <w:rPr>
          <w:rFonts w:ascii="仿宋" w:eastAsia="仿宋" w:hAnsi="仿宋" w:cs="仿宋"/>
          <w:sz w:val="32"/>
          <w:szCs w:val="32"/>
        </w:rPr>
        <w:t>甜菜糖厂，则</w:t>
      </w:r>
      <w:r w:rsidRPr="002010C2">
        <w:rPr>
          <w:rFonts w:ascii="仿宋" w:eastAsia="仿宋" w:hAnsi="仿宋" w:cs="仿宋" w:hint="eastAsia"/>
          <w:sz w:val="32"/>
          <w:szCs w:val="32"/>
        </w:rPr>
        <w:t>糖厂</w:t>
      </w:r>
      <w:r w:rsidRPr="002010C2">
        <w:rPr>
          <w:rFonts w:ascii="仿宋" w:eastAsia="仿宋" w:hAnsi="仿宋" w:cs="仿宋"/>
          <w:sz w:val="32"/>
          <w:szCs w:val="32"/>
        </w:rPr>
        <w:t>的顾虑可以打消一大半了。</w:t>
      </w:r>
    </w:p>
    <w:p w:rsidR="00D63C86" w:rsidRPr="002010C2" w:rsidRDefault="00D63C86"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内蒙地区的甜菜收购采用订单农业的种植模式，糖厂对签约农户种植甜菜所需的种子化肥等资源实行贴息赊销供应，在甜菜结款时统一收回，糖厂也会为辖区的农户提供政策补贴、技术支持等扶持。</w:t>
      </w:r>
    </w:p>
    <w:p w:rsidR="00D63C86" w:rsidRPr="002010C2" w:rsidRDefault="00D63C86"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内蒙地区甜菜收购是市场化的，但为了维持农户种植积极性，提高糖料供应的稳定性，已经连续4年维持平均520元/吨的收购价，个别</w:t>
      </w:r>
      <w:r w:rsidRPr="002010C2">
        <w:rPr>
          <w:rFonts w:ascii="仿宋" w:eastAsia="仿宋" w:hAnsi="仿宋" w:cs="仿宋"/>
          <w:sz w:val="32"/>
          <w:szCs w:val="32"/>
        </w:rPr>
        <w:t>糖厂所在地区</w:t>
      </w:r>
      <w:r w:rsidRPr="002010C2">
        <w:rPr>
          <w:rFonts w:ascii="仿宋" w:eastAsia="仿宋" w:hAnsi="仿宋" w:cs="仿宋" w:hint="eastAsia"/>
          <w:sz w:val="32"/>
          <w:szCs w:val="32"/>
        </w:rPr>
        <w:t>没有</w:t>
      </w:r>
      <w:r w:rsidRPr="002010C2">
        <w:rPr>
          <w:rFonts w:ascii="仿宋" w:eastAsia="仿宋" w:hAnsi="仿宋" w:cs="仿宋"/>
          <w:sz w:val="32"/>
          <w:szCs w:val="32"/>
        </w:rPr>
        <w:t>其他糖厂竞争，土地地租也仅有几百元</w:t>
      </w:r>
      <w:r w:rsidRPr="002010C2">
        <w:rPr>
          <w:rFonts w:ascii="仿宋" w:eastAsia="仿宋" w:hAnsi="仿宋" w:cs="仿宋" w:hint="eastAsia"/>
          <w:sz w:val="32"/>
          <w:szCs w:val="32"/>
        </w:rPr>
        <w:t>/亩</w:t>
      </w:r>
      <w:r w:rsidRPr="002010C2">
        <w:rPr>
          <w:rFonts w:ascii="仿宋" w:eastAsia="仿宋" w:hAnsi="仿宋" w:cs="仿宋"/>
          <w:sz w:val="32"/>
          <w:szCs w:val="32"/>
        </w:rPr>
        <w:t>，自有承包的甜菜收购价格仅有</w:t>
      </w:r>
      <w:r w:rsidRPr="002010C2">
        <w:rPr>
          <w:rFonts w:ascii="仿宋" w:eastAsia="仿宋" w:hAnsi="仿宋" w:cs="仿宋" w:hint="eastAsia"/>
          <w:sz w:val="32"/>
          <w:szCs w:val="32"/>
        </w:rPr>
        <w:t>240元/吨</w:t>
      </w:r>
      <w:r w:rsidRPr="002010C2">
        <w:rPr>
          <w:rFonts w:ascii="仿宋" w:eastAsia="仿宋" w:hAnsi="仿宋" w:cs="仿宋"/>
          <w:sz w:val="32"/>
          <w:szCs w:val="32"/>
        </w:rPr>
        <w:t>，竞争优势</w:t>
      </w:r>
      <w:r w:rsidRPr="002010C2">
        <w:rPr>
          <w:rFonts w:ascii="仿宋" w:eastAsia="仿宋" w:hAnsi="仿宋" w:cs="仿宋" w:hint="eastAsia"/>
          <w:sz w:val="32"/>
          <w:szCs w:val="32"/>
        </w:rPr>
        <w:t>可见一斑</w:t>
      </w:r>
      <w:r w:rsidRPr="002010C2">
        <w:rPr>
          <w:rFonts w:ascii="仿宋" w:eastAsia="仿宋" w:hAnsi="仿宋" w:cs="仿宋"/>
          <w:sz w:val="32"/>
          <w:szCs w:val="32"/>
        </w:rPr>
        <w:t>。</w:t>
      </w:r>
      <w:r w:rsidRPr="002010C2">
        <w:rPr>
          <w:rFonts w:ascii="仿宋" w:eastAsia="仿宋" w:hAnsi="仿宋" w:cs="仿宋" w:hint="eastAsia"/>
          <w:sz w:val="32"/>
          <w:szCs w:val="32"/>
        </w:rPr>
        <w:t>在此之前玉米是最具比较收益的竞争品种，而且玉米种植期间的维护人工和成本更低，但是</w:t>
      </w:r>
      <w:r w:rsidRPr="00745AB3">
        <w:rPr>
          <w:rFonts w:ascii="仿宋" w:eastAsia="仿宋" w:hAnsi="仿宋" w:cs="仿宋" w:hint="eastAsia"/>
          <w:sz w:val="32"/>
          <w:szCs w:val="32"/>
        </w:rPr>
        <w:t>供给侧改革开始后</w:t>
      </w:r>
      <w:r w:rsidRPr="002010C2">
        <w:rPr>
          <w:rFonts w:ascii="仿宋" w:eastAsia="仿宋" w:hAnsi="仿宋" w:cs="仿宋" w:hint="eastAsia"/>
          <w:sz w:val="32"/>
          <w:szCs w:val="32"/>
        </w:rPr>
        <w:t>，甜菜竞争优势大增，农民种植积极性大幅提高，现有糖厂加工能力并未在短期大幅提升，逐渐占有收购的主动权，未来只要</w:t>
      </w:r>
      <w:r w:rsidRPr="002010C2">
        <w:rPr>
          <w:rFonts w:ascii="仿宋" w:eastAsia="仿宋" w:hAnsi="仿宋" w:cs="仿宋"/>
          <w:sz w:val="32"/>
          <w:szCs w:val="32"/>
        </w:rPr>
        <w:t>没有政策上的强制性规定，糖业规模不再过快发展，内蒙地区的糖厂对糖料收购</w:t>
      </w:r>
      <w:r w:rsidRPr="002010C2">
        <w:rPr>
          <w:rFonts w:ascii="仿宋" w:eastAsia="仿宋" w:hAnsi="仿宋" w:cs="仿宋" w:hint="eastAsia"/>
          <w:sz w:val="32"/>
          <w:szCs w:val="32"/>
        </w:rPr>
        <w:t>价格</w:t>
      </w:r>
      <w:r w:rsidRPr="002010C2">
        <w:rPr>
          <w:rFonts w:ascii="仿宋" w:eastAsia="仿宋" w:hAnsi="仿宋" w:cs="仿宋"/>
          <w:sz w:val="32"/>
          <w:szCs w:val="32"/>
        </w:rPr>
        <w:t>依然占优主动权。</w:t>
      </w:r>
    </w:p>
    <w:p w:rsidR="005262FC" w:rsidRPr="00550D51" w:rsidRDefault="005262FC" w:rsidP="00880E1C">
      <w:pPr>
        <w:pStyle w:val="Style1"/>
        <w:ind w:firstLineChars="200" w:firstLine="643"/>
        <w:outlineLvl w:val="0"/>
        <w:rPr>
          <w:rFonts w:ascii="黑体" w:eastAsia="黑体" w:hAnsi="黑体" w:cs="仿宋"/>
          <w:b/>
          <w:bCs/>
          <w:sz w:val="32"/>
          <w:szCs w:val="32"/>
        </w:rPr>
      </w:pPr>
      <w:r w:rsidRPr="00550D51">
        <w:rPr>
          <w:rFonts w:ascii="黑体" w:eastAsia="黑体" w:hAnsi="黑体" w:cs="仿宋" w:hint="eastAsia"/>
          <w:b/>
          <w:bCs/>
          <w:sz w:val="32"/>
          <w:szCs w:val="32"/>
        </w:rPr>
        <w:t>三、参与白糖期货和</w:t>
      </w:r>
      <w:r w:rsidRPr="00550D51">
        <w:rPr>
          <w:rFonts w:ascii="黑体" w:eastAsia="黑体" w:hAnsi="黑体" w:cs="仿宋"/>
          <w:b/>
          <w:bCs/>
          <w:sz w:val="32"/>
          <w:szCs w:val="32"/>
        </w:rPr>
        <w:t>期</w:t>
      </w:r>
      <w:r w:rsidRPr="00550D51">
        <w:rPr>
          <w:rFonts w:ascii="黑体" w:eastAsia="黑体" w:hAnsi="黑体" w:cs="仿宋" w:hint="eastAsia"/>
          <w:b/>
          <w:bCs/>
          <w:sz w:val="32"/>
          <w:szCs w:val="32"/>
        </w:rPr>
        <w:t>权</w:t>
      </w:r>
      <w:r w:rsidRPr="00550D51">
        <w:rPr>
          <w:rFonts w:ascii="黑体" w:eastAsia="黑体" w:hAnsi="黑体" w:cs="仿宋"/>
          <w:b/>
          <w:bCs/>
          <w:sz w:val="32"/>
          <w:szCs w:val="32"/>
        </w:rPr>
        <w:t>的</w:t>
      </w:r>
      <w:r w:rsidRPr="00550D51">
        <w:rPr>
          <w:rFonts w:ascii="黑体" w:eastAsia="黑体" w:hAnsi="黑体" w:cs="仿宋" w:hint="eastAsia"/>
          <w:b/>
          <w:bCs/>
          <w:sz w:val="32"/>
          <w:szCs w:val="32"/>
        </w:rPr>
        <w:t>历史和</w:t>
      </w:r>
      <w:r w:rsidRPr="00550D51">
        <w:rPr>
          <w:rFonts w:ascii="黑体" w:eastAsia="黑体" w:hAnsi="黑体" w:cs="仿宋"/>
          <w:b/>
          <w:bCs/>
          <w:sz w:val="32"/>
          <w:szCs w:val="32"/>
        </w:rPr>
        <w:t>现状</w:t>
      </w:r>
    </w:p>
    <w:p w:rsidR="00B96AB8" w:rsidRPr="002010C2" w:rsidRDefault="00B96AB8"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市场经济在其运行过程不可避免地存在着商品价格波动的风险，影响企业生产和经营的正常运行，使企业的生产和经营无法事先确定成本，锁住利润。如何转移价格风险就成为企业在市场竞争中必须解决的问题。</w:t>
      </w:r>
      <w:r w:rsidR="009641DF" w:rsidRPr="002010C2">
        <w:rPr>
          <w:rFonts w:ascii="仿宋" w:eastAsia="仿宋" w:hAnsi="仿宋" w:cs="仿宋" w:hint="eastAsia"/>
          <w:sz w:val="32"/>
          <w:szCs w:val="32"/>
        </w:rPr>
        <w:t>而</w:t>
      </w:r>
      <w:r w:rsidR="009641DF" w:rsidRPr="002010C2">
        <w:rPr>
          <w:rFonts w:ascii="仿宋" w:eastAsia="仿宋" w:hAnsi="仿宋" w:cs="仿宋"/>
          <w:sz w:val="32"/>
          <w:szCs w:val="32"/>
        </w:rPr>
        <w:t>郑州</w:t>
      </w:r>
      <w:r w:rsidR="009641DF" w:rsidRPr="002010C2">
        <w:rPr>
          <w:rFonts w:ascii="仿宋" w:eastAsia="仿宋" w:hAnsi="仿宋" w:cs="仿宋" w:hint="eastAsia"/>
          <w:sz w:val="32"/>
          <w:szCs w:val="32"/>
        </w:rPr>
        <w:t>商品</w:t>
      </w:r>
      <w:r w:rsidR="009641DF" w:rsidRPr="002010C2">
        <w:rPr>
          <w:rFonts w:ascii="仿宋" w:eastAsia="仿宋" w:hAnsi="仿宋" w:cs="仿宋"/>
          <w:sz w:val="32"/>
          <w:szCs w:val="32"/>
        </w:rPr>
        <w:t>交易所上市的白糖期货和期权正好可以解决企业所面临的</w:t>
      </w:r>
      <w:r w:rsidR="009641DF" w:rsidRPr="002010C2">
        <w:rPr>
          <w:rFonts w:ascii="仿宋" w:eastAsia="仿宋" w:hAnsi="仿宋" w:cs="仿宋" w:hint="eastAsia"/>
          <w:sz w:val="32"/>
          <w:szCs w:val="32"/>
        </w:rPr>
        <w:t>糖价</w:t>
      </w:r>
      <w:r w:rsidR="009641DF" w:rsidRPr="002010C2">
        <w:rPr>
          <w:rFonts w:ascii="仿宋" w:eastAsia="仿宋" w:hAnsi="仿宋" w:cs="仿宋"/>
          <w:sz w:val="32"/>
          <w:szCs w:val="32"/>
        </w:rPr>
        <w:t>大幅波动的风险。</w:t>
      </w:r>
    </w:p>
    <w:p w:rsidR="009641DF" w:rsidRPr="00550D51" w:rsidRDefault="004E2584" w:rsidP="00880E1C">
      <w:pPr>
        <w:pStyle w:val="Style1"/>
        <w:ind w:firstLineChars="200" w:firstLine="643"/>
        <w:jc w:val="both"/>
        <w:outlineLvl w:val="1"/>
        <w:rPr>
          <w:rFonts w:ascii="仿宋" w:eastAsia="仿宋" w:hAnsi="仿宋" w:cs="仿宋"/>
          <w:b/>
          <w:sz w:val="32"/>
          <w:szCs w:val="32"/>
        </w:rPr>
      </w:pPr>
      <w:r w:rsidRPr="00550D51">
        <w:rPr>
          <w:rFonts w:ascii="仿宋" w:eastAsia="仿宋" w:hAnsi="仿宋" w:cs="仿宋" w:hint="eastAsia"/>
          <w:b/>
          <w:sz w:val="32"/>
          <w:szCs w:val="32"/>
        </w:rPr>
        <w:t>（一）</w:t>
      </w:r>
      <w:r w:rsidR="009641DF" w:rsidRPr="00550D51">
        <w:rPr>
          <w:rFonts w:ascii="仿宋" w:eastAsia="仿宋" w:hAnsi="仿宋" w:cs="仿宋" w:hint="eastAsia"/>
          <w:b/>
          <w:sz w:val="32"/>
          <w:szCs w:val="32"/>
        </w:rPr>
        <w:t>参与白糖期货和</w:t>
      </w:r>
      <w:r w:rsidR="009641DF" w:rsidRPr="00550D51">
        <w:rPr>
          <w:rFonts w:ascii="仿宋" w:eastAsia="仿宋" w:hAnsi="仿宋" w:cs="仿宋"/>
          <w:b/>
          <w:sz w:val="32"/>
          <w:szCs w:val="32"/>
        </w:rPr>
        <w:t>期权</w:t>
      </w:r>
      <w:r w:rsidR="009641DF" w:rsidRPr="00550D51">
        <w:rPr>
          <w:rFonts w:ascii="仿宋" w:eastAsia="仿宋" w:hAnsi="仿宋" w:cs="仿宋" w:hint="eastAsia"/>
          <w:b/>
          <w:sz w:val="32"/>
          <w:szCs w:val="32"/>
        </w:rPr>
        <w:t>的</w:t>
      </w:r>
      <w:r w:rsidR="00CD5549" w:rsidRPr="00550D51">
        <w:rPr>
          <w:rFonts w:ascii="仿宋" w:eastAsia="仿宋" w:hAnsi="仿宋" w:cs="仿宋" w:hint="eastAsia"/>
          <w:b/>
          <w:sz w:val="32"/>
          <w:szCs w:val="32"/>
        </w:rPr>
        <w:t>历史</w:t>
      </w:r>
      <w:r w:rsidR="00470EA0" w:rsidRPr="00550D51">
        <w:rPr>
          <w:rFonts w:ascii="仿宋" w:eastAsia="仿宋" w:hAnsi="仿宋" w:cs="仿宋" w:hint="eastAsia"/>
          <w:b/>
          <w:sz w:val="32"/>
          <w:szCs w:val="32"/>
        </w:rPr>
        <w:t>悠久</w:t>
      </w:r>
    </w:p>
    <w:p w:rsidR="005262FC" w:rsidRPr="002010C2" w:rsidRDefault="00254B72"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20</w:t>
      </w:r>
      <w:r w:rsidRPr="002010C2">
        <w:rPr>
          <w:rFonts w:ascii="仿宋" w:eastAsia="仿宋" w:hAnsi="仿宋" w:cs="仿宋"/>
          <w:sz w:val="32"/>
          <w:szCs w:val="32"/>
        </w:rPr>
        <w:t>06</w:t>
      </w:r>
      <w:r w:rsidRPr="002010C2">
        <w:rPr>
          <w:rFonts w:ascii="仿宋" w:eastAsia="仿宋" w:hAnsi="仿宋" w:cs="仿宋" w:hint="eastAsia"/>
          <w:sz w:val="32"/>
          <w:szCs w:val="32"/>
        </w:rPr>
        <w:t>年白糖期货在郑州商品交易所挂牌上市，其成交量一度占到全国期货市场各品种总和的三分之一。在大量资金</w:t>
      </w:r>
      <w:r w:rsidRPr="002010C2">
        <w:rPr>
          <w:rFonts w:ascii="仿宋" w:eastAsia="仿宋" w:hAnsi="仿宋" w:cs="仿宋" w:hint="eastAsia"/>
          <w:sz w:val="32"/>
          <w:szCs w:val="32"/>
        </w:rPr>
        <w:lastRenderedPageBreak/>
        <w:t>参与下，白糖期货价格的波动呈现出明显的不确定性和波动幅度扩大的趋势，影响企业生产和经营的正常运行。但从另一角度而言，这一特点也同时带来了丰富的套利和套保机会，企业不仅可以通过白糖期货获取未来市场的供求信息，提高企业生产经营决策的科学合理性，而且可以通过套期保值来规避市场价格风险，进而实现事先确定成本，锁住利润。可以说，白糖期货市场的建立，在</w:t>
      </w:r>
      <w:r w:rsidR="00D00F49">
        <w:rPr>
          <w:rFonts w:ascii="仿宋" w:eastAsia="仿宋" w:hAnsi="仿宋" w:cs="仿宋" w:hint="eastAsia"/>
          <w:sz w:val="32"/>
          <w:szCs w:val="32"/>
        </w:rPr>
        <w:t>为</w:t>
      </w:r>
      <w:r w:rsidR="004B6504" w:rsidRPr="002010C2">
        <w:rPr>
          <w:rFonts w:ascii="仿宋" w:eastAsia="仿宋" w:hAnsi="仿宋" w:cs="仿宋" w:hint="eastAsia"/>
          <w:sz w:val="32"/>
          <w:szCs w:val="32"/>
        </w:rPr>
        <w:t>白糖</w:t>
      </w:r>
      <w:r w:rsidR="00D00F49">
        <w:rPr>
          <w:rFonts w:ascii="仿宋" w:eastAsia="仿宋" w:hAnsi="仿宋" w:cs="仿宋" w:hint="eastAsia"/>
          <w:sz w:val="32"/>
          <w:szCs w:val="32"/>
        </w:rPr>
        <w:t>现货</w:t>
      </w:r>
      <w:r w:rsidRPr="002010C2">
        <w:rPr>
          <w:rFonts w:ascii="仿宋" w:eastAsia="仿宋" w:hAnsi="仿宋" w:cs="仿宋" w:hint="eastAsia"/>
          <w:sz w:val="32"/>
          <w:szCs w:val="32"/>
        </w:rPr>
        <w:t>企业增进经济效益和规避市场价格风险方面都发挥了着重要的作用。</w:t>
      </w:r>
    </w:p>
    <w:p w:rsidR="00B01D89" w:rsidRPr="002010C2" w:rsidRDefault="009641DF"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糖价的大起大落使糖厂承担着巨大的风险，在</w:t>
      </w:r>
      <w:r w:rsidRPr="002010C2">
        <w:rPr>
          <w:rFonts w:ascii="仿宋" w:eastAsia="仿宋" w:hAnsi="仿宋" w:cs="仿宋"/>
          <w:sz w:val="32"/>
          <w:szCs w:val="32"/>
        </w:rPr>
        <w:t>榨季</w:t>
      </w:r>
      <w:r w:rsidRPr="002010C2">
        <w:rPr>
          <w:rFonts w:ascii="仿宋" w:eastAsia="仿宋" w:hAnsi="仿宋" w:cs="仿宋" w:hint="eastAsia"/>
          <w:sz w:val="32"/>
          <w:szCs w:val="32"/>
        </w:rPr>
        <w:t>初期</w:t>
      </w:r>
      <w:r w:rsidRPr="002010C2">
        <w:rPr>
          <w:rFonts w:ascii="仿宋" w:eastAsia="仿宋" w:hAnsi="仿宋" w:cs="仿宋"/>
          <w:sz w:val="32"/>
          <w:szCs w:val="32"/>
        </w:rPr>
        <w:t>，</w:t>
      </w:r>
      <w:r w:rsidRPr="002010C2">
        <w:rPr>
          <w:rFonts w:ascii="仿宋" w:eastAsia="仿宋" w:hAnsi="仿宋" w:cs="仿宋" w:hint="eastAsia"/>
          <w:sz w:val="32"/>
          <w:szCs w:val="32"/>
        </w:rPr>
        <w:t>制糖企业需要集中筹集大量资金用于收购糖料，甜菜</w:t>
      </w:r>
      <w:r w:rsidRPr="002010C2">
        <w:rPr>
          <w:rFonts w:ascii="仿宋" w:eastAsia="仿宋" w:hAnsi="仿宋" w:cs="仿宋"/>
          <w:sz w:val="32"/>
          <w:szCs w:val="32"/>
        </w:rPr>
        <w:t>糖厂通常在农历过年之前要兑付完全部的糖料款项，</w:t>
      </w:r>
      <w:r w:rsidRPr="002010C2">
        <w:rPr>
          <w:rFonts w:ascii="仿宋" w:eastAsia="仿宋" w:hAnsi="仿宋" w:cs="仿宋" w:hint="eastAsia"/>
          <w:sz w:val="32"/>
          <w:szCs w:val="32"/>
        </w:rPr>
        <w:t>同时生产出来的食糖无法短期</w:t>
      </w:r>
      <w:r w:rsidRPr="002010C2">
        <w:rPr>
          <w:rFonts w:ascii="仿宋" w:eastAsia="仿宋" w:hAnsi="仿宋" w:cs="仿宋"/>
          <w:sz w:val="32"/>
          <w:szCs w:val="32"/>
        </w:rPr>
        <w:t>全部销售完毕，有</w:t>
      </w:r>
      <w:r w:rsidRPr="002010C2">
        <w:rPr>
          <w:rFonts w:ascii="仿宋" w:eastAsia="仿宋" w:hAnsi="仿宋" w:cs="仿宋" w:hint="eastAsia"/>
          <w:sz w:val="32"/>
          <w:szCs w:val="32"/>
        </w:rPr>
        <w:t>相当一部分存放在仓库里，</w:t>
      </w:r>
      <w:r w:rsidR="002B1689" w:rsidRPr="002010C2">
        <w:rPr>
          <w:rFonts w:ascii="仿宋" w:eastAsia="仿宋" w:hAnsi="仿宋" w:cs="仿宋" w:hint="eastAsia"/>
          <w:sz w:val="32"/>
          <w:szCs w:val="32"/>
        </w:rPr>
        <w:t>库容</w:t>
      </w:r>
      <w:r w:rsidR="002B1689" w:rsidRPr="002010C2">
        <w:rPr>
          <w:rFonts w:ascii="仿宋" w:eastAsia="仿宋" w:hAnsi="仿宋" w:cs="仿宋"/>
          <w:sz w:val="32"/>
          <w:szCs w:val="32"/>
        </w:rPr>
        <w:t>和资金的压力都较大，</w:t>
      </w:r>
      <w:r w:rsidRPr="002010C2">
        <w:rPr>
          <w:rFonts w:ascii="仿宋" w:eastAsia="仿宋" w:hAnsi="仿宋" w:cs="仿宋" w:hint="eastAsia"/>
          <w:sz w:val="32"/>
          <w:szCs w:val="32"/>
        </w:rPr>
        <w:t>市场</w:t>
      </w:r>
      <w:r w:rsidR="002B1689" w:rsidRPr="002010C2">
        <w:rPr>
          <w:rFonts w:ascii="仿宋" w:eastAsia="仿宋" w:hAnsi="仿宋" w:cs="仿宋" w:hint="eastAsia"/>
          <w:sz w:val="32"/>
          <w:szCs w:val="32"/>
        </w:rPr>
        <w:t>价格</w:t>
      </w:r>
      <w:r w:rsidR="002B1689" w:rsidRPr="002010C2">
        <w:rPr>
          <w:rFonts w:ascii="仿宋" w:eastAsia="仿宋" w:hAnsi="仿宋" w:cs="仿宋"/>
          <w:sz w:val="32"/>
          <w:szCs w:val="32"/>
        </w:rPr>
        <w:t>的波动令库存糖面临无法控制的</w:t>
      </w:r>
      <w:r w:rsidRPr="002010C2">
        <w:rPr>
          <w:rFonts w:ascii="仿宋" w:eastAsia="仿宋" w:hAnsi="仿宋" w:cs="仿宋" w:hint="eastAsia"/>
          <w:sz w:val="32"/>
          <w:szCs w:val="32"/>
        </w:rPr>
        <w:t>风险之中</w:t>
      </w:r>
      <w:r w:rsidR="002B1689" w:rsidRPr="002010C2">
        <w:rPr>
          <w:rFonts w:ascii="仿宋" w:eastAsia="仿宋" w:hAnsi="仿宋" w:cs="仿宋" w:hint="eastAsia"/>
          <w:sz w:val="32"/>
          <w:szCs w:val="32"/>
        </w:rPr>
        <w:t>，尤其</w:t>
      </w:r>
      <w:r w:rsidR="002B1689" w:rsidRPr="002010C2">
        <w:rPr>
          <w:rFonts w:ascii="仿宋" w:eastAsia="仿宋" w:hAnsi="仿宋" w:cs="仿宋"/>
          <w:sz w:val="32"/>
          <w:szCs w:val="32"/>
        </w:rPr>
        <w:t>目前内蒙地区</w:t>
      </w:r>
      <w:r w:rsidR="002B1689" w:rsidRPr="002010C2">
        <w:rPr>
          <w:rFonts w:ascii="仿宋" w:eastAsia="仿宋" w:hAnsi="仿宋" w:cs="仿宋" w:hint="eastAsia"/>
          <w:sz w:val="32"/>
          <w:szCs w:val="32"/>
        </w:rPr>
        <w:t>大力推行</w:t>
      </w:r>
      <w:r w:rsidRPr="002010C2">
        <w:rPr>
          <w:rFonts w:ascii="仿宋" w:eastAsia="仿宋" w:hAnsi="仿宋" w:cs="仿宋" w:hint="eastAsia"/>
          <w:sz w:val="32"/>
          <w:szCs w:val="32"/>
        </w:rPr>
        <w:t>订单农业</w:t>
      </w:r>
      <w:r w:rsidR="002B1689" w:rsidRPr="002010C2">
        <w:rPr>
          <w:rFonts w:ascii="仿宋" w:eastAsia="仿宋" w:hAnsi="仿宋" w:cs="仿宋" w:hint="eastAsia"/>
          <w:sz w:val="32"/>
          <w:szCs w:val="32"/>
        </w:rPr>
        <w:t>，</w:t>
      </w:r>
      <w:r w:rsidR="002B1689" w:rsidRPr="002010C2">
        <w:rPr>
          <w:rFonts w:ascii="仿宋" w:eastAsia="仿宋" w:hAnsi="仿宋" w:cs="仿宋"/>
          <w:sz w:val="32"/>
          <w:szCs w:val="32"/>
        </w:rPr>
        <w:t>在提高生产效率降低成本方面的效果</w:t>
      </w:r>
      <w:r w:rsidR="002B1689" w:rsidRPr="002010C2">
        <w:rPr>
          <w:rFonts w:ascii="仿宋" w:eastAsia="仿宋" w:hAnsi="仿宋" w:cs="仿宋" w:hint="eastAsia"/>
          <w:sz w:val="32"/>
          <w:szCs w:val="32"/>
        </w:rPr>
        <w:t>显著</w:t>
      </w:r>
      <w:r w:rsidR="002B1689" w:rsidRPr="002010C2">
        <w:rPr>
          <w:rFonts w:ascii="仿宋" w:eastAsia="仿宋" w:hAnsi="仿宋" w:cs="仿宋"/>
          <w:sz w:val="32"/>
          <w:szCs w:val="32"/>
        </w:rPr>
        <w:t>，</w:t>
      </w:r>
      <w:r w:rsidR="002B1689" w:rsidRPr="002010C2">
        <w:rPr>
          <w:rFonts w:ascii="仿宋" w:eastAsia="仿宋" w:hAnsi="仿宋" w:cs="仿宋" w:hint="eastAsia"/>
          <w:sz w:val="32"/>
          <w:szCs w:val="32"/>
        </w:rPr>
        <w:t>但</w:t>
      </w:r>
      <w:r w:rsidR="002B1689" w:rsidRPr="002010C2">
        <w:rPr>
          <w:rFonts w:ascii="仿宋" w:eastAsia="仿宋" w:hAnsi="仿宋" w:cs="仿宋"/>
          <w:sz w:val="32"/>
          <w:szCs w:val="32"/>
        </w:rPr>
        <w:t>却</w:t>
      </w:r>
      <w:r w:rsidR="00594131" w:rsidRPr="002010C2">
        <w:rPr>
          <w:rFonts w:ascii="仿宋" w:eastAsia="仿宋" w:hAnsi="仿宋" w:cs="仿宋" w:hint="eastAsia"/>
          <w:sz w:val="32"/>
          <w:szCs w:val="32"/>
        </w:rPr>
        <w:t>将</w:t>
      </w:r>
      <w:r w:rsidR="002B1689" w:rsidRPr="002010C2">
        <w:rPr>
          <w:rFonts w:ascii="仿宋" w:eastAsia="仿宋" w:hAnsi="仿宋" w:cs="仿宋"/>
          <w:sz w:val="32"/>
          <w:szCs w:val="32"/>
        </w:rPr>
        <w:t>市场价格波动的风险</w:t>
      </w:r>
      <w:r w:rsidR="00594131" w:rsidRPr="002010C2">
        <w:rPr>
          <w:rFonts w:ascii="仿宋" w:eastAsia="仿宋" w:hAnsi="仿宋" w:cs="仿宋" w:hint="eastAsia"/>
          <w:sz w:val="32"/>
          <w:szCs w:val="32"/>
        </w:rPr>
        <w:t>完全</w:t>
      </w:r>
      <w:r w:rsidR="00594131" w:rsidRPr="002010C2">
        <w:rPr>
          <w:rFonts w:ascii="仿宋" w:eastAsia="仿宋" w:hAnsi="仿宋" w:cs="仿宋"/>
          <w:sz w:val="32"/>
          <w:szCs w:val="32"/>
        </w:rPr>
        <w:t>转嫁在糖厂身上，糖厂在现货经营途径无法</w:t>
      </w:r>
      <w:r w:rsidR="00594131" w:rsidRPr="002010C2">
        <w:rPr>
          <w:rFonts w:ascii="仿宋" w:eastAsia="仿宋" w:hAnsi="仿宋" w:cs="仿宋" w:hint="eastAsia"/>
          <w:sz w:val="32"/>
          <w:szCs w:val="32"/>
        </w:rPr>
        <w:t>规避</w:t>
      </w:r>
      <w:r w:rsidR="00594131" w:rsidRPr="002010C2">
        <w:rPr>
          <w:rFonts w:ascii="仿宋" w:eastAsia="仿宋" w:hAnsi="仿宋" w:cs="仿宋"/>
          <w:sz w:val="32"/>
          <w:szCs w:val="32"/>
        </w:rPr>
        <w:t>相关的风险</w:t>
      </w:r>
      <w:r w:rsidR="00594131" w:rsidRPr="002010C2">
        <w:rPr>
          <w:rFonts w:ascii="仿宋" w:eastAsia="仿宋" w:hAnsi="仿宋" w:cs="仿宋" w:hint="eastAsia"/>
          <w:sz w:val="32"/>
          <w:szCs w:val="32"/>
        </w:rPr>
        <w:t>，所以出现</w:t>
      </w:r>
      <w:r w:rsidR="00594131" w:rsidRPr="002010C2">
        <w:rPr>
          <w:rFonts w:ascii="仿宋" w:eastAsia="仿宋" w:hAnsi="仿宋" w:cs="仿宋"/>
          <w:sz w:val="32"/>
          <w:szCs w:val="32"/>
        </w:rPr>
        <w:t>了</w:t>
      </w:r>
      <w:r w:rsidRPr="002010C2">
        <w:rPr>
          <w:rFonts w:ascii="仿宋" w:eastAsia="仿宋" w:hAnsi="仿宋" w:cs="仿宋" w:hint="eastAsia"/>
          <w:sz w:val="32"/>
          <w:szCs w:val="32"/>
        </w:rPr>
        <w:t>价格上涨</w:t>
      </w:r>
      <w:r w:rsidR="00594131" w:rsidRPr="002010C2">
        <w:rPr>
          <w:rFonts w:ascii="仿宋" w:eastAsia="仿宋" w:hAnsi="仿宋" w:cs="仿宋" w:hint="eastAsia"/>
          <w:sz w:val="32"/>
          <w:szCs w:val="32"/>
        </w:rPr>
        <w:t>超过</w:t>
      </w:r>
      <w:r w:rsidR="00594131" w:rsidRPr="002010C2">
        <w:rPr>
          <w:rFonts w:ascii="仿宋" w:eastAsia="仿宋" w:hAnsi="仿宋" w:cs="仿宋"/>
          <w:sz w:val="32"/>
          <w:szCs w:val="32"/>
        </w:rPr>
        <w:t>成本的时候</w:t>
      </w:r>
      <w:r w:rsidR="00594131" w:rsidRPr="002010C2">
        <w:rPr>
          <w:rFonts w:ascii="仿宋" w:eastAsia="仿宋" w:hAnsi="仿宋" w:cs="仿宋" w:hint="eastAsia"/>
          <w:sz w:val="32"/>
          <w:szCs w:val="32"/>
        </w:rPr>
        <w:t>企业</w:t>
      </w:r>
      <w:r w:rsidR="00594131" w:rsidRPr="002010C2">
        <w:rPr>
          <w:rFonts w:ascii="仿宋" w:eastAsia="仿宋" w:hAnsi="仿宋" w:cs="仿宋"/>
          <w:sz w:val="32"/>
          <w:szCs w:val="32"/>
        </w:rPr>
        <w:t>才有</w:t>
      </w:r>
      <w:r w:rsidR="00594131" w:rsidRPr="002010C2">
        <w:rPr>
          <w:rFonts w:ascii="仿宋" w:eastAsia="仿宋" w:hAnsi="仿宋" w:cs="仿宋" w:hint="eastAsia"/>
          <w:sz w:val="32"/>
          <w:szCs w:val="32"/>
        </w:rPr>
        <w:t>盈利</w:t>
      </w:r>
      <w:r w:rsidR="00594131" w:rsidRPr="002010C2">
        <w:rPr>
          <w:rFonts w:ascii="仿宋" w:eastAsia="仿宋" w:hAnsi="仿宋" w:cs="仿宋"/>
          <w:sz w:val="32"/>
          <w:szCs w:val="32"/>
        </w:rPr>
        <w:t>的</w:t>
      </w:r>
      <w:r w:rsidR="00594131" w:rsidRPr="002010C2">
        <w:rPr>
          <w:rFonts w:ascii="仿宋" w:eastAsia="仿宋" w:hAnsi="仿宋" w:cs="仿宋" w:hint="eastAsia"/>
          <w:sz w:val="32"/>
          <w:szCs w:val="32"/>
        </w:rPr>
        <w:t>可能</w:t>
      </w:r>
      <w:r w:rsidR="00594131" w:rsidRPr="002010C2">
        <w:rPr>
          <w:rFonts w:ascii="仿宋" w:eastAsia="仿宋" w:hAnsi="仿宋" w:cs="仿宋"/>
          <w:sz w:val="32"/>
          <w:szCs w:val="32"/>
        </w:rPr>
        <w:t>，</w:t>
      </w:r>
      <w:r w:rsidRPr="002010C2">
        <w:rPr>
          <w:rFonts w:ascii="仿宋" w:eastAsia="仿宋" w:hAnsi="仿宋" w:cs="仿宋" w:hint="eastAsia"/>
          <w:sz w:val="32"/>
          <w:szCs w:val="32"/>
        </w:rPr>
        <w:t>价格下跌的时候企业出现</w:t>
      </w:r>
      <w:r w:rsidR="00594131" w:rsidRPr="002010C2">
        <w:rPr>
          <w:rFonts w:ascii="仿宋" w:eastAsia="仿宋" w:hAnsi="仿宋" w:cs="仿宋" w:hint="eastAsia"/>
          <w:sz w:val="32"/>
          <w:szCs w:val="32"/>
        </w:rPr>
        <w:t>大幅</w:t>
      </w:r>
      <w:r w:rsidRPr="002010C2">
        <w:rPr>
          <w:rFonts w:ascii="仿宋" w:eastAsia="仿宋" w:hAnsi="仿宋" w:cs="仿宋" w:hint="eastAsia"/>
          <w:sz w:val="32"/>
          <w:szCs w:val="32"/>
        </w:rPr>
        <w:t>亏损的局面</w:t>
      </w:r>
      <w:r w:rsidR="00D00F49">
        <w:rPr>
          <w:rFonts w:ascii="仿宋" w:eastAsia="仿宋" w:hAnsi="仿宋" w:cs="仿宋" w:hint="eastAsia"/>
          <w:sz w:val="32"/>
          <w:szCs w:val="32"/>
        </w:rPr>
        <w:t>，</w:t>
      </w:r>
      <w:r w:rsidRPr="002010C2">
        <w:rPr>
          <w:rFonts w:ascii="仿宋" w:eastAsia="仿宋" w:hAnsi="仿宋" w:cs="仿宋" w:hint="eastAsia"/>
          <w:sz w:val="32"/>
          <w:szCs w:val="32"/>
        </w:rPr>
        <w:t>大部分制糖企业对食糖价格的波动只能被动接受</w:t>
      </w:r>
      <w:r w:rsidR="00D00F49">
        <w:rPr>
          <w:rFonts w:ascii="仿宋" w:eastAsia="仿宋" w:hAnsi="仿宋" w:cs="仿宋" w:hint="eastAsia"/>
          <w:sz w:val="32"/>
          <w:szCs w:val="32"/>
        </w:rPr>
        <w:t>，</w:t>
      </w:r>
      <w:r w:rsidRPr="002010C2">
        <w:rPr>
          <w:rFonts w:ascii="仿宋" w:eastAsia="仿宋" w:hAnsi="仿宋" w:cs="仿宋" w:hint="eastAsia"/>
          <w:sz w:val="32"/>
          <w:szCs w:val="32"/>
        </w:rPr>
        <w:t>有了白糖期货市场，</w:t>
      </w:r>
      <w:r w:rsidR="00B01D89" w:rsidRPr="002010C2">
        <w:rPr>
          <w:rFonts w:ascii="仿宋" w:eastAsia="仿宋" w:hAnsi="仿宋" w:cs="仿宋" w:hint="eastAsia"/>
          <w:sz w:val="32"/>
          <w:szCs w:val="32"/>
        </w:rPr>
        <w:t>糖厂</w:t>
      </w:r>
      <w:r w:rsidRPr="002010C2">
        <w:rPr>
          <w:rFonts w:ascii="仿宋" w:eastAsia="仿宋" w:hAnsi="仿宋" w:cs="仿宋" w:hint="eastAsia"/>
          <w:sz w:val="32"/>
          <w:szCs w:val="32"/>
        </w:rPr>
        <w:t>可以在期货市场和现货市场上建立一种对冲风险的机制，将现货市场风险转移到期货市场上去，以稳定生产经营活动</w:t>
      </w:r>
      <w:r w:rsidR="00B01D89" w:rsidRPr="002010C2">
        <w:rPr>
          <w:rFonts w:ascii="仿宋" w:eastAsia="仿宋" w:hAnsi="仿宋" w:cs="仿宋" w:hint="eastAsia"/>
          <w:sz w:val="32"/>
          <w:szCs w:val="32"/>
        </w:rPr>
        <w:t>，降低成本</w:t>
      </w:r>
      <w:r w:rsidR="00B01D89" w:rsidRPr="002010C2">
        <w:rPr>
          <w:rFonts w:ascii="仿宋" w:eastAsia="仿宋" w:hAnsi="仿宋" w:cs="仿宋"/>
          <w:sz w:val="32"/>
          <w:szCs w:val="32"/>
        </w:rPr>
        <w:t>，锁定风险</w:t>
      </w:r>
      <w:r w:rsidR="00D00F49">
        <w:rPr>
          <w:rFonts w:ascii="仿宋" w:eastAsia="仿宋" w:hAnsi="仿宋" w:cs="仿宋" w:hint="eastAsia"/>
          <w:sz w:val="32"/>
          <w:szCs w:val="32"/>
        </w:rPr>
        <w:t>和利润</w:t>
      </w:r>
      <w:r w:rsidR="00B01D89" w:rsidRPr="002010C2">
        <w:rPr>
          <w:rFonts w:ascii="仿宋" w:eastAsia="仿宋" w:hAnsi="仿宋" w:cs="仿宋" w:hint="eastAsia"/>
          <w:sz w:val="32"/>
          <w:szCs w:val="32"/>
        </w:rPr>
        <w:t>。</w:t>
      </w:r>
    </w:p>
    <w:p w:rsidR="00012830" w:rsidRDefault="009641DF"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白糖期货</w:t>
      </w:r>
      <w:r w:rsidR="00012830" w:rsidRPr="002010C2">
        <w:rPr>
          <w:rFonts w:ascii="仿宋" w:eastAsia="仿宋" w:hAnsi="仿宋" w:cs="仿宋" w:hint="eastAsia"/>
          <w:sz w:val="32"/>
          <w:szCs w:val="32"/>
        </w:rPr>
        <w:t>和</w:t>
      </w:r>
      <w:r w:rsidR="00012830" w:rsidRPr="002010C2">
        <w:rPr>
          <w:rFonts w:ascii="仿宋" w:eastAsia="仿宋" w:hAnsi="仿宋" w:cs="仿宋"/>
          <w:sz w:val="32"/>
          <w:szCs w:val="32"/>
        </w:rPr>
        <w:t>期权</w:t>
      </w:r>
      <w:r w:rsidRPr="002010C2">
        <w:rPr>
          <w:rFonts w:ascii="仿宋" w:eastAsia="仿宋" w:hAnsi="仿宋" w:cs="仿宋" w:hint="eastAsia"/>
          <w:sz w:val="32"/>
          <w:szCs w:val="32"/>
        </w:rPr>
        <w:t>市场为食糖生产经营企业提供了一个套期保值</w:t>
      </w:r>
      <w:r w:rsidR="00012830" w:rsidRPr="002010C2">
        <w:rPr>
          <w:rFonts w:ascii="仿宋" w:eastAsia="仿宋" w:hAnsi="仿宋" w:cs="仿宋" w:hint="eastAsia"/>
          <w:sz w:val="32"/>
          <w:szCs w:val="32"/>
        </w:rPr>
        <w:t>的</w:t>
      </w:r>
      <w:r w:rsidR="00012830" w:rsidRPr="002010C2">
        <w:rPr>
          <w:rFonts w:ascii="仿宋" w:eastAsia="仿宋" w:hAnsi="仿宋" w:cs="仿宋"/>
          <w:sz w:val="32"/>
          <w:szCs w:val="32"/>
        </w:rPr>
        <w:t>途径</w:t>
      </w:r>
      <w:r w:rsidRPr="002010C2">
        <w:rPr>
          <w:rFonts w:ascii="仿宋" w:eastAsia="仿宋" w:hAnsi="仿宋" w:cs="仿宋" w:hint="eastAsia"/>
          <w:sz w:val="32"/>
          <w:szCs w:val="32"/>
        </w:rPr>
        <w:t>，</w:t>
      </w:r>
      <w:r w:rsidR="00012830" w:rsidRPr="002010C2">
        <w:rPr>
          <w:rFonts w:ascii="仿宋" w:eastAsia="仿宋" w:hAnsi="仿宋" w:cs="仿宋" w:hint="eastAsia"/>
          <w:sz w:val="32"/>
          <w:szCs w:val="32"/>
        </w:rPr>
        <w:t>是</w:t>
      </w:r>
      <w:r w:rsidR="00012830" w:rsidRPr="002010C2">
        <w:rPr>
          <w:rFonts w:ascii="仿宋" w:eastAsia="仿宋" w:hAnsi="仿宋" w:cs="仿宋"/>
          <w:sz w:val="32"/>
          <w:szCs w:val="32"/>
        </w:rPr>
        <w:t>糖厂目前可以采用的</w:t>
      </w:r>
      <w:r w:rsidRPr="002010C2">
        <w:rPr>
          <w:rFonts w:ascii="仿宋" w:eastAsia="仿宋" w:hAnsi="仿宋" w:cs="仿宋" w:hint="eastAsia"/>
          <w:sz w:val="32"/>
          <w:szCs w:val="32"/>
        </w:rPr>
        <w:t>回避价格风险的</w:t>
      </w:r>
      <w:r w:rsidR="00012830" w:rsidRPr="002010C2">
        <w:rPr>
          <w:rFonts w:ascii="仿宋" w:eastAsia="仿宋" w:hAnsi="仿宋" w:cs="仿宋" w:hint="eastAsia"/>
          <w:sz w:val="32"/>
          <w:szCs w:val="32"/>
        </w:rPr>
        <w:t>最有利的</w:t>
      </w:r>
      <w:r w:rsidRPr="002010C2">
        <w:rPr>
          <w:rFonts w:ascii="仿宋" w:eastAsia="仿宋" w:hAnsi="仿宋" w:cs="仿宋" w:hint="eastAsia"/>
          <w:sz w:val="32"/>
          <w:szCs w:val="32"/>
        </w:rPr>
        <w:t>工具。</w:t>
      </w:r>
      <w:r w:rsidR="00012830" w:rsidRPr="002010C2">
        <w:rPr>
          <w:rFonts w:ascii="仿宋" w:eastAsia="仿宋" w:hAnsi="仿宋" w:cs="仿宋" w:hint="eastAsia"/>
          <w:sz w:val="32"/>
          <w:szCs w:val="32"/>
        </w:rPr>
        <w:t>在甜菜</w:t>
      </w:r>
      <w:r w:rsidR="00012830" w:rsidRPr="002010C2">
        <w:rPr>
          <w:rFonts w:ascii="仿宋" w:eastAsia="仿宋" w:hAnsi="仿宋" w:cs="仿宋"/>
          <w:sz w:val="32"/>
          <w:szCs w:val="32"/>
        </w:rPr>
        <w:t>种植方面</w:t>
      </w:r>
      <w:r w:rsidRPr="002010C2">
        <w:rPr>
          <w:rFonts w:ascii="仿宋" w:eastAsia="仿宋" w:hAnsi="仿宋" w:cs="仿宋" w:hint="eastAsia"/>
          <w:sz w:val="32"/>
          <w:szCs w:val="32"/>
        </w:rPr>
        <w:t>，通过“</w:t>
      </w:r>
      <w:r w:rsidR="00012830" w:rsidRPr="002010C2">
        <w:rPr>
          <w:rFonts w:ascii="仿宋" w:eastAsia="仿宋" w:hAnsi="仿宋" w:cs="仿宋" w:hint="eastAsia"/>
          <w:sz w:val="32"/>
          <w:szCs w:val="32"/>
        </w:rPr>
        <w:t>保险+期权</w:t>
      </w:r>
      <w:r w:rsidRPr="002010C2">
        <w:rPr>
          <w:rFonts w:ascii="仿宋" w:eastAsia="仿宋" w:hAnsi="仿宋" w:cs="仿宋" w:hint="eastAsia"/>
          <w:sz w:val="32"/>
          <w:szCs w:val="32"/>
        </w:rPr>
        <w:t>”的模式锁定</w:t>
      </w:r>
      <w:r w:rsidR="00012830" w:rsidRPr="002010C2">
        <w:rPr>
          <w:rFonts w:ascii="仿宋" w:eastAsia="仿宋" w:hAnsi="仿宋" w:cs="仿宋" w:hint="eastAsia"/>
          <w:sz w:val="32"/>
          <w:szCs w:val="32"/>
        </w:rPr>
        <w:t>收购价格</w:t>
      </w:r>
      <w:r w:rsidR="00012830" w:rsidRPr="002010C2">
        <w:rPr>
          <w:rFonts w:ascii="仿宋" w:eastAsia="仿宋" w:hAnsi="仿宋" w:cs="仿宋"/>
          <w:sz w:val="32"/>
          <w:szCs w:val="32"/>
        </w:rPr>
        <w:t>波动的风险</w:t>
      </w:r>
      <w:r w:rsidRPr="002010C2">
        <w:rPr>
          <w:rFonts w:ascii="仿宋" w:eastAsia="仿宋" w:hAnsi="仿宋" w:cs="仿宋" w:hint="eastAsia"/>
          <w:sz w:val="32"/>
          <w:szCs w:val="32"/>
        </w:rPr>
        <w:t>，在</w:t>
      </w:r>
      <w:r w:rsidR="00012830" w:rsidRPr="002010C2">
        <w:rPr>
          <w:rFonts w:ascii="仿宋" w:eastAsia="仿宋" w:hAnsi="仿宋" w:cs="仿宋" w:hint="eastAsia"/>
          <w:sz w:val="32"/>
          <w:szCs w:val="32"/>
        </w:rPr>
        <w:t>白糖销售</w:t>
      </w:r>
      <w:r w:rsidR="00012830" w:rsidRPr="002010C2">
        <w:rPr>
          <w:rFonts w:ascii="仿宋" w:eastAsia="仿宋" w:hAnsi="仿宋" w:cs="仿宋"/>
          <w:sz w:val="32"/>
          <w:szCs w:val="32"/>
        </w:rPr>
        <w:t>的时候通过</w:t>
      </w:r>
      <w:r w:rsidR="00012830" w:rsidRPr="002010C2">
        <w:rPr>
          <w:rFonts w:ascii="仿宋" w:eastAsia="仿宋" w:hAnsi="仿宋" w:cs="仿宋" w:hint="eastAsia"/>
          <w:sz w:val="32"/>
          <w:szCs w:val="32"/>
        </w:rPr>
        <w:t>套期保值</w:t>
      </w:r>
      <w:r w:rsidR="00012830" w:rsidRPr="002010C2">
        <w:rPr>
          <w:rFonts w:ascii="仿宋" w:eastAsia="仿宋" w:hAnsi="仿宋" w:cs="仿宋"/>
          <w:sz w:val="32"/>
          <w:szCs w:val="32"/>
        </w:rPr>
        <w:t>来锁定未来的销售价格，规避价格大幅下跌的亏损风险，还可以通过期权和期货市场交割的方式</w:t>
      </w:r>
      <w:r w:rsidR="00012830" w:rsidRPr="002010C2">
        <w:rPr>
          <w:rFonts w:ascii="仿宋" w:eastAsia="仿宋" w:hAnsi="仿宋" w:cs="仿宋" w:hint="eastAsia"/>
          <w:sz w:val="32"/>
          <w:szCs w:val="32"/>
        </w:rPr>
        <w:t>解决</w:t>
      </w:r>
      <w:r w:rsidR="00012830" w:rsidRPr="002010C2">
        <w:rPr>
          <w:rFonts w:ascii="仿宋" w:eastAsia="仿宋" w:hAnsi="仿宋" w:cs="仿宋"/>
          <w:sz w:val="32"/>
          <w:szCs w:val="32"/>
        </w:rPr>
        <w:t>销售压力，减少库存压力和</w:t>
      </w:r>
      <w:r w:rsidR="00012830" w:rsidRPr="002010C2">
        <w:rPr>
          <w:rFonts w:ascii="仿宋" w:eastAsia="仿宋" w:hAnsi="仿宋" w:cs="仿宋" w:hint="eastAsia"/>
          <w:sz w:val="32"/>
          <w:szCs w:val="32"/>
        </w:rPr>
        <w:t>资金</w:t>
      </w:r>
      <w:r w:rsidR="00012830" w:rsidRPr="002010C2">
        <w:rPr>
          <w:rFonts w:ascii="仿宋" w:eastAsia="仿宋" w:hAnsi="仿宋" w:cs="仿宋"/>
          <w:sz w:val="32"/>
          <w:szCs w:val="32"/>
        </w:rPr>
        <w:t>压力。</w:t>
      </w:r>
      <w:r w:rsidR="00012830" w:rsidRPr="002010C2">
        <w:rPr>
          <w:rFonts w:ascii="仿宋" w:eastAsia="仿宋" w:hAnsi="仿宋" w:cs="仿宋" w:hint="eastAsia"/>
          <w:sz w:val="32"/>
          <w:szCs w:val="32"/>
        </w:rPr>
        <w:t>对于</w:t>
      </w:r>
      <w:r w:rsidR="00012830" w:rsidRPr="002010C2">
        <w:rPr>
          <w:rFonts w:ascii="仿宋" w:eastAsia="仿宋" w:hAnsi="仿宋" w:cs="仿宋"/>
          <w:sz w:val="32"/>
          <w:szCs w:val="32"/>
        </w:rPr>
        <w:t>众益糖业来讲，期权和期权市场的良好发挥和</w:t>
      </w:r>
      <w:r w:rsidR="00012830" w:rsidRPr="002010C2">
        <w:rPr>
          <w:rFonts w:ascii="仿宋" w:eastAsia="仿宋" w:hAnsi="仿宋" w:cs="仿宋" w:hint="eastAsia"/>
          <w:sz w:val="32"/>
          <w:szCs w:val="32"/>
        </w:rPr>
        <w:t>成熟</w:t>
      </w:r>
      <w:r w:rsidR="00012830" w:rsidRPr="002010C2">
        <w:rPr>
          <w:rFonts w:ascii="仿宋" w:eastAsia="仿宋" w:hAnsi="仿宋" w:cs="仿宋"/>
          <w:sz w:val="32"/>
          <w:szCs w:val="32"/>
        </w:rPr>
        <w:t>运用是企业经营过程中非常重要的一个任务，这也是</w:t>
      </w:r>
      <w:r w:rsidR="00012830" w:rsidRPr="002010C2">
        <w:rPr>
          <w:rFonts w:ascii="仿宋" w:eastAsia="仿宋" w:hAnsi="仿宋" w:cs="仿宋" w:hint="eastAsia"/>
          <w:sz w:val="32"/>
          <w:szCs w:val="32"/>
        </w:rPr>
        <w:t>众益糖业</w:t>
      </w:r>
      <w:r w:rsidR="00012830" w:rsidRPr="002010C2">
        <w:rPr>
          <w:rFonts w:ascii="仿宋" w:eastAsia="仿宋" w:hAnsi="仿宋" w:cs="仿宋"/>
          <w:sz w:val="32"/>
          <w:szCs w:val="32"/>
        </w:rPr>
        <w:t>多年来积极参与</w:t>
      </w:r>
      <w:r w:rsidR="00012830" w:rsidRPr="002010C2">
        <w:rPr>
          <w:rFonts w:ascii="仿宋" w:eastAsia="仿宋" w:hAnsi="仿宋" w:cs="仿宋" w:hint="eastAsia"/>
          <w:sz w:val="32"/>
          <w:szCs w:val="32"/>
        </w:rPr>
        <w:t>期权</w:t>
      </w:r>
      <w:r w:rsidR="00012830" w:rsidRPr="002010C2">
        <w:rPr>
          <w:rFonts w:ascii="仿宋" w:eastAsia="仿宋" w:hAnsi="仿宋" w:cs="仿宋"/>
          <w:sz w:val="32"/>
          <w:szCs w:val="32"/>
        </w:rPr>
        <w:t>和期货市场的</w:t>
      </w:r>
      <w:r w:rsidR="00012830" w:rsidRPr="002010C2">
        <w:rPr>
          <w:rFonts w:ascii="仿宋" w:eastAsia="仿宋" w:hAnsi="仿宋" w:cs="仿宋" w:hint="eastAsia"/>
          <w:sz w:val="32"/>
          <w:szCs w:val="32"/>
        </w:rPr>
        <w:t>原因</w:t>
      </w:r>
      <w:r w:rsidR="00012830" w:rsidRPr="002010C2">
        <w:rPr>
          <w:rFonts w:ascii="仿宋" w:eastAsia="仿宋" w:hAnsi="仿宋" w:cs="仿宋"/>
          <w:sz w:val="32"/>
          <w:szCs w:val="32"/>
        </w:rPr>
        <w:t>，并</w:t>
      </w:r>
      <w:r w:rsidR="00012830" w:rsidRPr="002010C2">
        <w:rPr>
          <w:rFonts w:ascii="仿宋" w:eastAsia="仿宋" w:hAnsi="仿宋" w:cs="仿宋" w:hint="eastAsia"/>
          <w:sz w:val="32"/>
          <w:szCs w:val="32"/>
        </w:rPr>
        <w:t>在</w:t>
      </w:r>
      <w:r w:rsidR="00012830" w:rsidRPr="002010C2">
        <w:rPr>
          <w:rFonts w:ascii="仿宋" w:eastAsia="仿宋" w:hAnsi="仿宋" w:cs="仿宋"/>
          <w:sz w:val="32"/>
          <w:szCs w:val="32"/>
        </w:rPr>
        <w:t>期权市场上市初期就积极参与进来的直接动力。</w:t>
      </w:r>
    </w:p>
    <w:p w:rsidR="00DD1CF2" w:rsidRPr="002010C2" w:rsidRDefault="00DD1CF2" w:rsidP="00880E1C">
      <w:pPr>
        <w:pStyle w:val="Style1"/>
        <w:ind w:firstLineChars="200" w:firstLine="640"/>
        <w:jc w:val="both"/>
        <w:rPr>
          <w:rFonts w:ascii="仿宋" w:eastAsia="仿宋" w:hAnsi="仿宋" w:cs="仿宋"/>
          <w:sz w:val="32"/>
          <w:szCs w:val="32"/>
        </w:rPr>
      </w:pPr>
    </w:p>
    <w:p w:rsidR="00671BA5" w:rsidRPr="00550D51" w:rsidRDefault="004E2584" w:rsidP="00880E1C">
      <w:pPr>
        <w:pStyle w:val="Style1"/>
        <w:ind w:firstLineChars="200" w:firstLine="643"/>
        <w:jc w:val="both"/>
        <w:outlineLvl w:val="1"/>
        <w:rPr>
          <w:rFonts w:ascii="仿宋" w:eastAsia="仿宋" w:hAnsi="仿宋" w:cs="仿宋"/>
          <w:b/>
          <w:sz w:val="32"/>
          <w:szCs w:val="32"/>
        </w:rPr>
      </w:pPr>
      <w:r w:rsidRPr="00550D51">
        <w:rPr>
          <w:rFonts w:ascii="仿宋" w:eastAsia="仿宋" w:hAnsi="仿宋" w:cs="仿宋" w:hint="eastAsia"/>
          <w:b/>
          <w:sz w:val="32"/>
          <w:szCs w:val="32"/>
        </w:rPr>
        <w:lastRenderedPageBreak/>
        <w:t>（二）</w:t>
      </w:r>
      <w:r w:rsidR="00671BA5" w:rsidRPr="00550D51">
        <w:rPr>
          <w:rFonts w:ascii="仿宋" w:eastAsia="仿宋" w:hAnsi="仿宋" w:cs="仿宋" w:hint="eastAsia"/>
          <w:b/>
          <w:sz w:val="32"/>
          <w:szCs w:val="32"/>
        </w:rPr>
        <w:t>参与</w:t>
      </w:r>
      <w:r w:rsidR="00671BA5" w:rsidRPr="00550D51">
        <w:rPr>
          <w:rFonts w:ascii="仿宋" w:eastAsia="仿宋" w:hAnsi="仿宋" w:cs="仿宋"/>
          <w:b/>
          <w:sz w:val="32"/>
          <w:szCs w:val="32"/>
        </w:rPr>
        <w:t>白糖期货和期权的</w:t>
      </w:r>
      <w:r w:rsidR="00CD5549" w:rsidRPr="00550D51">
        <w:rPr>
          <w:rFonts w:ascii="仿宋" w:eastAsia="仿宋" w:hAnsi="仿宋" w:cs="仿宋" w:hint="eastAsia"/>
          <w:b/>
          <w:sz w:val="32"/>
          <w:szCs w:val="32"/>
        </w:rPr>
        <w:t>现状</w:t>
      </w:r>
    </w:p>
    <w:p w:rsidR="00012830" w:rsidRPr="002010C2" w:rsidRDefault="006A61AA"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公司领导层高度重视对金融市场的运用，从郑商所白糖期货上市初期即对白糖期货和期权等对冲工具进行深入细致的学习、广泛</w:t>
      </w:r>
      <w:r w:rsidRPr="002010C2">
        <w:rPr>
          <w:rFonts w:ascii="仿宋" w:eastAsia="仿宋" w:hAnsi="仿宋" w:cs="仿宋"/>
          <w:sz w:val="32"/>
          <w:szCs w:val="32"/>
        </w:rPr>
        <w:t>的</w:t>
      </w:r>
      <w:r w:rsidRPr="002010C2">
        <w:rPr>
          <w:rFonts w:ascii="仿宋" w:eastAsia="仿宋" w:hAnsi="仿宋" w:cs="仿宋" w:hint="eastAsia"/>
          <w:sz w:val="32"/>
          <w:szCs w:val="32"/>
        </w:rPr>
        <w:t>研究和积极</w:t>
      </w:r>
      <w:r w:rsidRPr="002010C2">
        <w:rPr>
          <w:rFonts w:ascii="仿宋" w:eastAsia="仿宋" w:hAnsi="仿宋" w:cs="仿宋"/>
          <w:sz w:val="32"/>
          <w:szCs w:val="32"/>
        </w:rPr>
        <w:t>的</w:t>
      </w:r>
      <w:r w:rsidRPr="002010C2">
        <w:rPr>
          <w:rFonts w:ascii="仿宋" w:eastAsia="仿宋" w:hAnsi="仿宋" w:cs="仿宋" w:hint="eastAsia"/>
          <w:sz w:val="32"/>
          <w:szCs w:val="32"/>
        </w:rPr>
        <w:t>参与。</w:t>
      </w:r>
      <w:r w:rsidR="00CD5549" w:rsidRPr="002010C2">
        <w:rPr>
          <w:rFonts w:ascii="仿宋" w:eastAsia="仿宋" w:hAnsi="仿宋" w:cs="仿宋"/>
          <w:sz w:val="32"/>
          <w:szCs w:val="32"/>
        </w:rPr>
        <w:t>目前已经具备了相对成熟的市场参与经验和业务团队，从意识形态、市场经验和组织规模都日趋成熟完善。</w:t>
      </w:r>
    </w:p>
    <w:p w:rsidR="00B026C8" w:rsidRPr="002010C2" w:rsidRDefault="00B026C8" w:rsidP="00880E1C">
      <w:pPr>
        <w:pStyle w:val="Style1"/>
        <w:ind w:firstLineChars="200" w:firstLine="640"/>
        <w:jc w:val="both"/>
        <w:outlineLvl w:val="2"/>
        <w:rPr>
          <w:rFonts w:ascii="仿宋" w:eastAsia="仿宋" w:hAnsi="仿宋" w:cs="仿宋"/>
          <w:sz w:val="32"/>
          <w:szCs w:val="32"/>
        </w:rPr>
      </w:pPr>
      <w:r w:rsidRPr="002010C2">
        <w:rPr>
          <w:rFonts w:ascii="仿宋" w:eastAsia="仿宋" w:hAnsi="仿宋" w:cs="仿宋" w:hint="eastAsia"/>
          <w:sz w:val="32"/>
          <w:szCs w:val="32"/>
        </w:rPr>
        <w:t>1.</w:t>
      </w:r>
      <w:r w:rsidR="0063053C" w:rsidRPr="002010C2">
        <w:rPr>
          <w:rFonts w:ascii="仿宋" w:eastAsia="仿宋" w:hAnsi="仿宋" w:cs="仿宋" w:hint="eastAsia"/>
          <w:sz w:val="32"/>
          <w:szCs w:val="32"/>
        </w:rPr>
        <w:t>定位</w:t>
      </w:r>
      <w:r w:rsidR="0063053C" w:rsidRPr="002010C2">
        <w:rPr>
          <w:rFonts w:ascii="仿宋" w:eastAsia="仿宋" w:hAnsi="仿宋" w:cs="仿宋"/>
          <w:sz w:val="32"/>
          <w:szCs w:val="32"/>
        </w:rPr>
        <w:t>明确：</w:t>
      </w:r>
      <w:r w:rsidRPr="002010C2">
        <w:rPr>
          <w:rFonts w:ascii="仿宋" w:eastAsia="仿宋" w:hAnsi="仿宋" w:cs="仿宋" w:hint="eastAsia"/>
          <w:sz w:val="32"/>
          <w:szCs w:val="32"/>
        </w:rPr>
        <w:t>不排斥</w:t>
      </w:r>
      <w:r w:rsidRPr="002010C2">
        <w:rPr>
          <w:rFonts w:ascii="仿宋" w:eastAsia="仿宋" w:hAnsi="仿宋" w:cs="仿宋"/>
          <w:sz w:val="32"/>
          <w:szCs w:val="32"/>
        </w:rPr>
        <w:t>、不冒进、开放包容</w:t>
      </w:r>
    </w:p>
    <w:p w:rsidR="00110C45" w:rsidRPr="002010C2" w:rsidRDefault="00393927"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众益糖业作为一家</w:t>
      </w:r>
      <w:r w:rsidRPr="002010C2">
        <w:rPr>
          <w:rFonts w:ascii="仿宋" w:eastAsia="仿宋" w:hAnsi="仿宋" w:cs="仿宋"/>
          <w:sz w:val="32"/>
          <w:szCs w:val="32"/>
        </w:rPr>
        <w:t>有着</w:t>
      </w:r>
      <w:r w:rsidRPr="002010C2">
        <w:rPr>
          <w:rFonts w:ascii="仿宋" w:eastAsia="仿宋" w:hAnsi="仿宋" w:cs="仿宋" w:hint="eastAsia"/>
          <w:sz w:val="32"/>
          <w:szCs w:val="32"/>
        </w:rPr>
        <w:t>40年历史的</w:t>
      </w:r>
      <w:r w:rsidRPr="002010C2">
        <w:rPr>
          <w:rFonts w:ascii="仿宋" w:eastAsia="仿宋" w:hAnsi="仿宋" w:cs="仿宋"/>
          <w:sz w:val="32"/>
          <w:szCs w:val="32"/>
        </w:rPr>
        <w:t>大型糖厂，见证了</w:t>
      </w:r>
      <w:r w:rsidRPr="002010C2">
        <w:rPr>
          <w:rFonts w:ascii="仿宋" w:eastAsia="仿宋" w:hAnsi="仿宋" w:cs="仿宋" w:hint="eastAsia"/>
          <w:sz w:val="32"/>
          <w:szCs w:val="32"/>
        </w:rPr>
        <w:t>中国食糖行业的</w:t>
      </w:r>
      <w:r w:rsidRPr="002010C2">
        <w:rPr>
          <w:rFonts w:ascii="仿宋" w:eastAsia="仿宋" w:hAnsi="仿宋" w:cs="仿宋"/>
          <w:sz w:val="32"/>
          <w:szCs w:val="32"/>
        </w:rPr>
        <w:t>历史和</w:t>
      </w:r>
      <w:r w:rsidRPr="002010C2">
        <w:rPr>
          <w:rFonts w:ascii="仿宋" w:eastAsia="仿宋" w:hAnsi="仿宋" w:cs="仿宋" w:hint="eastAsia"/>
          <w:sz w:val="32"/>
          <w:szCs w:val="32"/>
        </w:rPr>
        <w:t>发展壮大</w:t>
      </w:r>
      <w:r w:rsidRPr="002010C2">
        <w:rPr>
          <w:rFonts w:ascii="仿宋" w:eastAsia="仿宋" w:hAnsi="仿宋" w:cs="仿宋"/>
          <w:sz w:val="32"/>
          <w:szCs w:val="32"/>
        </w:rPr>
        <w:t>，也</w:t>
      </w:r>
      <w:r w:rsidRPr="002010C2">
        <w:rPr>
          <w:rFonts w:ascii="仿宋" w:eastAsia="仿宋" w:hAnsi="仿宋" w:cs="仿宋" w:hint="eastAsia"/>
          <w:sz w:val="32"/>
          <w:szCs w:val="32"/>
        </w:rPr>
        <w:t>亲历了</w:t>
      </w:r>
      <w:r w:rsidRPr="002010C2">
        <w:rPr>
          <w:rFonts w:ascii="仿宋" w:eastAsia="仿宋" w:hAnsi="仿宋" w:cs="仿宋"/>
          <w:sz w:val="32"/>
          <w:szCs w:val="32"/>
        </w:rPr>
        <w:t>无数糖厂的兴盛和衰竭，</w:t>
      </w:r>
      <w:r w:rsidR="00110C45" w:rsidRPr="002010C2">
        <w:rPr>
          <w:rFonts w:ascii="仿宋" w:eastAsia="仿宋" w:hAnsi="仿宋" w:cs="仿宋" w:hint="eastAsia"/>
          <w:sz w:val="32"/>
          <w:szCs w:val="32"/>
        </w:rPr>
        <w:t>历史</w:t>
      </w:r>
      <w:r w:rsidR="00110C45" w:rsidRPr="002010C2">
        <w:rPr>
          <w:rFonts w:ascii="仿宋" w:eastAsia="仿宋" w:hAnsi="仿宋" w:cs="仿宋"/>
          <w:sz w:val="32"/>
          <w:szCs w:val="32"/>
        </w:rPr>
        <w:t>的经验告诉我们，创新和发展</w:t>
      </w:r>
      <w:r w:rsidR="00110C45" w:rsidRPr="002010C2">
        <w:rPr>
          <w:rFonts w:ascii="仿宋" w:eastAsia="仿宋" w:hAnsi="仿宋" w:cs="仿宋" w:hint="eastAsia"/>
          <w:sz w:val="32"/>
          <w:szCs w:val="32"/>
        </w:rPr>
        <w:t>是</w:t>
      </w:r>
      <w:r w:rsidR="00110C45" w:rsidRPr="002010C2">
        <w:rPr>
          <w:rFonts w:ascii="仿宋" w:eastAsia="仿宋" w:hAnsi="仿宋" w:cs="仿宋"/>
          <w:sz w:val="32"/>
          <w:szCs w:val="32"/>
        </w:rPr>
        <w:t>企业屹立不倒的根基，也是</w:t>
      </w:r>
      <w:r w:rsidR="00110C45" w:rsidRPr="002010C2">
        <w:rPr>
          <w:rFonts w:ascii="仿宋" w:eastAsia="仿宋" w:hAnsi="仿宋" w:cs="仿宋" w:hint="eastAsia"/>
          <w:sz w:val="32"/>
          <w:szCs w:val="32"/>
        </w:rPr>
        <w:t>发展</w:t>
      </w:r>
      <w:r w:rsidR="00110C45" w:rsidRPr="002010C2">
        <w:rPr>
          <w:rFonts w:ascii="仿宋" w:eastAsia="仿宋" w:hAnsi="仿宋" w:cs="仿宋"/>
          <w:sz w:val="32"/>
          <w:szCs w:val="32"/>
        </w:rPr>
        <w:t>壮大的保证，对于制糖</w:t>
      </w:r>
      <w:r w:rsidR="00110C45" w:rsidRPr="002010C2">
        <w:rPr>
          <w:rFonts w:ascii="仿宋" w:eastAsia="仿宋" w:hAnsi="仿宋" w:cs="仿宋" w:hint="eastAsia"/>
          <w:sz w:val="32"/>
          <w:szCs w:val="32"/>
        </w:rPr>
        <w:t>行业</w:t>
      </w:r>
      <w:r w:rsidR="00110C45" w:rsidRPr="002010C2">
        <w:rPr>
          <w:rFonts w:ascii="仿宋" w:eastAsia="仿宋" w:hAnsi="仿宋" w:cs="仿宋"/>
          <w:sz w:val="32"/>
          <w:szCs w:val="32"/>
        </w:rPr>
        <w:t>的更新和变革，企业一直以来都奉行开放包容的心态，除旧纳新，</w:t>
      </w:r>
      <w:r w:rsidR="00110C45" w:rsidRPr="002010C2">
        <w:rPr>
          <w:rFonts w:ascii="仿宋" w:eastAsia="仿宋" w:hAnsi="仿宋" w:cs="仿宋" w:hint="eastAsia"/>
          <w:sz w:val="32"/>
          <w:szCs w:val="32"/>
        </w:rPr>
        <w:t>改革</w:t>
      </w:r>
      <w:r w:rsidR="00110C45" w:rsidRPr="002010C2">
        <w:rPr>
          <w:rFonts w:ascii="仿宋" w:eastAsia="仿宋" w:hAnsi="仿宋" w:cs="仿宋"/>
          <w:sz w:val="32"/>
          <w:szCs w:val="32"/>
        </w:rPr>
        <w:t>开放，不断学习是企业领导人奉行的理念</w:t>
      </w:r>
      <w:r w:rsidR="00110C45" w:rsidRPr="002010C2">
        <w:rPr>
          <w:rFonts w:ascii="仿宋" w:eastAsia="仿宋" w:hAnsi="仿宋" w:cs="仿宋" w:hint="eastAsia"/>
          <w:sz w:val="32"/>
          <w:szCs w:val="32"/>
        </w:rPr>
        <w:t>。</w:t>
      </w:r>
    </w:p>
    <w:p w:rsidR="00393927" w:rsidRPr="002010C2" w:rsidRDefault="00110C45" w:rsidP="00880E1C">
      <w:pPr>
        <w:pStyle w:val="Style1"/>
        <w:ind w:firstLineChars="200" w:firstLine="640"/>
        <w:jc w:val="both"/>
        <w:rPr>
          <w:rFonts w:ascii="仿宋" w:eastAsia="仿宋" w:hAnsi="仿宋" w:cs="仿宋"/>
          <w:sz w:val="32"/>
          <w:szCs w:val="32"/>
        </w:rPr>
      </w:pPr>
      <w:r w:rsidRPr="002010C2">
        <w:rPr>
          <w:rFonts w:ascii="仿宋" w:eastAsia="仿宋" w:hAnsi="仿宋" w:cs="仿宋"/>
          <w:sz w:val="32"/>
          <w:szCs w:val="32"/>
        </w:rPr>
        <w:t>对于白糖</w:t>
      </w:r>
      <w:r w:rsidR="00CD5549" w:rsidRPr="002010C2">
        <w:rPr>
          <w:rFonts w:ascii="仿宋" w:eastAsia="仿宋" w:hAnsi="仿宋" w:cs="仿宋" w:hint="eastAsia"/>
          <w:sz w:val="32"/>
          <w:szCs w:val="32"/>
        </w:rPr>
        <w:t>期权</w:t>
      </w:r>
      <w:r w:rsidRPr="002010C2">
        <w:rPr>
          <w:rFonts w:ascii="仿宋" w:eastAsia="仿宋" w:hAnsi="仿宋" w:cs="仿宋"/>
          <w:sz w:val="32"/>
          <w:szCs w:val="32"/>
        </w:rPr>
        <w:t>的</w:t>
      </w:r>
      <w:r w:rsidRPr="002010C2">
        <w:rPr>
          <w:rFonts w:ascii="仿宋" w:eastAsia="仿宋" w:hAnsi="仿宋" w:cs="仿宋" w:hint="eastAsia"/>
          <w:sz w:val="32"/>
          <w:szCs w:val="32"/>
        </w:rPr>
        <w:t>上市</w:t>
      </w:r>
      <w:r w:rsidRPr="002010C2">
        <w:rPr>
          <w:rFonts w:ascii="仿宋" w:eastAsia="仿宋" w:hAnsi="仿宋" w:cs="仿宋"/>
          <w:sz w:val="32"/>
          <w:szCs w:val="32"/>
        </w:rPr>
        <w:t>，</w:t>
      </w:r>
      <w:r w:rsidRPr="002010C2">
        <w:rPr>
          <w:rFonts w:ascii="仿宋" w:eastAsia="仿宋" w:hAnsi="仿宋" w:cs="仿宋" w:hint="eastAsia"/>
          <w:sz w:val="32"/>
          <w:szCs w:val="32"/>
        </w:rPr>
        <w:t>集团</w:t>
      </w:r>
      <w:r w:rsidRPr="002010C2">
        <w:rPr>
          <w:rFonts w:ascii="仿宋" w:eastAsia="仿宋" w:hAnsi="仿宋" w:cs="仿宋"/>
          <w:sz w:val="32"/>
          <w:szCs w:val="32"/>
        </w:rPr>
        <w:t>上下</w:t>
      </w:r>
      <w:r w:rsidRPr="002010C2">
        <w:rPr>
          <w:rFonts w:ascii="仿宋" w:eastAsia="仿宋" w:hAnsi="仿宋" w:cs="仿宋" w:hint="eastAsia"/>
          <w:sz w:val="32"/>
          <w:szCs w:val="32"/>
        </w:rPr>
        <w:t>一致</w:t>
      </w:r>
      <w:r w:rsidRPr="002010C2">
        <w:rPr>
          <w:rFonts w:ascii="仿宋" w:eastAsia="仿宋" w:hAnsi="仿宋" w:cs="仿宋"/>
          <w:sz w:val="32"/>
          <w:szCs w:val="32"/>
        </w:rPr>
        <w:t>欢迎，做到不排斥</w:t>
      </w:r>
      <w:r w:rsidRPr="002010C2">
        <w:rPr>
          <w:rFonts w:ascii="仿宋" w:eastAsia="仿宋" w:hAnsi="仿宋" w:cs="仿宋" w:hint="eastAsia"/>
          <w:sz w:val="32"/>
          <w:szCs w:val="32"/>
        </w:rPr>
        <w:t>金融</w:t>
      </w:r>
      <w:r w:rsidRPr="002010C2">
        <w:rPr>
          <w:rFonts w:ascii="仿宋" w:eastAsia="仿宋" w:hAnsi="仿宋" w:cs="仿宋"/>
          <w:sz w:val="32"/>
          <w:szCs w:val="32"/>
        </w:rPr>
        <w:t>产品对实体经营辅助</w:t>
      </w:r>
      <w:r w:rsidRPr="002010C2">
        <w:rPr>
          <w:rFonts w:ascii="仿宋" w:eastAsia="仿宋" w:hAnsi="仿宋" w:cs="仿宋" w:hint="eastAsia"/>
          <w:sz w:val="32"/>
          <w:szCs w:val="32"/>
        </w:rPr>
        <w:t>作用</w:t>
      </w:r>
      <w:r w:rsidRPr="002010C2">
        <w:rPr>
          <w:rFonts w:ascii="仿宋" w:eastAsia="仿宋" w:hAnsi="仿宋" w:cs="仿宋"/>
          <w:sz w:val="32"/>
          <w:szCs w:val="32"/>
        </w:rPr>
        <w:t>的发挥</w:t>
      </w:r>
      <w:r w:rsidRPr="002010C2">
        <w:rPr>
          <w:rFonts w:ascii="仿宋" w:eastAsia="仿宋" w:hAnsi="仿宋" w:cs="仿宋" w:hint="eastAsia"/>
          <w:sz w:val="32"/>
          <w:szCs w:val="32"/>
        </w:rPr>
        <w:t>效果</w:t>
      </w:r>
      <w:r w:rsidRPr="002010C2">
        <w:rPr>
          <w:rFonts w:ascii="仿宋" w:eastAsia="仿宋" w:hAnsi="仿宋" w:cs="仿宋"/>
          <w:sz w:val="32"/>
          <w:szCs w:val="32"/>
        </w:rPr>
        <w:t>，</w:t>
      </w:r>
      <w:r w:rsidRPr="002010C2">
        <w:rPr>
          <w:rFonts w:ascii="仿宋" w:eastAsia="仿宋" w:hAnsi="仿宋" w:cs="仿宋" w:hint="eastAsia"/>
          <w:sz w:val="32"/>
          <w:szCs w:val="32"/>
        </w:rPr>
        <w:t>但</w:t>
      </w:r>
      <w:r w:rsidR="00CD5549" w:rsidRPr="002010C2">
        <w:rPr>
          <w:rFonts w:ascii="仿宋" w:eastAsia="仿宋" w:hAnsi="仿宋" w:cs="仿宋"/>
          <w:sz w:val="32"/>
          <w:szCs w:val="32"/>
        </w:rPr>
        <w:t>对</w:t>
      </w:r>
      <w:r w:rsidR="00CD5549" w:rsidRPr="002010C2">
        <w:rPr>
          <w:rFonts w:ascii="仿宋" w:eastAsia="仿宋" w:hAnsi="仿宋" w:cs="仿宋" w:hint="eastAsia"/>
          <w:sz w:val="32"/>
          <w:szCs w:val="32"/>
        </w:rPr>
        <w:t>期货</w:t>
      </w:r>
      <w:r w:rsidR="00CD5549" w:rsidRPr="002010C2">
        <w:rPr>
          <w:rFonts w:ascii="仿宋" w:eastAsia="仿宋" w:hAnsi="仿宋" w:cs="仿宋"/>
          <w:sz w:val="32"/>
          <w:szCs w:val="32"/>
        </w:rPr>
        <w:t>和期权</w:t>
      </w:r>
      <w:r w:rsidRPr="002010C2">
        <w:rPr>
          <w:rFonts w:ascii="仿宋" w:eastAsia="仿宋" w:hAnsi="仿宋" w:cs="仿宋"/>
          <w:sz w:val="32"/>
          <w:szCs w:val="32"/>
        </w:rPr>
        <w:t>市场的前期了解和印象并不</w:t>
      </w:r>
      <w:r w:rsidR="00CD5549" w:rsidRPr="002010C2">
        <w:rPr>
          <w:rFonts w:ascii="仿宋" w:eastAsia="仿宋" w:hAnsi="仿宋" w:cs="仿宋" w:hint="eastAsia"/>
          <w:sz w:val="32"/>
          <w:szCs w:val="32"/>
        </w:rPr>
        <w:t>盲目</w:t>
      </w:r>
      <w:r w:rsidRPr="002010C2">
        <w:rPr>
          <w:rFonts w:ascii="仿宋" w:eastAsia="仿宋" w:hAnsi="仿宋" w:cs="仿宋"/>
          <w:sz w:val="32"/>
          <w:szCs w:val="32"/>
        </w:rPr>
        <w:t>乐观，所以也明确了不</w:t>
      </w:r>
      <w:r w:rsidRPr="002010C2">
        <w:rPr>
          <w:rFonts w:ascii="仿宋" w:eastAsia="仿宋" w:hAnsi="仿宋" w:cs="仿宋" w:hint="eastAsia"/>
          <w:sz w:val="32"/>
          <w:szCs w:val="32"/>
        </w:rPr>
        <w:t>冒失</w:t>
      </w:r>
      <w:r w:rsidR="00CD5549" w:rsidRPr="002010C2">
        <w:rPr>
          <w:rFonts w:ascii="仿宋" w:eastAsia="仿宋" w:hAnsi="仿宋" w:cs="仿宋"/>
          <w:sz w:val="32"/>
          <w:szCs w:val="32"/>
        </w:rPr>
        <w:t>进入的原则，</w:t>
      </w:r>
      <w:r w:rsidR="00CD5549" w:rsidRPr="002010C2">
        <w:rPr>
          <w:rFonts w:ascii="仿宋" w:eastAsia="仿宋" w:hAnsi="仿宋" w:cs="仿宋" w:hint="eastAsia"/>
          <w:sz w:val="32"/>
          <w:szCs w:val="32"/>
        </w:rPr>
        <w:t>本</w:t>
      </w:r>
      <w:r w:rsidRPr="002010C2">
        <w:rPr>
          <w:rFonts w:ascii="仿宋" w:eastAsia="仿宋" w:hAnsi="仿宋" w:cs="仿宋"/>
          <w:sz w:val="32"/>
          <w:szCs w:val="32"/>
        </w:rPr>
        <w:t>着开放包容的心态</w:t>
      </w:r>
      <w:r w:rsidRPr="002010C2">
        <w:rPr>
          <w:rFonts w:ascii="仿宋" w:eastAsia="仿宋" w:hAnsi="仿宋" w:cs="仿宋" w:hint="eastAsia"/>
          <w:sz w:val="32"/>
          <w:szCs w:val="32"/>
        </w:rPr>
        <w:t>接纳</w:t>
      </w:r>
      <w:r w:rsidRPr="002010C2">
        <w:rPr>
          <w:rFonts w:ascii="仿宋" w:eastAsia="仿宋" w:hAnsi="仿宋" w:cs="仿宋"/>
          <w:sz w:val="32"/>
          <w:szCs w:val="32"/>
        </w:rPr>
        <w:t>期货</w:t>
      </w:r>
      <w:r w:rsidR="00CD5549" w:rsidRPr="002010C2">
        <w:rPr>
          <w:rFonts w:ascii="仿宋" w:eastAsia="仿宋" w:hAnsi="仿宋" w:cs="仿宋" w:hint="eastAsia"/>
          <w:sz w:val="32"/>
          <w:szCs w:val="32"/>
        </w:rPr>
        <w:t>和</w:t>
      </w:r>
      <w:r w:rsidR="00CD5549" w:rsidRPr="002010C2">
        <w:rPr>
          <w:rFonts w:ascii="仿宋" w:eastAsia="仿宋" w:hAnsi="仿宋" w:cs="仿宋"/>
          <w:sz w:val="32"/>
          <w:szCs w:val="32"/>
        </w:rPr>
        <w:t>期权</w:t>
      </w:r>
      <w:r w:rsidRPr="002010C2">
        <w:rPr>
          <w:rFonts w:ascii="仿宋" w:eastAsia="仿宋" w:hAnsi="仿宋" w:cs="仿宋"/>
          <w:sz w:val="32"/>
          <w:szCs w:val="32"/>
        </w:rPr>
        <w:t>市场，积极关注，争取机会学习，不放弃每一个可以</w:t>
      </w:r>
      <w:r w:rsidRPr="002010C2">
        <w:rPr>
          <w:rFonts w:ascii="仿宋" w:eastAsia="仿宋" w:hAnsi="仿宋" w:cs="仿宋" w:hint="eastAsia"/>
          <w:sz w:val="32"/>
          <w:szCs w:val="32"/>
        </w:rPr>
        <w:t>辅助</w:t>
      </w:r>
      <w:r w:rsidRPr="002010C2">
        <w:rPr>
          <w:rFonts w:ascii="仿宋" w:eastAsia="仿宋" w:hAnsi="仿宋" w:cs="仿宋"/>
          <w:sz w:val="32"/>
          <w:szCs w:val="32"/>
        </w:rPr>
        <w:t>现货经营和企业发展的机会，</w:t>
      </w:r>
      <w:r w:rsidRPr="002010C2">
        <w:rPr>
          <w:rFonts w:ascii="仿宋" w:eastAsia="仿宋" w:hAnsi="仿宋" w:cs="仿宋" w:hint="eastAsia"/>
          <w:sz w:val="32"/>
          <w:szCs w:val="32"/>
        </w:rPr>
        <w:t>也</w:t>
      </w:r>
      <w:r w:rsidR="00CD5549" w:rsidRPr="002010C2">
        <w:rPr>
          <w:rFonts w:ascii="仿宋" w:eastAsia="仿宋" w:hAnsi="仿宋" w:cs="仿宋"/>
          <w:sz w:val="32"/>
          <w:szCs w:val="32"/>
        </w:rPr>
        <w:t>鼓励个人积极参与，深入学习，积累经验和教训。</w:t>
      </w:r>
      <w:r w:rsidR="00CD5549" w:rsidRPr="002010C2">
        <w:rPr>
          <w:rFonts w:ascii="仿宋" w:eastAsia="仿宋" w:hAnsi="仿宋" w:cs="仿宋" w:hint="eastAsia"/>
          <w:sz w:val="32"/>
          <w:szCs w:val="32"/>
        </w:rPr>
        <w:t>在</w:t>
      </w:r>
      <w:r w:rsidRPr="002010C2">
        <w:rPr>
          <w:rFonts w:ascii="仿宋" w:eastAsia="仿宋" w:hAnsi="仿宋" w:cs="仿宋" w:hint="eastAsia"/>
          <w:sz w:val="32"/>
          <w:szCs w:val="32"/>
        </w:rPr>
        <w:t>这样</w:t>
      </w:r>
      <w:r w:rsidRPr="002010C2">
        <w:rPr>
          <w:rFonts w:ascii="仿宋" w:eastAsia="仿宋" w:hAnsi="仿宋" w:cs="仿宋"/>
          <w:sz w:val="32"/>
          <w:szCs w:val="32"/>
        </w:rPr>
        <w:t>开放的环境下，集团</w:t>
      </w:r>
      <w:r w:rsidR="00CD5549" w:rsidRPr="002010C2">
        <w:rPr>
          <w:rFonts w:ascii="仿宋" w:eastAsia="仿宋" w:hAnsi="仿宋" w:cs="仿宋"/>
          <w:sz w:val="32"/>
          <w:szCs w:val="32"/>
        </w:rPr>
        <w:t>在期权</w:t>
      </w:r>
      <w:r w:rsidR="00D00F49">
        <w:rPr>
          <w:rFonts w:ascii="仿宋" w:eastAsia="仿宋" w:hAnsi="仿宋" w:cs="仿宋" w:hint="eastAsia"/>
          <w:sz w:val="32"/>
          <w:szCs w:val="32"/>
        </w:rPr>
        <w:t>上市</w:t>
      </w:r>
      <w:r w:rsidRPr="002010C2">
        <w:rPr>
          <w:rFonts w:ascii="仿宋" w:eastAsia="仿宋" w:hAnsi="仿宋" w:cs="仿宋"/>
          <w:sz w:val="32"/>
          <w:szCs w:val="32"/>
        </w:rPr>
        <w:t>初期</w:t>
      </w:r>
      <w:r w:rsidRPr="002010C2">
        <w:rPr>
          <w:rFonts w:ascii="仿宋" w:eastAsia="仿宋" w:hAnsi="仿宋" w:cs="仿宋" w:hint="eastAsia"/>
          <w:sz w:val="32"/>
          <w:szCs w:val="32"/>
        </w:rPr>
        <w:t>就</w:t>
      </w:r>
      <w:r w:rsidRPr="002010C2">
        <w:rPr>
          <w:rFonts w:ascii="仿宋" w:eastAsia="仿宋" w:hAnsi="仿宋" w:cs="仿宋"/>
          <w:sz w:val="32"/>
          <w:szCs w:val="32"/>
        </w:rPr>
        <w:t>开始积累</w:t>
      </w:r>
      <w:r w:rsidRPr="002010C2">
        <w:rPr>
          <w:rFonts w:ascii="仿宋" w:eastAsia="仿宋" w:hAnsi="仿宋" w:cs="仿宋" w:hint="eastAsia"/>
          <w:sz w:val="32"/>
          <w:szCs w:val="32"/>
        </w:rPr>
        <w:t>参与</w:t>
      </w:r>
      <w:r w:rsidR="00D00F49">
        <w:rPr>
          <w:rFonts w:ascii="仿宋" w:eastAsia="仿宋" w:hAnsi="仿宋" w:cs="仿宋" w:hint="eastAsia"/>
          <w:sz w:val="32"/>
          <w:szCs w:val="32"/>
        </w:rPr>
        <w:t>经验</w:t>
      </w:r>
      <w:r w:rsidRPr="002010C2">
        <w:rPr>
          <w:rFonts w:ascii="仿宋" w:eastAsia="仿宋" w:hAnsi="仿宋" w:cs="仿宋"/>
          <w:sz w:val="32"/>
          <w:szCs w:val="32"/>
        </w:rPr>
        <w:t>和相关知识的储备，为后市进入期货</w:t>
      </w:r>
      <w:r w:rsidR="00CD5549" w:rsidRPr="002010C2">
        <w:rPr>
          <w:rFonts w:ascii="仿宋" w:eastAsia="仿宋" w:hAnsi="仿宋" w:cs="仿宋"/>
          <w:sz w:val="32"/>
          <w:szCs w:val="32"/>
        </w:rPr>
        <w:t>和期权</w:t>
      </w:r>
      <w:r w:rsidRPr="002010C2">
        <w:rPr>
          <w:rFonts w:ascii="仿宋" w:eastAsia="仿宋" w:hAnsi="仿宋" w:cs="仿宋"/>
          <w:sz w:val="32"/>
          <w:szCs w:val="32"/>
        </w:rPr>
        <w:t>下了良好的根基。</w:t>
      </w:r>
    </w:p>
    <w:p w:rsidR="00B026C8" w:rsidRPr="002010C2" w:rsidRDefault="00B026C8" w:rsidP="00880E1C">
      <w:pPr>
        <w:pStyle w:val="Style1"/>
        <w:ind w:firstLineChars="200" w:firstLine="640"/>
        <w:jc w:val="both"/>
        <w:outlineLvl w:val="2"/>
        <w:rPr>
          <w:rFonts w:ascii="仿宋" w:eastAsia="仿宋" w:hAnsi="仿宋" w:cs="仿宋"/>
          <w:sz w:val="32"/>
          <w:szCs w:val="32"/>
        </w:rPr>
      </w:pPr>
      <w:r w:rsidRPr="002010C2">
        <w:rPr>
          <w:rFonts w:ascii="仿宋" w:eastAsia="仿宋" w:hAnsi="仿宋" w:cs="仿宋" w:hint="eastAsia"/>
          <w:sz w:val="32"/>
          <w:szCs w:val="32"/>
        </w:rPr>
        <w:t>2.密切</w:t>
      </w:r>
      <w:r w:rsidRPr="002010C2">
        <w:rPr>
          <w:rFonts w:ascii="仿宋" w:eastAsia="仿宋" w:hAnsi="仿宋" w:cs="仿宋"/>
          <w:sz w:val="32"/>
          <w:szCs w:val="32"/>
        </w:rPr>
        <w:t>关注</w:t>
      </w:r>
      <w:r w:rsidR="0063053C" w:rsidRPr="002010C2">
        <w:rPr>
          <w:rFonts w:ascii="仿宋" w:eastAsia="仿宋" w:hAnsi="仿宋" w:cs="仿宋" w:hint="eastAsia"/>
          <w:sz w:val="32"/>
          <w:szCs w:val="32"/>
        </w:rPr>
        <w:t>：持续</w:t>
      </w:r>
      <w:r w:rsidRPr="002010C2">
        <w:rPr>
          <w:rFonts w:ascii="仿宋" w:eastAsia="仿宋" w:hAnsi="仿宋" w:cs="仿宋"/>
          <w:sz w:val="32"/>
          <w:szCs w:val="32"/>
        </w:rPr>
        <w:t>跟踪学习</w:t>
      </w:r>
      <w:r w:rsidR="00470EA0" w:rsidRPr="002010C2">
        <w:rPr>
          <w:rFonts w:ascii="仿宋" w:eastAsia="仿宋" w:hAnsi="仿宋" w:cs="仿宋" w:hint="eastAsia"/>
          <w:sz w:val="32"/>
          <w:szCs w:val="32"/>
        </w:rPr>
        <w:t>是</w:t>
      </w:r>
      <w:r w:rsidR="00F24859" w:rsidRPr="002010C2">
        <w:rPr>
          <w:rFonts w:ascii="仿宋" w:eastAsia="仿宋" w:hAnsi="仿宋" w:cs="仿宋" w:hint="eastAsia"/>
          <w:sz w:val="32"/>
          <w:szCs w:val="32"/>
        </w:rPr>
        <w:t>内蒙</w:t>
      </w:r>
      <w:r w:rsidR="00F24859" w:rsidRPr="002010C2">
        <w:rPr>
          <w:rFonts w:ascii="仿宋" w:eastAsia="仿宋" w:hAnsi="仿宋" w:cs="仿宋"/>
          <w:sz w:val="32"/>
          <w:szCs w:val="32"/>
        </w:rPr>
        <w:t>糖业</w:t>
      </w:r>
      <w:r w:rsidR="00470EA0" w:rsidRPr="002010C2">
        <w:rPr>
          <w:rFonts w:ascii="仿宋" w:eastAsia="仿宋" w:hAnsi="仿宋" w:cs="仿宋"/>
          <w:sz w:val="32"/>
          <w:szCs w:val="32"/>
        </w:rPr>
        <w:t>表率</w:t>
      </w:r>
    </w:p>
    <w:p w:rsidR="00CD5549" w:rsidRPr="002010C2" w:rsidRDefault="00CD5549"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鉴于</w:t>
      </w:r>
      <w:r w:rsidR="00D00F49">
        <w:rPr>
          <w:rFonts w:ascii="仿宋" w:eastAsia="仿宋" w:hAnsi="仿宋" w:cs="仿宋" w:hint="eastAsia"/>
          <w:sz w:val="32"/>
          <w:szCs w:val="32"/>
        </w:rPr>
        <w:t>对</w:t>
      </w:r>
      <w:r w:rsidRPr="002010C2">
        <w:rPr>
          <w:rFonts w:ascii="仿宋" w:eastAsia="仿宋" w:hAnsi="仿宋" w:cs="仿宋" w:hint="eastAsia"/>
          <w:sz w:val="32"/>
          <w:szCs w:val="32"/>
        </w:rPr>
        <w:t>期货</w:t>
      </w:r>
      <w:r w:rsidRPr="002010C2">
        <w:rPr>
          <w:rFonts w:ascii="仿宋" w:eastAsia="仿宋" w:hAnsi="仿宋" w:cs="仿宋"/>
          <w:sz w:val="32"/>
          <w:szCs w:val="32"/>
        </w:rPr>
        <w:t>市场</w:t>
      </w:r>
      <w:r w:rsidRPr="002010C2">
        <w:rPr>
          <w:rFonts w:ascii="仿宋" w:eastAsia="仿宋" w:hAnsi="仿宋" w:cs="仿宋" w:hint="eastAsia"/>
          <w:sz w:val="32"/>
          <w:szCs w:val="32"/>
        </w:rPr>
        <w:t>功能</w:t>
      </w:r>
      <w:r w:rsidRPr="002010C2">
        <w:rPr>
          <w:rFonts w:ascii="仿宋" w:eastAsia="仿宋" w:hAnsi="仿宋" w:cs="仿宋"/>
          <w:sz w:val="32"/>
          <w:szCs w:val="32"/>
        </w:rPr>
        <w:t>发挥</w:t>
      </w:r>
      <w:r w:rsidRPr="002010C2">
        <w:rPr>
          <w:rFonts w:ascii="仿宋" w:eastAsia="仿宋" w:hAnsi="仿宋" w:cs="仿宋" w:hint="eastAsia"/>
          <w:sz w:val="32"/>
          <w:szCs w:val="32"/>
        </w:rPr>
        <w:t>重要性</w:t>
      </w:r>
      <w:r w:rsidRPr="002010C2">
        <w:rPr>
          <w:rFonts w:ascii="仿宋" w:eastAsia="仿宋" w:hAnsi="仿宋" w:cs="仿宋"/>
          <w:sz w:val="32"/>
          <w:szCs w:val="32"/>
        </w:rPr>
        <w:t>的</w:t>
      </w:r>
      <w:r w:rsidRPr="002010C2">
        <w:rPr>
          <w:rFonts w:ascii="仿宋" w:eastAsia="仿宋" w:hAnsi="仿宋" w:cs="仿宋" w:hint="eastAsia"/>
          <w:sz w:val="32"/>
          <w:szCs w:val="32"/>
        </w:rPr>
        <w:t>认识</w:t>
      </w:r>
      <w:r w:rsidRPr="002010C2">
        <w:rPr>
          <w:rFonts w:ascii="仿宋" w:eastAsia="仿宋" w:hAnsi="仿宋" w:cs="仿宋"/>
          <w:sz w:val="32"/>
          <w:szCs w:val="32"/>
        </w:rPr>
        <w:t>，众益糖业领导团队对此高度重视，</w:t>
      </w:r>
      <w:r w:rsidRPr="002010C2">
        <w:rPr>
          <w:rFonts w:ascii="仿宋" w:eastAsia="仿宋" w:hAnsi="仿宋" w:cs="仿宋" w:hint="eastAsia"/>
          <w:sz w:val="32"/>
          <w:szCs w:val="32"/>
        </w:rPr>
        <w:t>从集团</w:t>
      </w:r>
      <w:r w:rsidRPr="002010C2">
        <w:rPr>
          <w:rFonts w:ascii="仿宋" w:eastAsia="仿宋" w:hAnsi="仿宋" w:cs="仿宋"/>
          <w:sz w:val="32"/>
          <w:szCs w:val="32"/>
        </w:rPr>
        <w:t>领导层</w:t>
      </w:r>
      <w:r w:rsidRPr="002010C2">
        <w:rPr>
          <w:rFonts w:ascii="仿宋" w:eastAsia="仿宋" w:hAnsi="仿宋" w:cs="仿宋" w:hint="eastAsia"/>
          <w:sz w:val="32"/>
          <w:szCs w:val="32"/>
        </w:rPr>
        <w:t>到</w:t>
      </w:r>
      <w:r w:rsidRPr="002010C2">
        <w:rPr>
          <w:rFonts w:ascii="仿宋" w:eastAsia="仿宋" w:hAnsi="仿宋" w:cs="仿宋"/>
          <w:sz w:val="32"/>
          <w:szCs w:val="32"/>
        </w:rPr>
        <w:t>个人都对</w:t>
      </w:r>
      <w:r w:rsidRPr="002010C2">
        <w:rPr>
          <w:rFonts w:ascii="仿宋" w:eastAsia="仿宋" w:hAnsi="仿宋" w:cs="仿宋" w:hint="eastAsia"/>
          <w:sz w:val="32"/>
          <w:szCs w:val="32"/>
        </w:rPr>
        <w:t>参与</w:t>
      </w:r>
      <w:r w:rsidRPr="002010C2">
        <w:rPr>
          <w:rFonts w:ascii="仿宋" w:eastAsia="仿宋" w:hAnsi="仿宋" w:cs="仿宋"/>
          <w:sz w:val="32"/>
          <w:szCs w:val="32"/>
        </w:rPr>
        <w:t>期货市场</w:t>
      </w:r>
      <w:r w:rsidRPr="002010C2">
        <w:rPr>
          <w:rFonts w:ascii="仿宋" w:eastAsia="仿宋" w:hAnsi="仿宋" w:cs="仿宋" w:hint="eastAsia"/>
          <w:sz w:val="32"/>
          <w:szCs w:val="32"/>
        </w:rPr>
        <w:t>有着</w:t>
      </w:r>
      <w:r w:rsidRPr="002010C2">
        <w:rPr>
          <w:rFonts w:ascii="仿宋" w:eastAsia="仿宋" w:hAnsi="仿宋" w:cs="仿宋"/>
          <w:sz w:val="32"/>
          <w:szCs w:val="32"/>
        </w:rPr>
        <w:t>很</w:t>
      </w:r>
      <w:r w:rsidRPr="002010C2">
        <w:rPr>
          <w:rFonts w:ascii="仿宋" w:eastAsia="仿宋" w:hAnsi="仿宋" w:cs="仿宋" w:hint="eastAsia"/>
          <w:sz w:val="32"/>
          <w:szCs w:val="32"/>
        </w:rPr>
        <w:t>高</w:t>
      </w:r>
      <w:r w:rsidRPr="002010C2">
        <w:rPr>
          <w:rFonts w:ascii="仿宋" w:eastAsia="仿宋" w:hAnsi="仿宋" w:cs="仿宋"/>
          <w:sz w:val="32"/>
          <w:szCs w:val="32"/>
        </w:rPr>
        <w:t>的积极性，全员</w:t>
      </w:r>
      <w:r w:rsidRPr="002010C2">
        <w:rPr>
          <w:rFonts w:ascii="仿宋" w:eastAsia="仿宋" w:hAnsi="仿宋" w:cs="仿宋" w:hint="eastAsia"/>
          <w:sz w:val="32"/>
          <w:szCs w:val="32"/>
        </w:rPr>
        <w:t>积极参与</w:t>
      </w:r>
      <w:r w:rsidRPr="002010C2">
        <w:rPr>
          <w:rFonts w:ascii="仿宋" w:eastAsia="仿宋" w:hAnsi="仿宋" w:cs="仿宋"/>
          <w:sz w:val="32"/>
          <w:szCs w:val="32"/>
        </w:rPr>
        <w:t>并组织相关学习</w:t>
      </w:r>
      <w:r w:rsidR="00D00F49">
        <w:rPr>
          <w:rFonts w:ascii="仿宋" w:eastAsia="仿宋" w:hAnsi="仿宋" w:cs="仿宋" w:hint="eastAsia"/>
          <w:sz w:val="32"/>
          <w:szCs w:val="32"/>
        </w:rPr>
        <w:t>和</w:t>
      </w:r>
      <w:r w:rsidRPr="002010C2">
        <w:rPr>
          <w:rFonts w:ascii="仿宋" w:eastAsia="仿宋" w:hAnsi="仿宋" w:cs="仿宋" w:hint="eastAsia"/>
          <w:sz w:val="32"/>
          <w:szCs w:val="32"/>
        </w:rPr>
        <w:t>培训</w:t>
      </w:r>
      <w:r w:rsidRPr="002010C2">
        <w:rPr>
          <w:rFonts w:ascii="仿宋" w:eastAsia="仿宋" w:hAnsi="仿宋" w:cs="仿宋"/>
          <w:sz w:val="32"/>
          <w:szCs w:val="32"/>
        </w:rPr>
        <w:t>，</w:t>
      </w:r>
      <w:r w:rsidRPr="002010C2">
        <w:rPr>
          <w:rFonts w:ascii="仿宋" w:eastAsia="仿宋" w:hAnsi="仿宋" w:cs="仿宋" w:hint="eastAsia"/>
          <w:sz w:val="32"/>
          <w:szCs w:val="32"/>
        </w:rPr>
        <w:t>指定专门</w:t>
      </w:r>
      <w:r w:rsidRPr="002010C2">
        <w:rPr>
          <w:rFonts w:ascii="仿宋" w:eastAsia="仿宋" w:hAnsi="仿宋" w:cs="仿宋"/>
          <w:sz w:val="32"/>
          <w:szCs w:val="32"/>
        </w:rPr>
        <w:t>的合作单位，组建了人员</w:t>
      </w:r>
      <w:r w:rsidRPr="002010C2">
        <w:rPr>
          <w:rFonts w:ascii="仿宋" w:eastAsia="仿宋" w:hAnsi="仿宋" w:cs="仿宋" w:hint="eastAsia"/>
          <w:sz w:val="32"/>
          <w:szCs w:val="32"/>
        </w:rPr>
        <w:t>专门从事</w:t>
      </w:r>
      <w:r w:rsidRPr="002010C2">
        <w:rPr>
          <w:rFonts w:ascii="仿宋" w:eastAsia="仿宋" w:hAnsi="仿宋" w:cs="仿宋"/>
          <w:sz w:val="32"/>
          <w:szCs w:val="32"/>
        </w:rPr>
        <w:t>相关事务，</w:t>
      </w:r>
      <w:r w:rsidRPr="002010C2">
        <w:rPr>
          <w:rFonts w:ascii="仿宋" w:eastAsia="仿宋" w:hAnsi="仿宋" w:cs="仿宋" w:hint="eastAsia"/>
          <w:sz w:val="32"/>
          <w:szCs w:val="32"/>
        </w:rPr>
        <w:t>为</w:t>
      </w:r>
      <w:r w:rsidRPr="002010C2">
        <w:rPr>
          <w:rFonts w:ascii="仿宋" w:eastAsia="仿宋" w:hAnsi="仿宋" w:cs="仿宋"/>
          <w:sz w:val="32"/>
          <w:szCs w:val="32"/>
        </w:rPr>
        <w:t>后续成熟的参与期货期权市场打下坚固的根基。</w:t>
      </w:r>
      <w:r w:rsidR="00470EA0" w:rsidRPr="002010C2">
        <w:rPr>
          <w:rFonts w:ascii="仿宋" w:eastAsia="仿宋" w:hAnsi="仿宋" w:cs="仿宋" w:hint="eastAsia"/>
          <w:sz w:val="32"/>
          <w:szCs w:val="32"/>
        </w:rPr>
        <w:t>众益糖业</w:t>
      </w:r>
      <w:r w:rsidR="00470EA0" w:rsidRPr="002010C2">
        <w:rPr>
          <w:rFonts w:ascii="仿宋" w:eastAsia="仿宋" w:hAnsi="仿宋" w:cs="仿宋"/>
          <w:sz w:val="32"/>
          <w:szCs w:val="32"/>
        </w:rPr>
        <w:t>对期货和期权的关注</w:t>
      </w:r>
      <w:r w:rsidR="00470EA0" w:rsidRPr="002010C2">
        <w:rPr>
          <w:rFonts w:ascii="仿宋" w:eastAsia="仿宋" w:hAnsi="仿宋" w:cs="仿宋" w:hint="eastAsia"/>
          <w:sz w:val="32"/>
          <w:szCs w:val="32"/>
        </w:rPr>
        <w:t>度</w:t>
      </w:r>
      <w:r w:rsidR="00470EA0" w:rsidRPr="002010C2">
        <w:rPr>
          <w:rFonts w:ascii="仿宋" w:eastAsia="仿宋" w:hAnsi="仿宋" w:cs="仿宋"/>
          <w:sz w:val="32"/>
          <w:szCs w:val="32"/>
        </w:rPr>
        <w:t>和学习</w:t>
      </w:r>
      <w:r w:rsidR="009D0C95">
        <w:rPr>
          <w:rFonts w:ascii="仿宋" w:eastAsia="仿宋" w:hAnsi="仿宋" w:cs="仿宋" w:hint="eastAsia"/>
          <w:sz w:val="32"/>
          <w:szCs w:val="32"/>
        </w:rPr>
        <w:t>积极性</w:t>
      </w:r>
      <w:r w:rsidR="00470EA0" w:rsidRPr="002010C2">
        <w:rPr>
          <w:rFonts w:ascii="仿宋" w:eastAsia="仿宋" w:hAnsi="仿宋" w:cs="仿宋" w:hint="eastAsia"/>
          <w:sz w:val="32"/>
          <w:szCs w:val="32"/>
        </w:rPr>
        <w:t>在</w:t>
      </w:r>
      <w:r w:rsidR="00470EA0" w:rsidRPr="002010C2">
        <w:rPr>
          <w:rFonts w:ascii="仿宋" w:eastAsia="仿宋" w:hAnsi="仿宋" w:cs="仿宋"/>
          <w:sz w:val="32"/>
          <w:szCs w:val="32"/>
        </w:rPr>
        <w:t>国内</w:t>
      </w:r>
      <w:r w:rsidR="00470EA0" w:rsidRPr="002010C2">
        <w:rPr>
          <w:rFonts w:ascii="仿宋" w:eastAsia="仿宋" w:hAnsi="仿宋" w:cs="仿宋" w:hint="eastAsia"/>
          <w:sz w:val="32"/>
          <w:szCs w:val="32"/>
        </w:rPr>
        <w:t>甜菜</w:t>
      </w:r>
      <w:r w:rsidR="009D0C95">
        <w:rPr>
          <w:rFonts w:ascii="仿宋" w:eastAsia="仿宋" w:hAnsi="仿宋" w:cs="仿宋" w:hint="eastAsia"/>
          <w:sz w:val="32"/>
          <w:szCs w:val="32"/>
        </w:rPr>
        <w:t>行</w:t>
      </w:r>
      <w:r w:rsidR="00470EA0" w:rsidRPr="002010C2">
        <w:rPr>
          <w:rFonts w:ascii="仿宋" w:eastAsia="仿宋" w:hAnsi="仿宋" w:cs="仿宋"/>
          <w:sz w:val="32"/>
          <w:szCs w:val="32"/>
        </w:rPr>
        <w:t>业</w:t>
      </w:r>
      <w:r w:rsidR="00470EA0" w:rsidRPr="002010C2">
        <w:rPr>
          <w:rFonts w:ascii="仿宋" w:eastAsia="仿宋" w:hAnsi="仿宋" w:cs="仿宋" w:hint="eastAsia"/>
          <w:sz w:val="32"/>
          <w:szCs w:val="32"/>
        </w:rPr>
        <w:t>可谓</w:t>
      </w:r>
      <w:r w:rsidR="00470EA0" w:rsidRPr="002010C2">
        <w:rPr>
          <w:rFonts w:ascii="仿宋" w:eastAsia="仿宋" w:hAnsi="仿宋" w:cs="仿宋"/>
          <w:sz w:val="32"/>
          <w:szCs w:val="32"/>
        </w:rPr>
        <w:t>一马当先。</w:t>
      </w:r>
    </w:p>
    <w:p w:rsidR="00E8280E" w:rsidRPr="002010C2" w:rsidRDefault="00CD5549" w:rsidP="00880E1C">
      <w:pPr>
        <w:pStyle w:val="Style1"/>
        <w:ind w:firstLineChars="200" w:firstLine="640"/>
        <w:jc w:val="both"/>
        <w:rPr>
          <w:rFonts w:ascii="仿宋" w:eastAsia="仿宋" w:hAnsi="仿宋" w:cs="仿宋"/>
          <w:sz w:val="32"/>
          <w:szCs w:val="32"/>
        </w:rPr>
      </w:pPr>
      <w:r w:rsidRPr="002010C2">
        <w:rPr>
          <w:rFonts w:ascii="仿宋" w:eastAsia="仿宋" w:hAnsi="仿宋" w:cs="仿宋"/>
          <w:sz w:val="32"/>
          <w:szCs w:val="32"/>
        </w:rPr>
        <w:t>公司积极参与</w:t>
      </w:r>
      <w:r w:rsidR="005E6A7D" w:rsidRPr="002010C2">
        <w:rPr>
          <w:rFonts w:ascii="仿宋" w:eastAsia="仿宋" w:hAnsi="仿宋" w:cs="仿宋" w:hint="eastAsia"/>
          <w:sz w:val="32"/>
          <w:szCs w:val="32"/>
        </w:rPr>
        <w:t>交易所</w:t>
      </w:r>
      <w:r w:rsidR="005E6A7D" w:rsidRPr="002010C2">
        <w:rPr>
          <w:rFonts w:ascii="仿宋" w:eastAsia="仿宋" w:hAnsi="仿宋" w:cs="仿宋"/>
          <w:sz w:val="32"/>
          <w:szCs w:val="32"/>
        </w:rPr>
        <w:t>和</w:t>
      </w:r>
      <w:r w:rsidRPr="002010C2">
        <w:rPr>
          <w:rFonts w:ascii="仿宋" w:eastAsia="仿宋" w:hAnsi="仿宋" w:cs="仿宋"/>
          <w:sz w:val="32"/>
          <w:szCs w:val="32"/>
        </w:rPr>
        <w:t>行业内外的培训</w:t>
      </w:r>
      <w:r w:rsidR="005E6A7D" w:rsidRPr="002010C2">
        <w:rPr>
          <w:rFonts w:ascii="仿宋" w:eastAsia="仿宋" w:hAnsi="仿宋" w:cs="仿宋" w:hint="eastAsia"/>
          <w:sz w:val="32"/>
          <w:szCs w:val="32"/>
        </w:rPr>
        <w:t>与</w:t>
      </w:r>
      <w:r w:rsidRPr="002010C2">
        <w:rPr>
          <w:rFonts w:ascii="仿宋" w:eastAsia="仿宋" w:hAnsi="仿宋" w:cs="仿宋"/>
          <w:sz w:val="32"/>
          <w:szCs w:val="32"/>
        </w:rPr>
        <w:t>交流机会，并多次赞助支持相关活动的开展，为企业员工提供多角度的培训和学习的机会。在公司外部</w:t>
      </w:r>
      <w:r w:rsidR="005E6A7D" w:rsidRPr="002010C2">
        <w:rPr>
          <w:rFonts w:ascii="仿宋" w:eastAsia="仿宋" w:hAnsi="仿宋" w:cs="仿宋"/>
          <w:sz w:val="32"/>
          <w:szCs w:val="32"/>
        </w:rPr>
        <w:t>多次组织相关部门的领导和员</w:t>
      </w:r>
      <w:r w:rsidR="005E6A7D" w:rsidRPr="002010C2">
        <w:rPr>
          <w:rFonts w:ascii="仿宋" w:eastAsia="仿宋" w:hAnsi="仿宋" w:cs="仿宋"/>
          <w:sz w:val="32"/>
          <w:szCs w:val="32"/>
        </w:rPr>
        <w:lastRenderedPageBreak/>
        <w:t>工到美国等先进国家学习</w:t>
      </w:r>
      <w:r w:rsidR="005E6A7D" w:rsidRPr="002010C2">
        <w:rPr>
          <w:rFonts w:ascii="仿宋" w:eastAsia="仿宋" w:hAnsi="仿宋" w:cs="仿宋" w:hint="eastAsia"/>
          <w:sz w:val="32"/>
          <w:szCs w:val="32"/>
        </w:rPr>
        <w:t>生产</w:t>
      </w:r>
      <w:r w:rsidR="005E6A7D" w:rsidRPr="002010C2">
        <w:rPr>
          <w:rFonts w:ascii="仿宋" w:eastAsia="仿宋" w:hAnsi="仿宋" w:cs="仿宋"/>
          <w:sz w:val="32"/>
          <w:szCs w:val="32"/>
        </w:rPr>
        <w:t>经验和金融市场参与经验，与行业内</w:t>
      </w:r>
      <w:r w:rsidR="005E6A7D" w:rsidRPr="002010C2">
        <w:rPr>
          <w:rFonts w:ascii="仿宋" w:eastAsia="仿宋" w:hAnsi="仿宋" w:cs="仿宋" w:hint="eastAsia"/>
          <w:sz w:val="32"/>
          <w:szCs w:val="32"/>
        </w:rPr>
        <w:t>优秀</w:t>
      </w:r>
      <w:r w:rsidR="005E6A7D" w:rsidRPr="002010C2">
        <w:rPr>
          <w:rFonts w:ascii="仿宋" w:eastAsia="仿宋" w:hAnsi="仿宋" w:cs="仿宋"/>
          <w:sz w:val="32"/>
          <w:szCs w:val="32"/>
        </w:rPr>
        <w:t>的参与期货市场</w:t>
      </w:r>
      <w:r w:rsidR="005E6A7D" w:rsidRPr="002010C2">
        <w:rPr>
          <w:rFonts w:ascii="仿宋" w:eastAsia="仿宋" w:hAnsi="仿宋" w:cs="仿宋" w:hint="eastAsia"/>
          <w:sz w:val="32"/>
          <w:szCs w:val="32"/>
        </w:rPr>
        <w:t>的</w:t>
      </w:r>
      <w:r w:rsidR="005E6A7D" w:rsidRPr="002010C2">
        <w:rPr>
          <w:rFonts w:ascii="仿宋" w:eastAsia="仿宋" w:hAnsi="仿宋" w:cs="仿宋"/>
          <w:sz w:val="32"/>
          <w:szCs w:val="32"/>
        </w:rPr>
        <w:t>专家积极接触交流，并聘请专家</w:t>
      </w:r>
      <w:r w:rsidR="009D0C95">
        <w:rPr>
          <w:rFonts w:ascii="仿宋" w:eastAsia="仿宋" w:hAnsi="仿宋" w:cs="仿宋" w:hint="eastAsia"/>
          <w:sz w:val="32"/>
          <w:szCs w:val="32"/>
        </w:rPr>
        <w:t>举办讲座和</w:t>
      </w:r>
      <w:r w:rsidR="005E6A7D" w:rsidRPr="002010C2">
        <w:rPr>
          <w:rFonts w:ascii="仿宋" w:eastAsia="仿宋" w:hAnsi="仿宋" w:cs="仿宋"/>
          <w:sz w:val="32"/>
          <w:szCs w:val="32"/>
        </w:rPr>
        <w:t>培训。同时</w:t>
      </w:r>
      <w:r w:rsidR="005E6A7D" w:rsidRPr="002010C2">
        <w:rPr>
          <w:rFonts w:ascii="仿宋" w:eastAsia="仿宋" w:hAnsi="仿宋" w:cs="仿宋" w:hint="eastAsia"/>
          <w:sz w:val="32"/>
          <w:szCs w:val="32"/>
        </w:rPr>
        <w:t>，</w:t>
      </w:r>
      <w:r w:rsidR="005E6A7D" w:rsidRPr="002010C2">
        <w:rPr>
          <w:rFonts w:ascii="仿宋" w:eastAsia="仿宋" w:hAnsi="仿宋" w:cs="仿宋"/>
          <w:sz w:val="32"/>
          <w:szCs w:val="32"/>
        </w:rPr>
        <w:t>也与业内白糖期权和期货较为有</w:t>
      </w:r>
      <w:r w:rsidR="005E6A7D" w:rsidRPr="002010C2">
        <w:rPr>
          <w:rFonts w:ascii="仿宋" w:eastAsia="仿宋" w:hAnsi="仿宋" w:cs="仿宋" w:hint="eastAsia"/>
          <w:sz w:val="32"/>
          <w:szCs w:val="32"/>
        </w:rPr>
        <w:t>实力</w:t>
      </w:r>
      <w:r w:rsidR="005E6A7D" w:rsidRPr="002010C2">
        <w:rPr>
          <w:rFonts w:ascii="仿宋" w:eastAsia="仿宋" w:hAnsi="仿宋" w:cs="仿宋"/>
          <w:sz w:val="32"/>
          <w:szCs w:val="32"/>
        </w:rPr>
        <w:t>的期货公司合作，积极跟踪市场先进的趋势，密切关注行业动态，</w:t>
      </w:r>
      <w:r w:rsidR="005E6A7D" w:rsidRPr="002010C2">
        <w:rPr>
          <w:rFonts w:ascii="仿宋" w:eastAsia="仿宋" w:hAnsi="仿宋" w:cs="仿宋" w:hint="eastAsia"/>
          <w:sz w:val="32"/>
          <w:szCs w:val="32"/>
        </w:rPr>
        <w:t>邀请</w:t>
      </w:r>
      <w:r w:rsidR="005E6A7D" w:rsidRPr="002010C2">
        <w:rPr>
          <w:rFonts w:ascii="仿宋" w:eastAsia="仿宋" w:hAnsi="仿宋" w:cs="仿宋"/>
          <w:sz w:val="32"/>
          <w:szCs w:val="32"/>
        </w:rPr>
        <w:t>业内专家、交易所和期货公司的分析师</w:t>
      </w:r>
      <w:r w:rsidR="005E6A7D" w:rsidRPr="002010C2">
        <w:rPr>
          <w:rFonts w:ascii="仿宋" w:eastAsia="仿宋" w:hAnsi="仿宋" w:cs="仿宋" w:hint="eastAsia"/>
          <w:sz w:val="32"/>
          <w:szCs w:val="32"/>
        </w:rPr>
        <w:t>不定期</w:t>
      </w:r>
      <w:r w:rsidR="005E6A7D" w:rsidRPr="002010C2">
        <w:rPr>
          <w:rFonts w:ascii="仿宋" w:eastAsia="仿宋" w:hAnsi="仿宋" w:cs="仿宋"/>
          <w:sz w:val="32"/>
          <w:szCs w:val="32"/>
        </w:rPr>
        <w:t>的为企业进行培训，结合专家的策略和建议完善自身的套保和交易策略，与合作的交割仓库和厂库加深沟通联系，从生产到最后的交易交割都积攒了</w:t>
      </w:r>
      <w:r w:rsidR="005E6A7D" w:rsidRPr="002010C2">
        <w:rPr>
          <w:rFonts w:ascii="仿宋" w:eastAsia="仿宋" w:hAnsi="仿宋" w:cs="仿宋" w:hint="eastAsia"/>
          <w:sz w:val="32"/>
          <w:szCs w:val="32"/>
        </w:rPr>
        <w:t>成熟</w:t>
      </w:r>
      <w:r w:rsidR="005E6A7D" w:rsidRPr="002010C2">
        <w:rPr>
          <w:rFonts w:ascii="仿宋" w:eastAsia="仿宋" w:hAnsi="仿宋" w:cs="仿宋"/>
          <w:sz w:val="32"/>
          <w:szCs w:val="32"/>
        </w:rPr>
        <w:t>的参与</w:t>
      </w:r>
      <w:r w:rsidR="005E6A7D" w:rsidRPr="002010C2">
        <w:rPr>
          <w:rFonts w:ascii="仿宋" w:eastAsia="仿宋" w:hAnsi="仿宋" w:cs="仿宋" w:hint="eastAsia"/>
          <w:sz w:val="32"/>
          <w:szCs w:val="32"/>
        </w:rPr>
        <w:t>经验。本着</w:t>
      </w:r>
      <w:r w:rsidR="005E6A7D" w:rsidRPr="002010C2">
        <w:rPr>
          <w:rFonts w:ascii="仿宋" w:eastAsia="仿宋" w:hAnsi="仿宋" w:cs="仿宋"/>
          <w:sz w:val="32"/>
          <w:szCs w:val="32"/>
        </w:rPr>
        <w:t>密切关注跟踪学习的宗旨，众益糖业有着非常开放的包容和学习心态，是内蒙糖厂中对金融工具应用于实体经济的表率和先锋</w:t>
      </w:r>
      <w:r w:rsidR="00E12BB6">
        <w:rPr>
          <w:rFonts w:ascii="仿宋" w:eastAsia="仿宋" w:hAnsi="仿宋" w:cs="仿宋" w:hint="eastAsia"/>
          <w:sz w:val="32"/>
          <w:szCs w:val="32"/>
        </w:rPr>
        <w:t>。</w:t>
      </w:r>
    </w:p>
    <w:p w:rsidR="00B026C8" w:rsidRPr="002010C2" w:rsidRDefault="00B026C8" w:rsidP="00880E1C">
      <w:pPr>
        <w:pStyle w:val="Style1"/>
        <w:ind w:firstLineChars="200" w:firstLine="640"/>
        <w:jc w:val="both"/>
        <w:outlineLvl w:val="2"/>
        <w:rPr>
          <w:rFonts w:ascii="仿宋" w:eastAsia="仿宋" w:hAnsi="仿宋" w:cs="仿宋"/>
          <w:sz w:val="32"/>
          <w:szCs w:val="32"/>
        </w:rPr>
      </w:pPr>
      <w:r w:rsidRPr="002010C2">
        <w:rPr>
          <w:rFonts w:ascii="仿宋" w:eastAsia="仿宋" w:hAnsi="仿宋" w:cs="仿宋" w:hint="eastAsia"/>
          <w:sz w:val="32"/>
          <w:szCs w:val="32"/>
        </w:rPr>
        <w:t>3.</w:t>
      </w:r>
      <w:r w:rsidR="00F24859" w:rsidRPr="002010C2">
        <w:rPr>
          <w:rFonts w:ascii="仿宋" w:eastAsia="仿宋" w:hAnsi="仿宋" w:cs="仿宋" w:hint="eastAsia"/>
          <w:sz w:val="32"/>
          <w:szCs w:val="32"/>
        </w:rPr>
        <w:t>不计</w:t>
      </w:r>
      <w:r w:rsidR="00F54D7A" w:rsidRPr="002010C2">
        <w:rPr>
          <w:rFonts w:ascii="仿宋" w:eastAsia="仿宋" w:hAnsi="仿宋" w:cs="仿宋"/>
          <w:sz w:val="32"/>
          <w:szCs w:val="32"/>
        </w:rPr>
        <w:t>成本</w:t>
      </w:r>
      <w:r w:rsidR="0063053C" w:rsidRPr="002010C2">
        <w:rPr>
          <w:rFonts w:ascii="仿宋" w:eastAsia="仿宋" w:hAnsi="仿宋" w:cs="仿宋" w:hint="eastAsia"/>
          <w:sz w:val="32"/>
          <w:szCs w:val="32"/>
        </w:rPr>
        <w:t>：</w:t>
      </w:r>
      <w:r w:rsidR="00F54D7A" w:rsidRPr="002010C2">
        <w:rPr>
          <w:rFonts w:ascii="仿宋" w:eastAsia="仿宋" w:hAnsi="仿宋" w:cs="仿宋"/>
          <w:sz w:val="32"/>
          <w:szCs w:val="32"/>
        </w:rPr>
        <w:t>培养</w:t>
      </w:r>
      <w:r w:rsidR="007258A9" w:rsidRPr="002010C2">
        <w:rPr>
          <w:rFonts w:ascii="仿宋" w:eastAsia="仿宋" w:hAnsi="仿宋" w:cs="仿宋" w:hint="eastAsia"/>
          <w:sz w:val="32"/>
          <w:szCs w:val="32"/>
        </w:rPr>
        <w:t>专业</w:t>
      </w:r>
      <w:r w:rsidR="007258A9" w:rsidRPr="002010C2">
        <w:rPr>
          <w:rFonts w:ascii="仿宋" w:eastAsia="仿宋" w:hAnsi="仿宋" w:cs="仿宋"/>
          <w:sz w:val="32"/>
          <w:szCs w:val="32"/>
        </w:rPr>
        <w:t>的人做专业的事</w:t>
      </w:r>
    </w:p>
    <w:p w:rsidR="007258A9" w:rsidRPr="002010C2" w:rsidRDefault="00D22672"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众益糖业</w:t>
      </w:r>
      <w:r w:rsidRPr="002010C2">
        <w:rPr>
          <w:rFonts w:ascii="仿宋" w:eastAsia="仿宋" w:hAnsi="仿宋" w:cs="仿宋"/>
          <w:sz w:val="32"/>
          <w:szCs w:val="32"/>
        </w:rPr>
        <w:t>老厂搬迁，新厂投产</w:t>
      </w:r>
      <w:r w:rsidRPr="002010C2">
        <w:rPr>
          <w:rFonts w:ascii="仿宋" w:eastAsia="仿宋" w:hAnsi="仿宋" w:cs="仿宋" w:hint="eastAsia"/>
          <w:sz w:val="32"/>
          <w:szCs w:val="32"/>
        </w:rPr>
        <w:t>的</w:t>
      </w:r>
      <w:r w:rsidRPr="002010C2">
        <w:rPr>
          <w:rFonts w:ascii="仿宋" w:eastAsia="仿宋" w:hAnsi="仿宋" w:cs="仿宋"/>
          <w:sz w:val="32"/>
          <w:szCs w:val="32"/>
        </w:rPr>
        <w:t>投资额</w:t>
      </w:r>
      <w:r w:rsidR="00362B7D">
        <w:rPr>
          <w:rFonts w:ascii="仿宋" w:eastAsia="仿宋" w:hAnsi="仿宋" w:cs="仿宋" w:hint="eastAsia"/>
          <w:sz w:val="32"/>
          <w:szCs w:val="32"/>
        </w:rPr>
        <w:t>近十</w:t>
      </w:r>
      <w:r w:rsidRPr="002010C2">
        <w:rPr>
          <w:rFonts w:ascii="仿宋" w:eastAsia="仿宋" w:hAnsi="仿宋" w:cs="仿宋"/>
          <w:sz w:val="32"/>
          <w:szCs w:val="32"/>
        </w:rPr>
        <w:t>亿，今年</w:t>
      </w:r>
      <w:r w:rsidRPr="002010C2">
        <w:rPr>
          <w:rFonts w:ascii="仿宋" w:eastAsia="仿宋" w:hAnsi="仿宋" w:cs="仿宋" w:hint="eastAsia"/>
          <w:sz w:val="32"/>
          <w:szCs w:val="32"/>
        </w:rPr>
        <w:t>在</w:t>
      </w:r>
      <w:r w:rsidRPr="002010C2">
        <w:rPr>
          <w:rFonts w:ascii="仿宋" w:eastAsia="仿宋" w:hAnsi="仿宋" w:cs="仿宋"/>
          <w:sz w:val="32"/>
          <w:szCs w:val="32"/>
        </w:rPr>
        <w:t>额尔古纳</w:t>
      </w:r>
      <w:r w:rsidRPr="002010C2">
        <w:rPr>
          <w:rFonts w:ascii="仿宋" w:eastAsia="仿宋" w:hAnsi="仿宋" w:cs="仿宋" w:hint="eastAsia"/>
          <w:sz w:val="32"/>
          <w:szCs w:val="32"/>
        </w:rPr>
        <w:t>投资</w:t>
      </w:r>
      <w:r w:rsidRPr="002010C2">
        <w:rPr>
          <w:rFonts w:ascii="仿宋" w:eastAsia="仿宋" w:hAnsi="仿宋" w:cs="仿宋"/>
          <w:sz w:val="32"/>
          <w:szCs w:val="32"/>
        </w:rPr>
        <w:t>的</w:t>
      </w:r>
      <w:r w:rsidR="00362B7D">
        <w:rPr>
          <w:rFonts w:ascii="仿宋" w:eastAsia="仿宋" w:hAnsi="仿宋" w:cs="仿宋" w:hint="eastAsia"/>
          <w:sz w:val="32"/>
          <w:szCs w:val="32"/>
        </w:rPr>
        <w:t>新</w:t>
      </w:r>
      <w:r w:rsidRPr="002010C2">
        <w:rPr>
          <w:rFonts w:ascii="仿宋" w:eastAsia="仿宋" w:hAnsi="仿宋" w:cs="仿宋"/>
          <w:sz w:val="32"/>
          <w:szCs w:val="32"/>
        </w:rPr>
        <w:t>糖厂也已经开机生产，</w:t>
      </w:r>
      <w:r w:rsidRPr="002010C2">
        <w:rPr>
          <w:rFonts w:ascii="仿宋" w:eastAsia="仿宋" w:hAnsi="仿宋" w:cs="仿宋" w:hint="eastAsia"/>
          <w:sz w:val="32"/>
          <w:szCs w:val="32"/>
        </w:rPr>
        <w:t>加上</w:t>
      </w:r>
      <w:r w:rsidRPr="002010C2">
        <w:rPr>
          <w:rFonts w:ascii="仿宋" w:eastAsia="仿宋" w:hAnsi="仿宋" w:cs="仿宋"/>
          <w:sz w:val="32"/>
          <w:szCs w:val="32"/>
        </w:rPr>
        <w:t>其他相关的</w:t>
      </w:r>
      <w:r w:rsidRPr="002010C2">
        <w:rPr>
          <w:rFonts w:ascii="仿宋" w:eastAsia="仿宋" w:hAnsi="仿宋" w:cs="仿宋" w:hint="eastAsia"/>
          <w:sz w:val="32"/>
          <w:szCs w:val="32"/>
        </w:rPr>
        <w:t>兄弟</w:t>
      </w:r>
      <w:r w:rsidRPr="002010C2">
        <w:rPr>
          <w:rFonts w:ascii="仿宋" w:eastAsia="仿宋" w:hAnsi="仿宋" w:cs="仿宋"/>
          <w:sz w:val="32"/>
          <w:szCs w:val="32"/>
        </w:rPr>
        <w:t>产业，</w:t>
      </w:r>
      <w:r w:rsidRPr="002010C2">
        <w:rPr>
          <w:rFonts w:ascii="仿宋" w:eastAsia="仿宋" w:hAnsi="仿宋" w:cs="仿宋" w:hint="eastAsia"/>
          <w:sz w:val="32"/>
          <w:szCs w:val="32"/>
        </w:rPr>
        <w:t>我们</w:t>
      </w:r>
      <w:r w:rsidRPr="002010C2">
        <w:rPr>
          <w:rFonts w:ascii="仿宋" w:eastAsia="仿宋" w:hAnsi="仿宋" w:cs="仿宋"/>
          <w:sz w:val="32"/>
          <w:szCs w:val="32"/>
        </w:rPr>
        <w:t>看到的就是一个围绕甜菜生产加工销售一条龙的庞大企业集团。有着</w:t>
      </w:r>
      <w:r w:rsidRPr="002010C2">
        <w:rPr>
          <w:rFonts w:ascii="仿宋" w:eastAsia="仿宋" w:hAnsi="仿宋" w:cs="仿宋" w:hint="eastAsia"/>
          <w:sz w:val="32"/>
          <w:szCs w:val="32"/>
        </w:rPr>
        <w:t>几十年积淀</w:t>
      </w:r>
      <w:r w:rsidRPr="002010C2">
        <w:rPr>
          <w:rFonts w:ascii="仿宋" w:eastAsia="仿宋" w:hAnsi="仿宋" w:cs="仿宋"/>
          <w:sz w:val="32"/>
          <w:szCs w:val="32"/>
        </w:rPr>
        <w:t>的生产企业不断做大做强的主要</w:t>
      </w:r>
      <w:r w:rsidR="002810A0" w:rsidRPr="002010C2">
        <w:rPr>
          <w:rFonts w:ascii="仿宋" w:eastAsia="仿宋" w:hAnsi="仿宋" w:cs="仿宋" w:hint="eastAsia"/>
          <w:sz w:val="32"/>
          <w:szCs w:val="32"/>
        </w:rPr>
        <w:t>核心除了</w:t>
      </w:r>
      <w:r w:rsidRPr="002010C2">
        <w:rPr>
          <w:rFonts w:ascii="仿宋" w:eastAsia="仿宋" w:hAnsi="仿宋" w:cs="仿宋"/>
          <w:sz w:val="32"/>
          <w:szCs w:val="32"/>
        </w:rPr>
        <w:t>资金实力雄厚，</w:t>
      </w:r>
      <w:r w:rsidR="002810A0" w:rsidRPr="002010C2">
        <w:rPr>
          <w:rFonts w:ascii="仿宋" w:eastAsia="仿宋" w:hAnsi="仿宋" w:cs="仿宋" w:hint="eastAsia"/>
          <w:sz w:val="32"/>
          <w:szCs w:val="32"/>
        </w:rPr>
        <w:t>就是</w:t>
      </w:r>
      <w:r w:rsidRPr="002010C2">
        <w:rPr>
          <w:rFonts w:ascii="仿宋" w:eastAsia="仿宋" w:hAnsi="仿宋" w:cs="仿宋"/>
          <w:sz w:val="32"/>
          <w:szCs w:val="32"/>
        </w:rPr>
        <w:t>人才队伍</w:t>
      </w:r>
      <w:r w:rsidR="002810A0" w:rsidRPr="002010C2">
        <w:rPr>
          <w:rFonts w:ascii="仿宋" w:eastAsia="仿宋" w:hAnsi="仿宋" w:cs="仿宋" w:hint="eastAsia"/>
          <w:sz w:val="32"/>
          <w:szCs w:val="32"/>
        </w:rPr>
        <w:t>的</w:t>
      </w:r>
      <w:r w:rsidR="002810A0" w:rsidRPr="002010C2">
        <w:rPr>
          <w:rFonts w:ascii="仿宋" w:eastAsia="仿宋" w:hAnsi="仿宋" w:cs="仿宋"/>
          <w:sz w:val="32"/>
          <w:szCs w:val="32"/>
        </w:rPr>
        <w:t>朝气</w:t>
      </w:r>
      <w:r w:rsidRPr="002010C2">
        <w:rPr>
          <w:rFonts w:ascii="仿宋" w:eastAsia="仿宋" w:hAnsi="仿宋" w:cs="仿宋"/>
          <w:sz w:val="32"/>
          <w:szCs w:val="32"/>
        </w:rPr>
        <w:t>蓬勃</w:t>
      </w:r>
      <w:r w:rsidR="002810A0" w:rsidRPr="002010C2">
        <w:rPr>
          <w:rFonts w:ascii="仿宋" w:eastAsia="仿宋" w:hAnsi="仿宋" w:cs="仿宋" w:hint="eastAsia"/>
          <w:sz w:val="32"/>
          <w:szCs w:val="32"/>
        </w:rPr>
        <w:t>。</w:t>
      </w:r>
      <w:r w:rsidRPr="00745AB3">
        <w:rPr>
          <w:rFonts w:ascii="仿宋" w:eastAsia="仿宋" w:hAnsi="仿宋" w:cs="仿宋"/>
          <w:sz w:val="32"/>
          <w:szCs w:val="32"/>
        </w:rPr>
        <w:t>企业做的</w:t>
      </w:r>
      <w:r w:rsidR="00745AB3" w:rsidRPr="00745AB3">
        <w:rPr>
          <w:rFonts w:ascii="仿宋" w:eastAsia="仿宋" w:hAnsi="仿宋" w:cs="仿宋" w:hint="eastAsia"/>
          <w:sz w:val="32"/>
          <w:szCs w:val="32"/>
        </w:rPr>
        <w:t>是</w:t>
      </w:r>
      <w:r w:rsidRPr="00745AB3">
        <w:rPr>
          <w:rFonts w:ascii="仿宋" w:eastAsia="仿宋" w:hAnsi="仿宋" w:cs="仿宋"/>
          <w:sz w:val="32"/>
          <w:szCs w:val="32"/>
        </w:rPr>
        <w:t>关系</w:t>
      </w:r>
      <w:r w:rsidRPr="002010C2">
        <w:rPr>
          <w:rFonts w:ascii="仿宋" w:eastAsia="仿宋" w:hAnsi="仿宋" w:cs="仿宋"/>
          <w:sz w:val="32"/>
          <w:szCs w:val="32"/>
        </w:rPr>
        <w:t>国计民生的食品行业，传统产业</w:t>
      </w:r>
      <w:r w:rsidR="002810A0" w:rsidRPr="002010C2">
        <w:rPr>
          <w:rFonts w:ascii="仿宋" w:eastAsia="仿宋" w:hAnsi="仿宋" w:cs="仿宋" w:hint="eastAsia"/>
          <w:sz w:val="32"/>
          <w:szCs w:val="32"/>
        </w:rPr>
        <w:t>却</w:t>
      </w:r>
      <w:r w:rsidRPr="002010C2">
        <w:rPr>
          <w:rFonts w:ascii="仿宋" w:eastAsia="仿宋" w:hAnsi="仿宋" w:cs="仿宋" w:hint="eastAsia"/>
          <w:sz w:val="32"/>
          <w:szCs w:val="32"/>
        </w:rPr>
        <w:t>并未</w:t>
      </w:r>
      <w:r w:rsidRPr="002010C2">
        <w:rPr>
          <w:rFonts w:ascii="仿宋" w:eastAsia="仿宋" w:hAnsi="仿宋" w:cs="仿宋"/>
          <w:sz w:val="32"/>
          <w:szCs w:val="32"/>
        </w:rPr>
        <w:t>在创新和改革开放领域有丝毫的</w:t>
      </w:r>
      <w:r w:rsidRPr="002010C2">
        <w:rPr>
          <w:rFonts w:ascii="仿宋" w:eastAsia="仿宋" w:hAnsi="仿宋" w:cs="仿宋" w:hint="eastAsia"/>
          <w:sz w:val="32"/>
          <w:szCs w:val="32"/>
        </w:rPr>
        <w:t>懈怠</w:t>
      </w:r>
      <w:r w:rsidRPr="002010C2">
        <w:rPr>
          <w:rFonts w:ascii="仿宋" w:eastAsia="仿宋" w:hAnsi="仿宋" w:cs="仿宋"/>
          <w:sz w:val="32"/>
          <w:szCs w:val="32"/>
        </w:rPr>
        <w:t>，依托集团雄厚的资金实力和对</w:t>
      </w:r>
      <w:r w:rsidRPr="002010C2">
        <w:rPr>
          <w:rFonts w:ascii="仿宋" w:eastAsia="仿宋" w:hAnsi="仿宋" w:cs="仿宋" w:hint="eastAsia"/>
          <w:sz w:val="32"/>
          <w:szCs w:val="32"/>
        </w:rPr>
        <w:t>金融市场</w:t>
      </w:r>
      <w:r w:rsidRPr="002010C2">
        <w:rPr>
          <w:rFonts w:ascii="仿宋" w:eastAsia="仿宋" w:hAnsi="仿宋" w:cs="仿宋"/>
          <w:sz w:val="32"/>
          <w:szCs w:val="32"/>
        </w:rPr>
        <w:t>的重视，众益糖业不断加大在</w:t>
      </w:r>
      <w:r w:rsidR="002810A0" w:rsidRPr="002010C2">
        <w:rPr>
          <w:rFonts w:ascii="仿宋" w:eastAsia="仿宋" w:hAnsi="仿宋" w:cs="仿宋" w:hint="eastAsia"/>
          <w:sz w:val="32"/>
          <w:szCs w:val="32"/>
        </w:rPr>
        <w:t>设备</w:t>
      </w:r>
      <w:r w:rsidR="002810A0" w:rsidRPr="002010C2">
        <w:rPr>
          <w:rFonts w:ascii="仿宋" w:eastAsia="仿宋" w:hAnsi="仿宋" w:cs="仿宋"/>
          <w:sz w:val="32"/>
          <w:szCs w:val="32"/>
        </w:rPr>
        <w:t>更新改造和</w:t>
      </w:r>
      <w:r w:rsidRPr="002010C2">
        <w:rPr>
          <w:rFonts w:ascii="仿宋" w:eastAsia="仿宋" w:hAnsi="仿宋" w:cs="仿宋"/>
          <w:sz w:val="32"/>
          <w:szCs w:val="32"/>
        </w:rPr>
        <w:t>人才专业团队上的投入和培养。</w:t>
      </w:r>
    </w:p>
    <w:p w:rsidR="00D22672" w:rsidRPr="002010C2" w:rsidRDefault="00D22672"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近几年</w:t>
      </w:r>
      <w:r w:rsidRPr="002010C2">
        <w:rPr>
          <w:rFonts w:ascii="仿宋" w:eastAsia="仿宋" w:hAnsi="仿宋" w:cs="仿宋"/>
          <w:sz w:val="32"/>
          <w:szCs w:val="32"/>
        </w:rPr>
        <w:t>金融市场飞速发展，为了更好的辅助企业现货生产经营，跟上金融改革创新的步伐，企业</w:t>
      </w:r>
      <w:r w:rsidRPr="002010C2">
        <w:rPr>
          <w:rFonts w:ascii="仿宋" w:eastAsia="仿宋" w:hAnsi="仿宋" w:cs="仿宋" w:hint="eastAsia"/>
          <w:sz w:val="32"/>
          <w:szCs w:val="32"/>
        </w:rPr>
        <w:t>多次</w:t>
      </w:r>
      <w:r w:rsidRPr="002010C2">
        <w:rPr>
          <w:rFonts w:ascii="仿宋" w:eastAsia="仿宋" w:hAnsi="仿宋" w:cs="仿宋"/>
          <w:sz w:val="32"/>
          <w:szCs w:val="32"/>
        </w:rPr>
        <w:t>派驻员工到美国学习当地</w:t>
      </w:r>
      <w:r w:rsidRPr="002010C2">
        <w:rPr>
          <w:rFonts w:ascii="仿宋" w:eastAsia="仿宋" w:hAnsi="仿宋" w:cs="仿宋" w:hint="eastAsia"/>
          <w:sz w:val="32"/>
          <w:szCs w:val="32"/>
        </w:rPr>
        <w:t>糖厂</w:t>
      </w:r>
      <w:r w:rsidRPr="002010C2">
        <w:rPr>
          <w:rFonts w:ascii="仿宋" w:eastAsia="仿宋" w:hAnsi="仿宋" w:cs="仿宋"/>
          <w:sz w:val="32"/>
          <w:szCs w:val="32"/>
        </w:rPr>
        <w:t>先进的生产加工经验，</w:t>
      </w:r>
      <w:r w:rsidR="002810A0" w:rsidRPr="002010C2">
        <w:rPr>
          <w:rFonts w:ascii="仿宋" w:eastAsia="仿宋" w:hAnsi="仿宋" w:cs="仿宋" w:hint="eastAsia"/>
          <w:sz w:val="32"/>
          <w:szCs w:val="32"/>
        </w:rPr>
        <w:t>不断</w:t>
      </w:r>
      <w:r w:rsidR="002810A0" w:rsidRPr="002010C2">
        <w:rPr>
          <w:rFonts w:ascii="仿宋" w:eastAsia="仿宋" w:hAnsi="仿宋" w:cs="仿宋"/>
          <w:sz w:val="32"/>
          <w:szCs w:val="32"/>
        </w:rPr>
        <w:t>引进美国</w:t>
      </w:r>
      <w:r w:rsidR="002810A0" w:rsidRPr="002010C2">
        <w:rPr>
          <w:rFonts w:ascii="仿宋" w:eastAsia="仿宋" w:hAnsi="仿宋" w:cs="仿宋" w:hint="eastAsia"/>
          <w:sz w:val="32"/>
          <w:szCs w:val="32"/>
        </w:rPr>
        <w:t>的</w:t>
      </w:r>
      <w:r w:rsidR="002810A0" w:rsidRPr="002010C2">
        <w:rPr>
          <w:rFonts w:ascii="仿宋" w:eastAsia="仿宋" w:hAnsi="仿宋" w:cs="仿宋"/>
          <w:sz w:val="32"/>
          <w:szCs w:val="32"/>
        </w:rPr>
        <w:t>生产设备和经验，而且还重金聘请美国专家来内蒙为企业培训，</w:t>
      </w:r>
      <w:r w:rsidR="002810A0" w:rsidRPr="002010C2">
        <w:rPr>
          <w:rFonts w:ascii="仿宋" w:eastAsia="仿宋" w:hAnsi="仿宋" w:cs="仿宋" w:hint="eastAsia"/>
          <w:sz w:val="32"/>
          <w:szCs w:val="32"/>
        </w:rPr>
        <w:t>全程</w:t>
      </w:r>
      <w:r w:rsidR="002810A0" w:rsidRPr="002010C2">
        <w:rPr>
          <w:rFonts w:ascii="仿宋" w:eastAsia="仿宋" w:hAnsi="仿宋" w:cs="仿宋"/>
          <w:sz w:val="32"/>
          <w:szCs w:val="32"/>
        </w:rPr>
        <w:t>指导生产流程，基本做到了</w:t>
      </w:r>
      <w:r w:rsidR="002810A0" w:rsidRPr="002010C2">
        <w:rPr>
          <w:rFonts w:ascii="仿宋" w:eastAsia="仿宋" w:hAnsi="仿宋" w:cs="仿宋" w:hint="eastAsia"/>
          <w:sz w:val="32"/>
          <w:szCs w:val="32"/>
        </w:rPr>
        <w:t>99</w:t>
      </w:r>
      <w:r w:rsidR="002810A0" w:rsidRPr="002010C2">
        <w:rPr>
          <w:rFonts w:ascii="仿宋" w:eastAsia="仿宋" w:hAnsi="仿宋" w:cs="仿宋"/>
          <w:sz w:val="32"/>
          <w:szCs w:val="32"/>
        </w:rPr>
        <w:t>%以上的自动化生产</w:t>
      </w:r>
      <w:r w:rsidR="002810A0" w:rsidRPr="002010C2">
        <w:rPr>
          <w:rFonts w:ascii="仿宋" w:eastAsia="仿宋" w:hAnsi="仿宋" w:cs="仿宋" w:hint="eastAsia"/>
          <w:sz w:val="32"/>
          <w:szCs w:val="32"/>
        </w:rPr>
        <w:t>，</w:t>
      </w:r>
      <w:r w:rsidR="002810A0" w:rsidRPr="002010C2">
        <w:rPr>
          <w:rFonts w:ascii="仿宋" w:eastAsia="仿宋" w:hAnsi="仿宋" w:cs="仿宋"/>
          <w:sz w:val="32"/>
          <w:szCs w:val="32"/>
        </w:rPr>
        <w:t>生产效率全国领先，设备能力和美国</w:t>
      </w:r>
      <w:r w:rsidR="002810A0" w:rsidRPr="002010C2">
        <w:rPr>
          <w:rFonts w:ascii="仿宋" w:eastAsia="仿宋" w:hAnsi="仿宋" w:cs="仿宋" w:hint="eastAsia"/>
          <w:sz w:val="32"/>
          <w:szCs w:val="32"/>
        </w:rPr>
        <w:t>不相上下</w:t>
      </w:r>
      <w:r w:rsidR="002810A0" w:rsidRPr="002010C2">
        <w:rPr>
          <w:rFonts w:ascii="仿宋" w:eastAsia="仿宋" w:hAnsi="仿宋" w:cs="仿宋"/>
          <w:sz w:val="32"/>
          <w:szCs w:val="32"/>
        </w:rPr>
        <w:t>。最重要</w:t>
      </w:r>
      <w:r w:rsidR="002810A0" w:rsidRPr="002010C2">
        <w:rPr>
          <w:rFonts w:ascii="仿宋" w:eastAsia="仿宋" w:hAnsi="仿宋" w:cs="仿宋" w:hint="eastAsia"/>
          <w:sz w:val="32"/>
          <w:szCs w:val="32"/>
        </w:rPr>
        <w:t>是</w:t>
      </w:r>
      <w:r w:rsidR="002810A0" w:rsidRPr="002010C2">
        <w:rPr>
          <w:rFonts w:ascii="仿宋" w:eastAsia="仿宋" w:hAnsi="仿宋" w:cs="仿宋"/>
          <w:sz w:val="32"/>
          <w:szCs w:val="32"/>
        </w:rPr>
        <w:t>，在引进先进国家生产设备的</w:t>
      </w:r>
      <w:r w:rsidR="002810A0" w:rsidRPr="002010C2">
        <w:rPr>
          <w:rFonts w:ascii="仿宋" w:eastAsia="仿宋" w:hAnsi="仿宋" w:cs="仿宋" w:hint="eastAsia"/>
          <w:sz w:val="32"/>
          <w:szCs w:val="32"/>
        </w:rPr>
        <w:t>同时</w:t>
      </w:r>
      <w:r w:rsidR="002810A0" w:rsidRPr="002010C2">
        <w:rPr>
          <w:rFonts w:ascii="仿宋" w:eastAsia="仿宋" w:hAnsi="仿宋" w:cs="仿宋"/>
          <w:sz w:val="32"/>
          <w:szCs w:val="32"/>
        </w:rPr>
        <w:t>，更</w:t>
      </w:r>
      <w:r w:rsidR="002810A0" w:rsidRPr="002010C2">
        <w:rPr>
          <w:rFonts w:ascii="仿宋" w:eastAsia="仿宋" w:hAnsi="仿宋" w:cs="仿宋" w:hint="eastAsia"/>
          <w:sz w:val="32"/>
          <w:szCs w:val="32"/>
        </w:rPr>
        <w:t>学习了</w:t>
      </w:r>
      <w:r w:rsidR="002810A0" w:rsidRPr="002010C2">
        <w:rPr>
          <w:rFonts w:ascii="仿宋" w:eastAsia="仿宋" w:hAnsi="仿宋" w:cs="仿宋"/>
          <w:sz w:val="32"/>
          <w:szCs w:val="32"/>
        </w:rPr>
        <w:t>美国先进的金融市场参与经验</w:t>
      </w:r>
      <w:r w:rsidR="002810A0" w:rsidRPr="002010C2">
        <w:rPr>
          <w:rFonts w:ascii="仿宋" w:eastAsia="仿宋" w:hAnsi="仿宋" w:cs="仿宋" w:hint="eastAsia"/>
          <w:sz w:val="32"/>
          <w:szCs w:val="32"/>
        </w:rPr>
        <w:t>。</w:t>
      </w:r>
    </w:p>
    <w:p w:rsidR="00E8280E" w:rsidRPr="002010C2" w:rsidRDefault="00A245B8"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美国</w:t>
      </w:r>
      <w:r w:rsidRPr="002010C2">
        <w:rPr>
          <w:rFonts w:ascii="仿宋" w:eastAsia="仿宋" w:hAnsi="仿宋" w:cs="仿宋"/>
          <w:sz w:val="32"/>
          <w:szCs w:val="32"/>
        </w:rPr>
        <w:t>制糖企业</w:t>
      </w:r>
      <w:r w:rsidRPr="002010C2">
        <w:rPr>
          <w:rFonts w:ascii="仿宋" w:eastAsia="仿宋" w:hAnsi="仿宋" w:cs="仿宋" w:hint="eastAsia"/>
          <w:sz w:val="32"/>
          <w:szCs w:val="32"/>
        </w:rPr>
        <w:t>有着</w:t>
      </w:r>
      <w:r w:rsidRPr="002010C2">
        <w:rPr>
          <w:rFonts w:ascii="仿宋" w:eastAsia="仿宋" w:hAnsi="仿宋" w:cs="仿宋"/>
          <w:sz w:val="32"/>
          <w:szCs w:val="32"/>
        </w:rPr>
        <w:t>非常完善和</w:t>
      </w:r>
      <w:r w:rsidRPr="002010C2">
        <w:rPr>
          <w:rFonts w:ascii="仿宋" w:eastAsia="仿宋" w:hAnsi="仿宋" w:cs="仿宋" w:hint="eastAsia"/>
          <w:sz w:val="32"/>
          <w:szCs w:val="32"/>
        </w:rPr>
        <w:t>先进</w:t>
      </w:r>
      <w:r w:rsidRPr="002010C2">
        <w:rPr>
          <w:rFonts w:ascii="仿宋" w:eastAsia="仿宋" w:hAnsi="仿宋" w:cs="仿宋"/>
          <w:sz w:val="32"/>
          <w:szCs w:val="32"/>
        </w:rPr>
        <w:t>的参与白糖期货和期权的意识和经验，经过多次到美国的</w:t>
      </w:r>
      <w:r w:rsidRPr="002010C2">
        <w:rPr>
          <w:rFonts w:ascii="仿宋" w:eastAsia="仿宋" w:hAnsi="仿宋" w:cs="仿宋" w:hint="eastAsia"/>
          <w:sz w:val="32"/>
          <w:szCs w:val="32"/>
        </w:rPr>
        <w:t>学习</w:t>
      </w:r>
      <w:r w:rsidRPr="002010C2">
        <w:rPr>
          <w:rFonts w:ascii="仿宋" w:eastAsia="仿宋" w:hAnsi="仿宋" w:cs="仿宋"/>
          <w:sz w:val="32"/>
          <w:szCs w:val="32"/>
        </w:rPr>
        <w:t>交流，</w:t>
      </w:r>
      <w:r w:rsidRPr="002010C2">
        <w:rPr>
          <w:rFonts w:ascii="仿宋" w:eastAsia="仿宋" w:hAnsi="仿宋" w:cs="仿宋" w:hint="eastAsia"/>
          <w:sz w:val="32"/>
          <w:szCs w:val="32"/>
        </w:rPr>
        <w:t>结合</w:t>
      </w:r>
      <w:r w:rsidRPr="002010C2">
        <w:rPr>
          <w:rFonts w:ascii="仿宋" w:eastAsia="仿宋" w:hAnsi="仿宋" w:cs="仿宋"/>
          <w:sz w:val="32"/>
          <w:szCs w:val="32"/>
        </w:rPr>
        <w:t>国内白糖行业的现状，众益糖业董事会很快</w:t>
      </w:r>
      <w:r w:rsidRPr="002010C2">
        <w:rPr>
          <w:rFonts w:ascii="仿宋" w:eastAsia="仿宋" w:hAnsi="仿宋" w:cs="仿宋" w:hint="eastAsia"/>
          <w:sz w:val="32"/>
          <w:szCs w:val="32"/>
        </w:rPr>
        <w:t>在</w:t>
      </w:r>
      <w:r w:rsidRPr="002010C2">
        <w:rPr>
          <w:rFonts w:ascii="仿宋" w:eastAsia="仿宋" w:hAnsi="仿宋" w:cs="仿宋"/>
          <w:sz w:val="32"/>
          <w:szCs w:val="32"/>
        </w:rPr>
        <w:t>内部</w:t>
      </w:r>
      <w:r w:rsidRPr="002010C2">
        <w:rPr>
          <w:rFonts w:ascii="仿宋" w:eastAsia="仿宋" w:hAnsi="仿宋" w:cs="仿宋" w:hint="eastAsia"/>
          <w:sz w:val="32"/>
          <w:szCs w:val="32"/>
        </w:rPr>
        <w:t>组建</w:t>
      </w:r>
      <w:r w:rsidRPr="002010C2">
        <w:rPr>
          <w:rFonts w:ascii="仿宋" w:eastAsia="仿宋" w:hAnsi="仿宋" w:cs="仿宋"/>
          <w:sz w:val="32"/>
          <w:szCs w:val="32"/>
        </w:rPr>
        <w:t>了专门负责期货和期权板块的团队和专家，</w:t>
      </w:r>
      <w:r w:rsidR="001E63F7" w:rsidRPr="002010C2">
        <w:rPr>
          <w:rFonts w:ascii="仿宋" w:eastAsia="仿宋" w:hAnsi="仿宋" w:cs="仿宋" w:hint="eastAsia"/>
          <w:sz w:val="32"/>
          <w:szCs w:val="32"/>
        </w:rPr>
        <w:t>并</w:t>
      </w:r>
      <w:r w:rsidR="001E63F7" w:rsidRPr="002010C2">
        <w:rPr>
          <w:rFonts w:ascii="仿宋" w:eastAsia="仿宋" w:hAnsi="仿宋" w:cs="仿宋"/>
          <w:sz w:val="32"/>
          <w:szCs w:val="32"/>
        </w:rPr>
        <w:t>聘请内蒙</w:t>
      </w:r>
      <w:r w:rsidR="001E63F7" w:rsidRPr="002010C2">
        <w:rPr>
          <w:rFonts w:ascii="仿宋" w:eastAsia="仿宋" w:hAnsi="仿宋" w:cs="仿宋" w:hint="eastAsia"/>
          <w:sz w:val="32"/>
          <w:szCs w:val="32"/>
        </w:rPr>
        <w:t>糖厂</w:t>
      </w:r>
      <w:r w:rsidR="001E63F7" w:rsidRPr="002010C2">
        <w:rPr>
          <w:rFonts w:ascii="仿宋" w:eastAsia="仿宋" w:hAnsi="仿宋" w:cs="仿宋"/>
          <w:sz w:val="32"/>
          <w:szCs w:val="32"/>
        </w:rPr>
        <w:t>投资领域</w:t>
      </w:r>
      <w:r w:rsidR="001E63F7" w:rsidRPr="002010C2">
        <w:rPr>
          <w:rFonts w:ascii="仿宋" w:eastAsia="仿宋" w:hAnsi="仿宋" w:cs="仿宋"/>
          <w:sz w:val="32"/>
          <w:szCs w:val="32"/>
        </w:rPr>
        <w:lastRenderedPageBreak/>
        <w:t>的资深投资人和</w:t>
      </w:r>
      <w:r w:rsidR="001E63F7" w:rsidRPr="002010C2">
        <w:rPr>
          <w:rFonts w:ascii="仿宋" w:eastAsia="仿宋" w:hAnsi="仿宋" w:cs="仿宋" w:hint="eastAsia"/>
          <w:sz w:val="32"/>
          <w:szCs w:val="32"/>
        </w:rPr>
        <w:t>行业知名</w:t>
      </w:r>
      <w:r w:rsidR="001E63F7" w:rsidRPr="002010C2">
        <w:rPr>
          <w:rFonts w:ascii="仿宋" w:eastAsia="仿宋" w:hAnsi="仿宋" w:cs="仿宋"/>
          <w:sz w:val="32"/>
          <w:szCs w:val="32"/>
        </w:rPr>
        <w:t>人士为外聘专家指导期货和期权市场交易，同时，与业内白糖期货期权</w:t>
      </w:r>
      <w:r w:rsidR="001E63F7" w:rsidRPr="002010C2">
        <w:rPr>
          <w:rFonts w:ascii="仿宋" w:eastAsia="仿宋" w:hAnsi="仿宋" w:cs="仿宋" w:hint="eastAsia"/>
          <w:sz w:val="32"/>
          <w:szCs w:val="32"/>
        </w:rPr>
        <w:t>有优势</w:t>
      </w:r>
      <w:r w:rsidR="001E63F7" w:rsidRPr="002010C2">
        <w:rPr>
          <w:rFonts w:ascii="仿宋" w:eastAsia="仿宋" w:hAnsi="仿宋" w:cs="仿宋"/>
          <w:sz w:val="32"/>
          <w:szCs w:val="32"/>
        </w:rPr>
        <w:t>的期货公司合作，借助专业期货公司的力量，共同组建了一直专门从事</w:t>
      </w:r>
      <w:r w:rsidR="001E63F7" w:rsidRPr="002010C2">
        <w:rPr>
          <w:rFonts w:ascii="仿宋" w:eastAsia="仿宋" w:hAnsi="仿宋" w:cs="仿宋" w:hint="eastAsia"/>
          <w:sz w:val="32"/>
          <w:szCs w:val="32"/>
        </w:rPr>
        <w:t>期货</w:t>
      </w:r>
      <w:r w:rsidR="001E63F7" w:rsidRPr="002010C2">
        <w:rPr>
          <w:rFonts w:ascii="仿宋" w:eastAsia="仿宋" w:hAnsi="仿宋" w:cs="仿宋"/>
          <w:sz w:val="32"/>
          <w:szCs w:val="32"/>
        </w:rPr>
        <w:t>和期权市场的团队。</w:t>
      </w:r>
      <w:r w:rsidR="00293FB6" w:rsidRPr="002010C2">
        <w:rPr>
          <w:rFonts w:ascii="仿宋" w:eastAsia="仿宋" w:hAnsi="仿宋" w:cs="仿宋" w:hint="eastAsia"/>
          <w:sz w:val="32"/>
          <w:szCs w:val="32"/>
        </w:rPr>
        <w:t>目前</w:t>
      </w:r>
      <w:r w:rsidR="00293FB6" w:rsidRPr="002010C2">
        <w:rPr>
          <w:rFonts w:ascii="仿宋" w:eastAsia="仿宋" w:hAnsi="仿宋" w:cs="仿宋"/>
          <w:sz w:val="32"/>
          <w:szCs w:val="32"/>
        </w:rPr>
        <w:t>众益糖业已经</w:t>
      </w:r>
      <w:r w:rsidR="00293FB6" w:rsidRPr="002010C2">
        <w:rPr>
          <w:rFonts w:ascii="仿宋" w:eastAsia="仿宋" w:hAnsi="仿宋" w:cs="仿宋" w:hint="eastAsia"/>
          <w:sz w:val="32"/>
          <w:szCs w:val="32"/>
        </w:rPr>
        <w:t>具备</w:t>
      </w:r>
      <w:r w:rsidR="00745AB3">
        <w:rPr>
          <w:rFonts w:ascii="仿宋" w:eastAsia="仿宋" w:hAnsi="仿宋" w:cs="仿宋" w:hint="eastAsia"/>
          <w:sz w:val="32"/>
          <w:szCs w:val="32"/>
        </w:rPr>
        <w:t>相对</w:t>
      </w:r>
      <w:r w:rsidR="00293FB6" w:rsidRPr="002010C2">
        <w:rPr>
          <w:rFonts w:ascii="仿宋" w:eastAsia="仿宋" w:hAnsi="仿宋" w:cs="仿宋"/>
          <w:sz w:val="32"/>
          <w:szCs w:val="32"/>
        </w:rPr>
        <w:t>完善的</w:t>
      </w:r>
      <w:r w:rsidR="00293FB6" w:rsidRPr="002010C2">
        <w:rPr>
          <w:rFonts w:ascii="仿宋" w:eastAsia="仿宋" w:hAnsi="仿宋" w:cs="仿宋" w:hint="eastAsia"/>
          <w:sz w:val="32"/>
          <w:szCs w:val="32"/>
        </w:rPr>
        <w:t>期货</w:t>
      </w:r>
      <w:r w:rsidR="00293FB6" w:rsidRPr="002010C2">
        <w:rPr>
          <w:rFonts w:ascii="仿宋" w:eastAsia="仿宋" w:hAnsi="仿宋" w:cs="仿宋"/>
          <w:sz w:val="32"/>
          <w:szCs w:val="32"/>
        </w:rPr>
        <w:t>部</w:t>
      </w:r>
      <w:r w:rsidR="00293FB6" w:rsidRPr="00745AB3">
        <w:rPr>
          <w:rFonts w:ascii="仿宋" w:eastAsia="仿宋" w:hAnsi="仿宋" w:cs="仿宋"/>
          <w:sz w:val="32"/>
          <w:szCs w:val="32"/>
        </w:rPr>
        <w:t>门的</w:t>
      </w:r>
      <w:r w:rsidR="00745AB3">
        <w:rPr>
          <w:rFonts w:ascii="仿宋" w:eastAsia="仿宋" w:hAnsi="仿宋" w:cs="仿宋" w:hint="eastAsia"/>
          <w:sz w:val="32"/>
          <w:szCs w:val="32"/>
        </w:rPr>
        <w:t>组织</w:t>
      </w:r>
      <w:r w:rsidR="00293FB6" w:rsidRPr="00745AB3">
        <w:rPr>
          <w:rFonts w:ascii="仿宋" w:eastAsia="仿宋" w:hAnsi="仿宋" w:cs="仿宋" w:hint="eastAsia"/>
          <w:sz w:val="32"/>
          <w:szCs w:val="32"/>
        </w:rPr>
        <w:t>架构，</w:t>
      </w:r>
      <w:r w:rsidR="00293FB6" w:rsidRPr="002010C2">
        <w:rPr>
          <w:rFonts w:ascii="仿宋" w:eastAsia="仿宋" w:hAnsi="仿宋" w:cs="仿宋"/>
          <w:sz w:val="32"/>
          <w:szCs w:val="32"/>
        </w:rPr>
        <w:t>团队的</w:t>
      </w:r>
      <w:r w:rsidR="00293FB6" w:rsidRPr="002010C2">
        <w:rPr>
          <w:rFonts w:ascii="仿宋" w:eastAsia="仿宋" w:hAnsi="仿宋" w:cs="仿宋" w:hint="eastAsia"/>
          <w:sz w:val="32"/>
          <w:szCs w:val="32"/>
        </w:rPr>
        <w:t>运作</w:t>
      </w:r>
      <w:r w:rsidR="00293FB6" w:rsidRPr="002010C2">
        <w:rPr>
          <w:rFonts w:ascii="仿宋" w:eastAsia="仿宋" w:hAnsi="仿宋" w:cs="仿宋"/>
          <w:sz w:val="32"/>
          <w:szCs w:val="32"/>
        </w:rPr>
        <w:t>模式</w:t>
      </w:r>
      <w:r w:rsidR="00293FB6" w:rsidRPr="002010C2">
        <w:rPr>
          <w:rFonts w:ascii="仿宋" w:eastAsia="仿宋" w:hAnsi="仿宋" w:cs="仿宋" w:hint="eastAsia"/>
          <w:sz w:val="32"/>
          <w:szCs w:val="32"/>
        </w:rPr>
        <w:t>非常</w:t>
      </w:r>
      <w:r w:rsidR="00293FB6" w:rsidRPr="002010C2">
        <w:rPr>
          <w:rFonts w:ascii="仿宋" w:eastAsia="仿宋" w:hAnsi="仿宋" w:cs="仿宋"/>
          <w:sz w:val="32"/>
          <w:szCs w:val="32"/>
        </w:rPr>
        <w:t>规范</w:t>
      </w:r>
      <w:r w:rsidR="00293FB6" w:rsidRPr="002010C2">
        <w:rPr>
          <w:rFonts w:ascii="仿宋" w:eastAsia="仿宋" w:hAnsi="仿宋" w:cs="仿宋" w:hint="eastAsia"/>
          <w:sz w:val="32"/>
          <w:szCs w:val="32"/>
        </w:rPr>
        <w:t>，市场</w:t>
      </w:r>
      <w:r w:rsidR="00293FB6" w:rsidRPr="002010C2">
        <w:rPr>
          <w:rFonts w:ascii="仿宋" w:eastAsia="仿宋" w:hAnsi="仿宋" w:cs="仿宋"/>
          <w:sz w:val="32"/>
          <w:szCs w:val="32"/>
        </w:rPr>
        <w:t>参与体验较好</w:t>
      </w:r>
      <w:r w:rsidR="007366E3" w:rsidRPr="002010C2">
        <w:rPr>
          <w:rFonts w:ascii="仿宋" w:eastAsia="仿宋" w:hAnsi="仿宋" w:cs="仿宋" w:hint="eastAsia"/>
          <w:sz w:val="32"/>
          <w:szCs w:val="32"/>
        </w:rPr>
        <w:t>，</w:t>
      </w:r>
      <w:r w:rsidR="007366E3" w:rsidRPr="002010C2">
        <w:rPr>
          <w:rFonts w:ascii="仿宋" w:eastAsia="仿宋" w:hAnsi="仿宋" w:cs="仿宋"/>
          <w:sz w:val="32"/>
          <w:szCs w:val="32"/>
        </w:rPr>
        <w:t>组织运作优良，已经成为内蒙糖厂争先效仿的</w:t>
      </w:r>
      <w:r w:rsidR="00F24859" w:rsidRPr="002010C2">
        <w:rPr>
          <w:rFonts w:ascii="仿宋" w:eastAsia="仿宋" w:hAnsi="仿宋" w:cs="仿宋" w:hint="eastAsia"/>
          <w:sz w:val="32"/>
          <w:szCs w:val="32"/>
        </w:rPr>
        <w:t>表率</w:t>
      </w:r>
      <w:r w:rsidR="00293FB6" w:rsidRPr="002010C2">
        <w:rPr>
          <w:rFonts w:ascii="仿宋" w:eastAsia="仿宋" w:hAnsi="仿宋" w:cs="仿宋" w:hint="eastAsia"/>
          <w:sz w:val="32"/>
          <w:szCs w:val="32"/>
        </w:rPr>
        <w:t>。</w:t>
      </w:r>
    </w:p>
    <w:p w:rsidR="00F24859" w:rsidRPr="002010C2" w:rsidRDefault="007258A9" w:rsidP="00880E1C">
      <w:pPr>
        <w:pStyle w:val="Style1"/>
        <w:ind w:firstLineChars="200" w:firstLine="640"/>
        <w:jc w:val="both"/>
        <w:outlineLvl w:val="2"/>
        <w:rPr>
          <w:rFonts w:ascii="仿宋" w:eastAsia="仿宋" w:hAnsi="仿宋" w:cs="仿宋"/>
          <w:sz w:val="32"/>
          <w:szCs w:val="32"/>
        </w:rPr>
      </w:pPr>
      <w:r w:rsidRPr="002010C2">
        <w:rPr>
          <w:rFonts w:ascii="仿宋" w:eastAsia="仿宋" w:hAnsi="仿宋" w:cs="仿宋" w:hint="eastAsia"/>
          <w:sz w:val="32"/>
          <w:szCs w:val="32"/>
        </w:rPr>
        <w:t>4.</w:t>
      </w:r>
      <w:r w:rsidR="0063053C" w:rsidRPr="002010C2">
        <w:rPr>
          <w:rFonts w:ascii="仿宋" w:eastAsia="仿宋" w:hAnsi="仿宋" w:cs="仿宋" w:hint="eastAsia"/>
          <w:sz w:val="32"/>
          <w:szCs w:val="32"/>
        </w:rPr>
        <w:t>组织</w:t>
      </w:r>
      <w:r w:rsidR="0063053C" w:rsidRPr="002010C2">
        <w:rPr>
          <w:rFonts w:ascii="仿宋" w:eastAsia="仿宋" w:hAnsi="仿宋" w:cs="仿宋"/>
          <w:sz w:val="32"/>
          <w:szCs w:val="32"/>
        </w:rPr>
        <w:t>架构</w:t>
      </w:r>
      <w:r w:rsidR="0063053C" w:rsidRPr="002010C2">
        <w:rPr>
          <w:rFonts w:ascii="仿宋" w:eastAsia="仿宋" w:hAnsi="仿宋" w:cs="仿宋" w:hint="eastAsia"/>
          <w:sz w:val="32"/>
          <w:szCs w:val="32"/>
        </w:rPr>
        <w:t>成熟</w:t>
      </w:r>
      <w:r w:rsidR="0063053C" w:rsidRPr="002010C2">
        <w:rPr>
          <w:rFonts w:ascii="仿宋" w:eastAsia="仿宋" w:hAnsi="仿宋" w:cs="仿宋"/>
          <w:sz w:val="32"/>
          <w:szCs w:val="32"/>
        </w:rPr>
        <w:t>：</w:t>
      </w:r>
      <w:r w:rsidR="00F24859" w:rsidRPr="002010C2">
        <w:rPr>
          <w:rFonts w:ascii="仿宋" w:eastAsia="仿宋" w:hAnsi="仿宋" w:cs="仿宋" w:hint="eastAsia"/>
          <w:sz w:val="32"/>
          <w:szCs w:val="32"/>
        </w:rPr>
        <w:t>制度完善</w:t>
      </w:r>
      <w:r w:rsidR="00F24859" w:rsidRPr="002010C2">
        <w:rPr>
          <w:rFonts w:ascii="仿宋" w:eastAsia="仿宋" w:hAnsi="仿宋" w:cs="仿宋"/>
          <w:sz w:val="32"/>
          <w:szCs w:val="32"/>
        </w:rPr>
        <w:t>、管理规范</w:t>
      </w:r>
    </w:p>
    <w:p w:rsidR="00EC2DA7" w:rsidRPr="002010C2" w:rsidRDefault="0063053C"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众益糖业经过</w:t>
      </w:r>
      <w:r w:rsidRPr="002010C2">
        <w:rPr>
          <w:rFonts w:ascii="仿宋" w:eastAsia="仿宋" w:hAnsi="仿宋" w:cs="仿宋"/>
          <w:sz w:val="32"/>
          <w:szCs w:val="32"/>
        </w:rPr>
        <w:t>多年在现货和期货两个市场不断的探索和实践，逐渐形成了一套行之有效的组织架构格局，不仅有完善的制度</w:t>
      </w:r>
      <w:r w:rsidRPr="002010C2">
        <w:rPr>
          <w:rFonts w:ascii="仿宋" w:eastAsia="仿宋" w:hAnsi="仿宋" w:cs="仿宋" w:hint="eastAsia"/>
          <w:sz w:val="32"/>
          <w:szCs w:val="32"/>
        </w:rPr>
        <w:t>框架</w:t>
      </w:r>
      <w:r w:rsidRPr="002010C2">
        <w:rPr>
          <w:rFonts w:ascii="仿宋" w:eastAsia="仿宋" w:hAnsi="仿宋" w:cs="仿宋"/>
          <w:sz w:val="32"/>
          <w:szCs w:val="32"/>
        </w:rPr>
        <w:t>，各项管理</w:t>
      </w:r>
      <w:r w:rsidRPr="002010C2">
        <w:rPr>
          <w:rFonts w:ascii="仿宋" w:eastAsia="仿宋" w:hAnsi="仿宋" w:cs="仿宋" w:hint="eastAsia"/>
          <w:sz w:val="32"/>
          <w:szCs w:val="32"/>
        </w:rPr>
        <w:t>规则</w:t>
      </w:r>
      <w:r w:rsidRPr="002010C2">
        <w:rPr>
          <w:rFonts w:ascii="仿宋" w:eastAsia="仿宋" w:hAnsi="仿宋" w:cs="仿宋"/>
          <w:sz w:val="32"/>
          <w:szCs w:val="32"/>
        </w:rPr>
        <w:t>也非常规范</w:t>
      </w:r>
      <w:r w:rsidRPr="002010C2">
        <w:rPr>
          <w:rFonts w:ascii="仿宋" w:eastAsia="仿宋" w:hAnsi="仿宋" w:cs="仿宋" w:hint="eastAsia"/>
          <w:sz w:val="32"/>
          <w:szCs w:val="32"/>
        </w:rPr>
        <w:t>。</w:t>
      </w:r>
    </w:p>
    <w:p w:rsidR="00EC2DA7" w:rsidRPr="002010C2" w:rsidRDefault="00891C6A"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（1）</w:t>
      </w:r>
      <w:r w:rsidR="00EC2DA7" w:rsidRPr="002010C2">
        <w:rPr>
          <w:rFonts w:ascii="仿宋" w:eastAsia="仿宋" w:hAnsi="仿宋" w:cs="仿宋" w:hint="eastAsia"/>
          <w:sz w:val="32"/>
          <w:szCs w:val="32"/>
        </w:rPr>
        <w:t>期货</w:t>
      </w:r>
      <w:r w:rsidR="00EC2DA7" w:rsidRPr="002010C2">
        <w:rPr>
          <w:rFonts w:ascii="仿宋" w:eastAsia="仿宋" w:hAnsi="仿宋" w:cs="仿宋"/>
          <w:sz w:val="32"/>
          <w:szCs w:val="32"/>
        </w:rPr>
        <w:t>部</w:t>
      </w:r>
      <w:r w:rsidR="00EC2DA7" w:rsidRPr="002010C2">
        <w:rPr>
          <w:rFonts w:ascii="仿宋" w:eastAsia="仿宋" w:hAnsi="仿宋" w:cs="仿宋" w:hint="eastAsia"/>
          <w:sz w:val="32"/>
          <w:szCs w:val="32"/>
        </w:rPr>
        <w:t>职能</w:t>
      </w:r>
      <w:r w:rsidR="00EC2DA7" w:rsidRPr="002010C2">
        <w:rPr>
          <w:rFonts w:ascii="仿宋" w:eastAsia="仿宋" w:hAnsi="仿宋" w:cs="仿宋"/>
          <w:sz w:val="32"/>
          <w:szCs w:val="32"/>
        </w:rPr>
        <w:t>定位明确</w:t>
      </w:r>
    </w:p>
    <w:p w:rsidR="00EC2DA7" w:rsidRDefault="0063053C"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目前</w:t>
      </w:r>
      <w:r w:rsidRPr="002010C2">
        <w:rPr>
          <w:rFonts w:ascii="仿宋" w:eastAsia="仿宋" w:hAnsi="仿宋" w:cs="仿宋"/>
          <w:sz w:val="32"/>
          <w:szCs w:val="32"/>
        </w:rPr>
        <w:t>众益糖业</w:t>
      </w:r>
      <w:r w:rsidR="00EC2DA7" w:rsidRPr="002010C2">
        <w:rPr>
          <w:rFonts w:ascii="仿宋" w:eastAsia="仿宋" w:hAnsi="仿宋" w:cs="仿宋" w:hint="eastAsia"/>
          <w:sz w:val="32"/>
          <w:szCs w:val="32"/>
        </w:rPr>
        <w:t>已经</w:t>
      </w:r>
      <w:r w:rsidR="00EC2DA7" w:rsidRPr="002010C2">
        <w:rPr>
          <w:rFonts w:ascii="仿宋" w:eastAsia="仿宋" w:hAnsi="仿宋" w:cs="仿宋"/>
          <w:sz w:val="32"/>
          <w:szCs w:val="32"/>
        </w:rPr>
        <w:t>成立了</w:t>
      </w:r>
      <w:r w:rsidR="00EC2DA7" w:rsidRPr="002010C2">
        <w:rPr>
          <w:rFonts w:ascii="仿宋" w:eastAsia="仿宋" w:hAnsi="仿宋" w:cs="仿宋" w:hint="eastAsia"/>
          <w:sz w:val="32"/>
          <w:szCs w:val="32"/>
        </w:rPr>
        <w:t>独立</w:t>
      </w:r>
      <w:r w:rsidR="00EC2DA7" w:rsidRPr="002010C2">
        <w:rPr>
          <w:rFonts w:ascii="仿宋" w:eastAsia="仿宋" w:hAnsi="仿宋" w:cs="仿宋"/>
          <w:sz w:val="32"/>
          <w:szCs w:val="32"/>
        </w:rPr>
        <w:t>的期货部门</w:t>
      </w:r>
      <w:r w:rsidR="00EC2DA7" w:rsidRPr="002010C2">
        <w:rPr>
          <w:rFonts w:ascii="仿宋" w:eastAsia="仿宋" w:hAnsi="仿宋" w:cs="仿宋" w:hint="eastAsia"/>
          <w:sz w:val="32"/>
          <w:szCs w:val="32"/>
        </w:rPr>
        <w:t>作为</w:t>
      </w:r>
      <w:r w:rsidR="00EC2DA7" w:rsidRPr="002010C2">
        <w:rPr>
          <w:rFonts w:ascii="仿宋" w:eastAsia="仿宋" w:hAnsi="仿宋" w:cs="仿宋"/>
          <w:sz w:val="32"/>
          <w:szCs w:val="32"/>
        </w:rPr>
        <w:t>独立的二级部门，受集团董事会直接领导，期货部主要包含</w:t>
      </w:r>
      <w:r w:rsidR="008A735E">
        <w:rPr>
          <w:rFonts w:ascii="仿宋" w:eastAsia="仿宋" w:hAnsi="仿宋" w:cs="仿宋" w:hint="eastAsia"/>
          <w:sz w:val="32"/>
          <w:szCs w:val="32"/>
        </w:rPr>
        <w:t>两</w:t>
      </w:r>
      <w:r w:rsidR="00EC2DA7" w:rsidRPr="002010C2">
        <w:rPr>
          <w:rFonts w:ascii="仿宋" w:eastAsia="仿宋" w:hAnsi="仿宋" w:cs="仿宋"/>
          <w:sz w:val="32"/>
          <w:szCs w:val="32"/>
        </w:rPr>
        <w:t>个部门，分别为期货管理部</w:t>
      </w:r>
      <w:r w:rsidR="008A735E">
        <w:rPr>
          <w:rFonts w:ascii="仿宋" w:eastAsia="仿宋" w:hAnsi="仿宋" w:cs="仿宋" w:hint="eastAsia"/>
          <w:sz w:val="32"/>
          <w:szCs w:val="32"/>
        </w:rPr>
        <w:t>和</w:t>
      </w:r>
      <w:r w:rsidR="00EC2DA7" w:rsidRPr="002010C2">
        <w:rPr>
          <w:rFonts w:ascii="仿宋" w:eastAsia="仿宋" w:hAnsi="仿宋" w:cs="仿宋"/>
          <w:sz w:val="32"/>
          <w:szCs w:val="32"/>
        </w:rPr>
        <w:t>投资交易部</w:t>
      </w:r>
      <w:r w:rsidR="00EC2DA7" w:rsidRPr="002010C2">
        <w:rPr>
          <w:rFonts w:ascii="仿宋" w:eastAsia="仿宋" w:hAnsi="仿宋" w:cs="仿宋" w:hint="eastAsia"/>
          <w:sz w:val="32"/>
          <w:szCs w:val="32"/>
        </w:rPr>
        <w:t>。期货</w:t>
      </w:r>
      <w:r w:rsidR="00EC2DA7" w:rsidRPr="002010C2">
        <w:rPr>
          <w:rFonts w:ascii="仿宋" w:eastAsia="仿宋" w:hAnsi="仿宋" w:cs="仿宋"/>
          <w:sz w:val="32"/>
          <w:szCs w:val="32"/>
        </w:rPr>
        <w:t>部</w:t>
      </w:r>
      <w:r w:rsidR="00EC2DA7" w:rsidRPr="002010C2">
        <w:rPr>
          <w:rFonts w:ascii="仿宋" w:eastAsia="仿宋" w:hAnsi="仿宋" w:cs="仿宋" w:hint="eastAsia"/>
          <w:sz w:val="32"/>
          <w:szCs w:val="32"/>
        </w:rPr>
        <w:t>主要</w:t>
      </w:r>
      <w:r w:rsidR="00EC2DA7" w:rsidRPr="002010C2">
        <w:rPr>
          <w:rFonts w:ascii="仿宋" w:eastAsia="仿宋" w:hAnsi="仿宋" w:cs="仿宋"/>
          <w:sz w:val="32"/>
          <w:szCs w:val="32"/>
        </w:rPr>
        <w:t>负责集团</w:t>
      </w:r>
      <w:r w:rsidR="00EC2DA7" w:rsidRPr="002010C2">
        <w:rPr>
          <w:rFonts w:ascii="仿宋" w:eastAsia="仿宋" w:hAnsi="仿宋" w:cs="仿宋" w:hint="eastAsia"/>
          <w:sz w:val="32"/>
          <w:szCs w:val="32"/>
        </w:rPr>
        <w:t>与现货销售相互配套的套期保值和套利投资计划、投资与风险管理、期货信息服务等工作，协助</w:t>
      </w:r>
      <w:r w:rsidR="00EC2DA7" w:rsidRPr="002010C2">
        <w:rPr>
          <w:rFonts w:ascii="仿宋" w:eastAsia="仿宋" w:hAnsi="仿宋" w:cs="仿宋"/>
          <w:sz w:val="32"/>
          <w:szCs w:val="32"/>
        </w:rPr>
        <w:t>现货销售中</w:t>
      </w:r>
      <w:r w:rsidR="00EC2DA7" w:rsidRPr="002010C2">
        <w:rPr>
          <w:rFonts w:ascii="仿宋" w:eastAsia="仿宋" w:hAnsi="仿宋" w:cs="仿宋" w:hint="eastAsia"/>
          <w:sz w:val="32"/>
          <w:szCs w:val="32"/>
        </w:rPr>
        <w:t>可能面临的成本</w:t>
      </w:r>
      <w:r w:rsidR="00EC2DA7" w:rsidRPr="002010C2">
        <w:rPr>
          <w:rFonts w:ascii="仿宋" w:eastAsia="仿宋" w:hAnsi="仿宋" w:cs="仿宋"/>
          <w:sz w:val="32"/>
          <w:szCs w:val="32"/>
        </w:rPr>
        <w:t>和</w:t>
      </w:r>
      <w:r w:rsidR="00EC2DA7" w:rsidRPr="002010C2">
        <w:rPr>
          <w:rFonts w:ascii="仿宋" w:eastAsia="仿宋" w:hAnsi="仿宋" w:cs="仿宋" w:hint="eastAsia"/>
          <w:sz w:val="32"/>
          <w:szCs w:val="32"/>
        </w:rPr>
        <w:t>价格波动风险。众益糖业</w:t>
      </w:r>
      <w:r w:rsidR="00EC2DA7" w:rsidRPr="002010C2">
        <w:rPr>
          <w:rFonts w:ascii="仿宋" w:eastAsia="仿宋" w:hAnsi="仿宋" w:cs="仿宋"/>
          <w:sz w:val="32"/>
          <w:szCs w:val="32"/>
        </w:rPr>
        <w:t>期货投资部门的主要领导由糖厂</w:t>
      </w:r>
      <w:r w:rsidR="00EC2DA7" w:rsidRPr="002010C2">
        <w:rPr>
          <w:rFonts w:ascii="仿宋" w:eastAsia="仿宋" w:hAnsi="仿宋" w:cs="仿宋" w:hint="eastAsia"/>
          <w:sz w:val="32"/>
          <w:szCs w:val="32"/>
        </w:rPr>
        <w:t>现货</w:t>
      </w:r>
      <w:r w:rsidR="00EC2DA7" w:rsidRPr="002010C2">
        <w:rPr>
          <w:rFonts w:ascii="仿宋" w:eastAsia="仿宋" w:hAnsi="仿宋" w:cs="仿宋"/>
          <w:sz w:val="32"/>
          <w:szCs w:val="32"/>
        </w:rPr>
        <w:t>经营方面的</w:t>
      </w:r>
      <w:r w:rsidR="00EC2DA7" w:rsidRPr="002010C2">
        <w:rPr>
          <w:rFonts w:ascii="仿宋" w:eastAsia="仿宋" w:hAnsi="仿宋" w:cs="仿宋" w:hint="eastAsia"/>
          <w:sz w:val="32"/>
          <w:szCs w:val="32"/>
        </w:rPr>
        <w:t>经济师</w:t>
      </w:r>
      <w:r w:rsidR="00EC2DA7" w:rsidRPr="002010C2">
        <w:rPr>
          <w:rFonts w:ascii="仿宋" w:eastAsia="仿宋" w:hAnsi="仿宋" w:cs="仿宋"/>
          <w:sz w:val="32"/>
          <w:szCs w:val="32"/>
        </w:rPr>
        <w:t>兼职，</w:t>
      </w:r>
      <w:r w:rsidR="00EC2DA7" w:rsidRPr="002010C2">
        <w:rPr>
          <w:rFonts w:ascii="仿宋" w:eastAsia="仿宋" w:hAnsi="仿宋" w:cs="仿宋" w:hint="eastAsia"/>
          <w:sz w:val="32"/>
          <w:szCs w:val="32"/>
        </w:rPr>
        <w:t>期货</w:t>
      </w:r>
      <w:r w:rsidR="00EC2DA7" w:rsidRPr="002010C2">
        <w:rPr>
          <w:rFonts w:ascii="仿宋" w:eastAsia="仿宋" w:hAnsi="仿宋" w:cs="仿宋"/>
          <w:sz w:val="32"/>
          <w:szCs w:val="32"/>
        </w:rPr>
        <w:t>部的专家主要</w:t>
      </w:r>
      <w:r w:rsidR="00EC2DA7" w:rsidRPr="002010C2">
        <w:rPr>
          <w:rFonts w:ascii="仿宋" w:eastAsia="仿宋" w:hAnsi="仿宋" w:cs="仿宋" w:hint="eastAsia"/>
          <w:sz w:val="32"/>
          <w:szCs w:val="32"/>
        </w:rPr>
        <w:t>通过</w:t>
      </w:r>
      <w:r w:rsidR="00EC2DA7" w:rsidRPr="002010C2">
        <w:rPr>
          <w:rFonts w:ascii="仿宋" w:eastAsia="仿宋" w:hAnsi="仿宋" w:cs="仿宋"/>
          <w:sz w:val="32"/>
          <w:szCs w:val="32"/>
        </w:rPr>
        <w:t>外聘和期货公司协助来完成。</w:t>
      </w:r>
    </w:p>
    <w:p w:rsidR="00EC2DA7" w:rsidRPr="002010C2" w:rsidRDefault="00891C6A"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（2）</w:t>
      </w:r>
      <w:r w:rsidR="00EC2DA7" w:rsidRPr="002010C2">
        <w:rPr>
          <w:rFonts w:ascii="仿宋" w:eastAsia="仿宋" w:hAnsi="仿宋" w:cs="仿宋" w:hint="eastAsia"/>
          <w:sz w:val="32"/>
          <w:szCs w:val="32"/>
        </w:rPr>
        <w:t>组织架构</w:t>
      </w:r>
      <w:r w:rsidR="00EC2DA7" w:rsidRPr="002010C2">
        <w:rPr>
          <w:rFonts w:ascii="仿宋" w:eastAsia="仿宋" w:hAnsi="仿宋" w:cs="仿宋"/>
          <w:sz w:val="32"/>
          <w:szCs w:val="32"/>
        </w:rPr>
        <w:t>独立完整</w:t>
      </w:r>
    </w:p>
    <w:p w:rsidR="00EC2DA7" w:rsidRPr="002010C2" w:rsidRDefault="00EC2DA7"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决策层</w:t>
      </w:r>
      <w:r w:rsidR="005148DB" w:rsidRPr="002010C2">
        <w:rPr>
          <w:rFonts w:ascii="仿宋" w:eastAsia="仿宋" w:hAnsi="仿宋" w:cs="仿宋" w:hint="eastAsia"/>
          <w:sz w:val="32"/>
          <w:szCs w:val="32"/>
        </w:rPr>
        <w:t>：集团总经理</w:t>
      </w:r>
      <w:r w:rsidR="005148DB" w:rsidRPr="002010C2">
        <w:rPr>
          <w:rFonts w:ascii="仿宋" w:eastAsia="仿宋" w:hAnsi="仿宋" w:cs="仿宋"/>
          <w:sz w:val="32"/>
          <w:szCs w:val="32"/>
        </w:rPr>
        <w:t>助理和总经济师</w:t>
      </w:r>
      <w:r w:rsidR="005148DB" w:rsidRPr="002010C2">
        <w:rPr>
          <w:rFonts w:ascii="仿宋" w:eastAsia="仿宋" w:hAnsi="仿宋" w:cs="仿宋" w:hint="eastAsia"/>
          <w:sz w:val="32"/>
          <w:szCs w:val="32"/>
        </w:rPr>
        <w:t>。</w:t>
      </w:r>
      <w:r w:rsidRPr="002010C2">
        <w:rPr>
          <w:rFonts w:ascii="仿宋" w:eastAsia="仿宋" w:hAnsi="仿宋" w:cs="仿宋" w:hint="eastAsia"/>
          <w:sz w:val="32"/>
          <w:szCs w:val="32"/>
        </w:rPr>
        <w:t>由董事会任命，负责公司期货业务的合规风险业务运作等监督检查工作和考核工作，直接对董事会负责</w:t>
      </w:r>
      <w:r w:rsidR="005148DB" w:rsidRPr="002010C2">
        <w:rPr>
          <w:rFonts w:ascii="仿宋" w:eastAsia="仿宋" w:hAnsi="仿宋" w:cs="仿宋" w:hint="eastAsia"/>
          <w:sz w:val="32"/>
          <w:szCs w:val="32"/>
        </w:rPr>
        <w:t>。主要</w:t>
      </w:r>
      <w:r w:rsidRPr="002010C2">
        <w:rPr>
          <w:rFonts w:ascii="仿宋" w:eastAsia="仿宋" w:hAnsi="仿宋" w:cs="仿宋" w:hint="eastAsia"/>
          <w:sz w:val="32"/>
          <w:szCs w:val="32"/>
        </w:rPr>
        <w:t>负责公司期货套保全面的管理和考核工作，审查公司年度、季度保值计划的实施、制定</w:t>
      </w:r>
      <w:r w:rsidR="005148DB" w:rsidRPr="002010C2">
        <w:rPr>
          <w:rFonts w:ascii="仿宋" w:eastAsia="仿宋" w:hAnsi="仿宋" w:cs="仿宋" w:hint="eastAsia"/>
          <w:sz w:val="32"/>
          <w:szCs w:val="32"/>
        </w:rPr>
        <w:t>。</w:t>
      </w:r>
      <w:r w:rsidRPr="002010C2">
        <w:rPr>
          <w:rFonts w:ascii="仿宋" w:eastAsia="仿宋" w:hAnsi="仿宋" w:cs="仿宋" w:hint="eastAsia"/>
          <w:sz w:val="32"/>
          <w:szCs w:val="32"/>
        </w:rPr>
        <w:t>授权下属负责人开展期货保值的各项业务</w:t>
      </w:r>
      <w:r w:rsidR="005148DB" w:rsidRPr="002010C2">
        <w:rPr>
          <w:rFonts w:ascii="仿宋" w:eastAsia="仿宋" w:hAnsi="仿宋" w:cs="仿宋" w:hint="eastAsia"/>
          <w:sz w:val="32"/>
          <w:szCs w:val="32"/>
        </w:rPr>
        <w:t>。</w:t>
      </w:r>
      <w:r w:rsidRPr="002010C2">
        <w:rPr>
          <w:rFonts w:ascii="仿宋" w:eastAsia="仿宋" w:hAnsi="仿宋" w:cs="仿宋" w:hint="eastAsia"/>
          <w:sz w:val="32"/>
          <w:szCs w:val="32"/>
        </w:rPr>
        <w:t>落实并检查董事会和风控监督管理委员会对期货各级管理与执行部门下达的文件精神</w:t>
      </w:r>
      <w:r w:rsidR="005148DB" w:rsidRPr="002010C2">
        <w:rPr>
          <w:rFonts w:ascii="仿宋" w:eastAsia="仿宋" w:hAnsi="仿宋" w:cs="仿宋" w:hint="eastAsia"/>
          <w:sz w:val="32"/>
          <w:szCs w:val="32"/>
        </w:rPr>
        <w:t>。</w:t>
      </w:r>
      <w:r w:rsidRPr="002010C2">
        <w:rPr>
          <w:rFonts w:ascii="仿宋" w:eastAsia="仿宋" w:hAnsi="仿宋" w:cs="仿宋" w:hint="eastAsia"/>
          <w:sz w:val="32"/>
          <w:szCs w:val="32"/>
        </w:rPr>
        <w:t>对公司的期货决策和操作的各个环节方面进行检查监督，将结果上报董事会</w:t>
      </w:r>
      <w:r w:rsidR="005148DB" w:rsidRPr="002010C2">
        <w:rPr>
          <w:rFonts w:ascii="仿宋" w:eastAsia="仿宋" w:hAnsi="仿宋" w:cs="仿宋" w:hint="eastAsia"/>
          <w:sz w:val="32"/>
          <w:szCs w:val="32"/>
        </w:rPr>
        <w:t>。</w:t>
      </w:r>
      <w:r w:rsidRPr="002010C2">
        <w:rPr>
          <w:rFonts w:ascii="仿宋" w:eastAsia="仿宋" w:hAnsi="仿宋" w:cs="仿宋" w:hint="eastAsia"/>
          <w:sz w:val="32"/>
          <w:szCs w:val="32"/>
        </w:rPr>
        <w:t>对公司期货操作与决策中出现的风险事件或隐患进行调查，并提出改进意见和相应的解决办法</w:t>
      </w:r>
      <w:r w:rsidR="005148DB" w:rsidRPr="002010C2">
        <w:rPr>
          <w:rFonts w:ascii="仿宋" w:eastAsia="仿宋" w:hAnsi="仿宋" w:cs="仿宋" w:hint="eastAsia"/>
          <w:sz w:val="32"/>
          <w:szCs w:val="32"/>
        </w:rPr>
        <w:t>。</w:t>
      </w:r>
    </w:p>
    <w:p w:rsidR="00EC2DA7" w:rsidRPr="002010C2" w:rsidRDefault="00C3158B"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期货部管理者</w:t>
      </w:r>
      <w:r w:rsidR="005148DB" w:rsidRPr="002010C2">
        <w:rPr>
          <w:rFonts w:ascii="仿宋" w:eastAsia="仿宋" w:hAnsi="仿宋" w:cs="仿宋" w:hint="eastAsia"/>
          <w:sz w:val="32"/>
          <w:szCs w:val="32"/>
        </w:rPr>
        <w:t>：</w:t>
      </w:r>
      <w:r w:rsidR="005148DB" w:rsidRPr="002010C2">
        <w:rPr>
          <w:rFonts w:ascii="仿宋" w:eastAsia="仿宋" w:hAnsi="仿宋" w:cs="仿宋"/>
          <w:sz w:val="32"/>
          <w:szCs w:val="32"/>
        </w:rPr>
        <w:t>公司总经理助理</w:t>
      </w:r>
      <w:r w:rsidR="005148DB" w:rsidRPr="002010C2">
        <w:rPr>
          <w:rFonts w:ascii="仿宋" w:eastAsia="仿宋" w:hAnsi="仿宋" w:cs="仿宋" w:hint="eastAsia"/>
          <w:sz w:val="32"/>
          <w:szCs w:val="32"/>
        </w:rPr>
        <w:t>和</w:t>
      </w:r>
      <w:r w:rsidR="005148DB" w:rsidRPr="002010C2">
        <w:rPr>
          <w:rFonts w:ascii="仿宋" w:eastAsia="仿宋" w:hAnsi="仿宋" w:cs="仿宋"/>
          <w:sz w:val="32"/>
          <w:szCs w:val="32"/>
        </w:rPr>
        <w:t>总经济师。</w:t>
      </w:r>
      <w:r w:rsidRPr="002010C2">
        <w:rPr>
          <w:rFonts w:ascii="仿宋" w:eastAsia="仿宋" w:hAnsi="仿宋" w:cs="仿宋" w:hint="eastAsia"/>
          <w:sz w:val="32"/>
          <w:szCs w:val="32"/>
        </w:rPr>
        <w:t>直接对总经理负责，审核期货保值计划和方案，监控期货业务活动。负责具体的套期保值业务，负责公司期货业务机构建设和人</w:t>
      </w:r>
      <w:r w:rsidRPr="002010C2">
        <w:rPr>
          <w:rFonts w:ascii="仿宋" w:eastAsia="仿宋" w:hAnsi="仿宋" w:cs="仿宋" w:hint="eastAsia"/>
          <w:sz w:val="32"/>
          <w:szCs w:val="32"/>
        </w:rPr>
        <w:lastRenderedPageBreak/>
        <w:t>事管理，并协调期货部门和其他销售部、结算、财务部门间的业务</w:t>
      </w:r>
      <w:r w:rsidR="005148DB" w:rsidRPr="002010C2">
        <w:rPr>
          <w:rFonts w:ascii="仿宋" w:eastAsia="仿宋" w:hAnsi="仿宋" w:cs="仿宋" w:hint="eastAsia"/>
          <w:sz w:val="32"/>
          <w:szCs w:val="32"/>
        </w:rPr>
        <w:t>。</w:t>
      </w:r>
      <w:r w:rsidRPr="002010C2">
        <w:rPr>
          <w:rFonts w:ascii="仿宋" w:eastAsia="仿宋" w:hAnsi="仿宋" w:cs="仿宋" w:hint="eastAsia"/>
          <w:sz w:val="32"/>
          <w:szCs w:val="32"/>
        </w:rPr>
        <w:t>在公司授权下具体负责公司的期货各项业务的日常管理</w:t>
      </w:r>
      <w:r w:rsidR="005148DB" w:rsidRPr="002010C2">
        <w:rPr>
          <w:rFonts w:ascii="仿宋" w:eastAsia="仿宋" w:hAnsi="仿宋" w:cs="仿宋" w:hint="eastAsia"/>
          <w:sz w:val="32"/>
          <w:szCs w:val="32"/>
        </w:rPr>
        <w:t>，</w:t>
      </w:r>
      <w:r w:rsidRPr="002010C2">
        <w:rPr>
          <w:rFonts w:ascii="仿宋" w:eastAsia="仿宋" w:hAnsi="仿宋" w:cs="仿宋" w:hint="eastAsia"/>
          <w:sz w:val="32"/>
          <w:szCs w:val="32"/>
        </w:rPr>
        <w:t>不断健全完善公司期货业务的管理制度和风险控制制度</w:t>
      </w:r>
      <w:r w:rsidR="005148DB" w:rsidRPr="002010C2">
        <w:rPr>
          <w:rFonts w:ascii="仿宋" w:eastAsia="仿宋" w:hAnsi="仿宋" w:cs="仿宋" w:hint="eastAsia"/>
          <w:sz w:val="32"/>
          <w:szCs w:val="32"/>
        </w:rPr>
        <w:t>，</w:t>
      </w:r>
      <w:r w:rsidRPr="002010C2">
        <w:rPr>
          <w:rFonts w:ascii="仿宋" w:eastAsia="仿宋" w:hAnsi="仿宋" w:cs="仿宋" w:hint="eastAsia"/>
          <w:sz w:val="32"/>
          <w:szCs w:val="32"/>
        </w:rPr>
        <w:t>按公司制度流程审批、制定年度、季度阶段性保值计划和风险针对型的套期保值计划</w:t>
      </w:r>
      <w:r w:rsidR="005148DB" w:rsidRPr="002010C2">
        <w:rPr>
          <w:rFonts w:ascii="仿宋" w:eastAsia="仿宋" w:hAnsi="仿宋" w:cs="仿宋" w:hint="eastAsia"/>
          <w:sz w:val="32"/>
          <w:szCs w:val="32"/>
        </w:rPr>
        <w:t>，</w:t>
      </w:r>
      <w:r w:rsidRPr="002010C2">
        <w:rPr>
          <w:rFonts w:ascii="仿宋" w:eastAsia="仿宋" w:hAnsi="仿宋" w:cs="仿宋" w:hint="eastAsia"/>
          <w:sz w:val="32"/>
          <w:szCs w:val="32"/>
        </w:rPr>
        <w:t>对公司期货保值计划和投资计划进行初期审核，并负责短期、紧急保值和投资决策</w:t>
      </w:r>
      <w:r w:rsidR="005148DB" w:rsidRPr="002010C2">
        <w:rPr>
          <w:rFonts w:ascii="仿宋" w:eastAsia="仿宋" w:hAnsi="仿宋" w:cs="仿宋" w:hint="eastAsia"/>
          <w:sz w:val="32"/>
          <w:szCs w:val="32"/>
        </w:rPr>
        <w:t>，</w:t>
      </w:r>
      <w:r w:rsidRPr="002010C2">
        <w:rPr>
          <w:rFonts w:ascii="仿宋" w:eastAsia="仿宋" w:hAnsi="仿宋" w:cs="仿宋" w:hint="eastAsia"/>
          <w:sz w:val="32"/>
          <w:szCs w:val="32"/>
        </w:rPr>
        <w:t>及时化解期货保值过程中各种风险事故与隐患，签阅风险控制人员每周、月、年书面报告与合规报告</w:t>
      </w:r>
      <w:r w:rsidR="00E15449" w:rsidRPr="002010C2">
        <w:rPr>
          <w:rFonts w:ascii="仿宋" w:eastAsia="仿宋" w:hAnsi="仿宋" w:cs="仿宋" w:hint="eastAsia"/>
          <w:sz w:val="32"/>
          <w:szCs w:val="32"/>
        </w:rPr>
        <w:t>。</w:t>
      </w:r>
    </w:p>
    <w:p w:rsidR="00C3158B" w:rsidRPr="002010C2" w:rsidRDefault="00C3158B"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投资交易岗位</w:t>
      </w:r>
      <w:r w:rsidR="00E15449" w:rsidRPr="002010C2">
        <w:rPr>
          <w:rFonts w:ascii="仿宋" w:eastAsia="仿宋" w:hAnsi="仿宋" w:cs="仿宋" w:hint="eastAsia"/>
          <w:sz w:val="32"/>
          <w:szCs w:val="32"/>
        </w:rPr>
        <w:t>：</w:t>
      </w:r>
      <w:r w:rsidRPr="002010C2">
        <w:rPr>
          <w:rFonts w:ascii="仿宋" w:eastAsia="仿宋" w:hAnsi="仿宋" w:cs="仿宋" w:hint="eastAsia"/>
          <w:sz w:val="32"/>
          <w:szCs w:val="32"/>
        </w:rPr>
        <w:t>交易员</w:t>
      </w:r>
      <w:r w:rsidR="00E15449" w:rsidRPr="002010C2">
        <w:rPr>
          <w:rFonts w:ascii="仿宋" w:eastAsia="仿宋" w:hAnsi="仿宋" w:cs="仿宋" w:hint="eastAsia"/>
          <w:sz w:val="32"/>
          <w:szCs w:val="32"/>
        </w:rPr>
        <w:t>。</w:t>
      </w:r>
      <w:r w:rsidRPr="002010C2">
        <w:rPr>
          <w:rFonts w:ascii="仿宋" w:eastAsia="仿宋" w:hAnsi="仿宋" w:cs="仿宋" w:hint="eastAsia"/>
          <w:sz w:val="32"/>
          <w:szCs w:val="32"/>
        </w:rPr>
        <w:t>由期货部负责人任命，直接对期货部负责人负责</w:t>
      </w:r>
      <w:r w:rsidR="00E15449" w:rsidRPr="002010C2">
        <w:rPr>
          <w:rFonts w:ascii="仿宋" w:eastAsia="仿宋" w:hAnsi="仿宋" w:cs="仿宋" w:hint="eastAsia"/>
          <w:sz w:val="32"/>
          <w:szCs w:val="32"/>
        </w:rPr>
        <w:t>。</w:t>
      </w:r>
      <w:r w:rsidRPr="002010C2">
        <w:rPr>
          <w:rFonts w:ascii="仿宋" w:eastAsia="仿宋" w:hAnsi="仿宋" w:cs="仿宋" w:hint="eastAsia"/>
          <w:sz w:val="32"/>
          <w:szCs w:val="32"/>
        </w:rPr>
        <w:t>负责公司期货头寸的建立，委托交易及后续跟踪</w:t>
      </w:r>
      <w:r w:rsidR="00E15449" w:rsidRPr="002010C2">
        <w:rPr>
          <w:rFonts w:ascii="仿宋" w:eastAsia="仿宋" w:hAnsi="仿宋" w:cs="仿宋" w:hint="eastAsia"/>
          <w:sz w:val="32"/>
          <w:szCs w:val="32"/>
        </w:rPr>
        <w:t>。</w:t>
      </w:r>
      <w:r w:rsidRPr="002010C2">
        <w:rPr>
          <w:rFonts w:ascii="仿宋" w:eastAsia="仿宋" w:hAnsi="仿宋" w:cs="仿宋" w:hint="eastAsia"/>
          <w:sz w:val="32"/>
          <w:szCs w:val="32"/>
        </w:rPr>
        <w:t>负责办理公司套期保值的各种报备与申办手续，对期货交易渠道进行选择和管理并存档</w:t>
      </w:r>
      <w:r w:rsidR="00E15449" w:rsidRPr="002010C2">
        <w:rPr>
          <w:rFonts w:ascii="仿宋" w:eastAsia="仿宋" w:hAnsi="仿宋" w:cs="仿宋" w:hint="eastAsia"/>
          <w:sz w:val="32"/>
          <w:szCs w:val="32"/>
        </w:rPr>
        <w:t>，</w:t>
      </w:r>
      <w:r w:rsidRPr="002010C2">
        <w:rPr>
          <w:rFonts w:ascii="仿宋" w:eastAsia="仿宋" w:hAnsi="仿宋" w:cs="仿宋" w:hint="eastAsia"/>
          <w:sz w:val="32"/>
          <w:szCs w:val="32"/>
        </w:rPr>
        <w:t>及时应对操作与决策中出现的风险或隐患，并及时提出改进意见和相应的解决办法并存档</w:t>
      </w:r>
      <w:r w:rsidR="00E15449" w:rsidRPr="002010C2">
        <w:rPr>
          <w:rFonts w:ascii="仿宋" w:eastAsia="仿宋" w:hAnsi="仿宋" w:cs="仿宋" w:hint="eastAsia"/>
          <w:sz w:val="32"/>
          <w:szCs w:val="32"/>
        </w:rPr>
        <w:t>。</w:t>
      </w:r>
    </w:p>
    <w:p w:rsidR="00C3158B" w:rsidRPr="002010C2" w:rsidRDefault="00C3158B"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财务岗位</w:t>
      </w:r>
      <w:r w:rsidR="00E15449" w:rsidRPr="002010C2">
        <w:rPr>
          <w:rFonts w:ascii="仿宋" w:eastAsia="仿宋" w:hAnsi="仿宋" w:cs="仿宋" w:hint="eastAsia"/>
          <w:sz w:val="32"/>
          <w:szCs w:val="32"/>
        </w:rPr>
        <w:t>：</w:t>
      </w:r>
      <w:r w:rsidRPr="002010C2">
        <w:rPr>
          <w:rFonts w:ascii="仿宋" w:eastAsia="仿宋" w:hAnsi="仿宋" w:cs="仿宋" w:hint="eastAsia"/>
          <w:sz w:val="32"/>
          <w:szCs w:val="32"/>
        </w:rPr>
        <w:t>由公司财务人员兼任</w:t>
      </w:r>
      <w:r w:rsidR="00E15449" w:rsidRPr="002010C2">
        <w:rPr>
          <w:rFonts w:ascii="仿宋" w:eastAsia="仿宋" w:hAnsi="仿宋" w:cs="仿宋" w:hint="eastAsia"/>
          <w:sz w:val="32"/>
          <w:szCs w:val="32"/>
        </w:rPr>
        <w:t>。</w:t>
      </w:r>
      <w:r w:rsidRPr="002010C2">
        <w:rPr>
          <w:rFonts w:ascii="仿宋" w:eastAsia="仿宋" w:hAnsi="仿宋" w:cs="仿宋" w:hint="eastAsia"/>
          <w:sz w:val="32"/>
          <w:szCs w:val="32"/>
        </w:rPr>
        <w:t>由期货部、财务部负责人任命，直接对财务部负责人负责</w:t>
      </w:r>
      <w:r w:rsidR="00E15449" w:rsidRPr="002010C2">
        <w:rPr>
          <w:rFonts w:ascii="仿宋" w:eastAsia="仿宋" w:hAnsi="仿宋" w:cs="仿宋" w:hint="eastAsia"/>
          <w:sz w:val="32"/>
          <w:szCs w:val="32"/>
        </w:rPr>
        <w:t>，</w:t>
      </w:r>
      <w:r w:rsidRPr="002010C2">
        <w:rPr>
          <w:rFonts w:ascii="仿宋" w:eastAsia="仿宋" w:hAnsi="仿宋" w:cs="仿宋" w:hint="eastAsia"/>
          <w:sz w:val="32"/>
          <w:szCs w:val="32"/>
        </w:rPr>
        <w:t>负责期货业务有关的资金调拨手续的办理</w:t>
      </w:r>
      <w:r w:rsidR="00E15449" w:rsidRPr="002010C2">
        <w:rPr>
          <w:rFonts w:ascii="仿宋" w:eastAsia="仿宋" w:hAnsi="仿宋" w:cs="仿宋" w:hint="eastAsia"/>
          <w:sz w:val="32"/>
          <w:szCs w:val="32"/>
        </w:rPr>
        <w:t>，</w:t>
      </w:r>
      <w:r w:rsidRPr="002010C2">
        <w:rPr>
          <w:rFonts w:ascii="仿宋" w:eastAsia="仿宋" w:hAnsi="仿宋" w:cs="仿宋" w:hint="eastAsia"/>
          <w:sz w:val="32"/>
          <w:szCs w:val="32"/>
        </w:rPr>
        <w:t>期货保值业务收支盈亏的财务处理、财务登记、增值税税务发票及会计核算、保值报表的制定并存档</w:t>
      </w:r>
      <w:r w:rsidR="00E15449" w:rsidRPr="002010C2">
        <w:rPr>
          <w:rFonts w:ascii="仿宋" w:eastAsia="仿宋" w:hAnsi="仿宋" w:cs="仿宋" w:hint="eastAsia"/>
          <w:sz w:val="32"/>
          <w:szCs w:val="32"/>
        </w:rPr>
        <w:t>。</w:t>
      </w:r>
      <w:r w:rsidRPr="002010C2">
        <w:rPr>
          <w:rFonts w:ascii="仿宋" w:eastAsia="仿宋" w:hAnsi="仿宋" w:cs="仿宋" w:hint="eastAsia"/>
          <w:sz w:val="32"/>
          <w:szCs w:val="32"/>
        </w:rPr>
        <w:t>会计年度期货保值业务收支盈亏的财务处理、发票及会计核算、保值财务报告的制定并存档</w:t>
      </w:r>
      <w:r w:rsidR="00E15449" w:rsidRPr="002010C2">
        <w:rPr>
          <w:rFonts w:ascii="仿宋" w:eastAsia="仿宋" w:hAnsi="仿宋" w:cs="仿宋" w:hint="eastAsia"/>
          <w:sz w:val="32"/>
          <w:szCs w:val="32"/>
        </w:rPr>
        <w:t>。</w:t>
      </w:r>
    </w:p>
    <w:p w:rsidR="00C3158B" w:rsidRPr="002010C2" w:rsidRDefault="00C3158B"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风险控制部门</w:t>
      </w:r>
      <w:r w:rsidR="00E15449" w:rsidRPr="002010C2">
        <w:rPr>
          <w:rFonts w:ascii="仿宋" w:eastAsia="仿宋" w:hAnsi="仿宋" w:cs="仿宋" w:hint="eastAsia"/>
          <w:sz w:val="32"/>
          <w:szCs w:val="32"/>
        </w:rPr>
        <w:t>：</w:t>
      </w:r>
      <w:r w:rsidRPr="002010C2">
        <w:rPr>
          <w:rFonts w:ascii="仿宋" w:eastAsia="仿宋" w:hAnsi="仿宋" w:cs="仿宋" w:hint="eastAsia"/>
          <w:sz w:val="32"/>
          <w:szCs w:val="32"/>
        </w:rPr>
        <w:t>由</w:t>
      </w:r>
      <w:r w:rsidR="00E15449" w:rsidRPr="002010C2">
        <w:rPr>
          <w:rFonts w:ascii="仿宋" w:eastAsia="仿宋" w:hAnsi="仿宋" w:cs="仿宋" w:hint="eastAsia"/>
          <w:sz w:val="32"/>
          <w:szCs w:val="32"/>
        </w:rPr>
        <w:t>集团</w:t>
      </w:r>
      <w:r w:rsidRPr="002010C2">
        <w:rPr>
          <w:rFonts w:ascii="仿宋" w:eastAsia="仿宋" w:hAnsi="仿宋" w:cs="仿宋" w:hint="eastAsia"/>
          <w:sz w:val="32"/>
          <w:szCs w:val="32"/>
        </w:rPr>
        <w:t>风险控制部人员兼任</w:t>
      </w:r>
      <w:r w:rsidR="00E15449" w:rsidRPr="002010C2">
        <w:rPr>
          <w:rFonts w:ascii="仿宋" w:eastAsia="仿宋" w:hAnsi="仿宋" w:cs="仿宋" w:hint="eastAsia"/>
          <w:sz w:val="32"/>
          <w:szCs w:val="32"/>
        </w:rPr>
        <w:t>。</w:t>
      </w:r>
      <w:r w:rsidRPr="002010C2">
        <w:rPr>
          <w:rFonts w:ascii="仿宋" w:eastAsia="仿宋" w:hAnsi="仿宋" w:cs="仿宋" w:hint="eastAsia"/>
          <w:sz w:val="32"/>
          <w:szCs w:val="32"/>
        </w:rPr>
        <w:t>由董事会/监事会任命，直接对董事会/监事会负责</w:t>
      </w:r>
      <w:r w:rsidR="00E15449" w:rsidRPr="002010C2">
        <w:rPr>
          <w:rFonts w:ascii="仿宋" w:eastAsia="仿宋" w:hAnsi="仿宋" w:cs="仿宋" w:hint="eastAsia"/>
          <w:sz w:val="32"/>
          <w:szCs w:val="32"/>
        </w:rPr>
        <w:t>，</w:t>
      </w:r>
      <w:r w:rsidRPr="002010C2">
        <w:rPr>
          <w:rFonts w:ascii="仿宋" w:eastAsia="仿宋" w:hAnsi="仿宋" w:cs="仿宋" w:hint="eastAsia"/>
          <w:sz w:val="32"/>
          <w:szCs w:val="32"/>
        </w:rPr>
        <w:t>监控交易风险，负责交易授权的管理，确定交易额度</w:t>
      </w:r>
      <w:r w:rsidR="00E15449" w:rsidRPr="002010C2">
        <w:rPr>
          <w:rFonts w:ascii="仿宋" w:eastAsia="仿宋" w:hAnsi="仿宋" w:cs="仿宋" w:hint="eastAsia"/>
          <w:sz w:val="32"/>
          <w:szCs w:val="32"/>
        </w:rPr>
        <w:t>，</w:t>
      </w:r>
      <w:r w:rsidRPr="00745AB3">
        <w:rPr>
          <w:rFonts w:ascii="仿宋" w:eastAsia="仿宋" w:hAnsi="仿宋" w:cs="仿宋" w:hint="eastAsia"/>
          <w:sz w:val="32"/>
          <w:szCs w:val="32"/>
        </w:rPr>
        <w:t>独力执</w:t>
      </w:r>
      <w:r w:rsidRPr="002010C2">
        <w:rPr>
          <w:rFonts w:ascii="仿宋" w:eastAsia="仿宋" w:hAnsi="仿宋" w:cs="仿宋" w:hint="eastAsia"/>
          <w:sz w:val="32"/>
          <w:szCs w:val="32"/>
        </w:rPr>
        <w:t>行风险监督管控和各种权限、流程正常执行的监督职责</w:t>
      </w:r>
      <w:r w:rsidR="00E15449" w:rsidRPr="002010C2">
        <w:rPr>
          <w:rFonts w:ascii="仿宋" w:eastAsia="仿宋" w:hAnsi="仿宋" w:cs="仿宋" w:hint="eastAsia"/>
          <w:sz w:val="32"/>
          <w:szCs w:val="32"/>
        </w:rPr>
        <w:t>，</w:t>
      </w:r>
      <w:r w:rsidRPr="002010C2">
        <w:rPr>
          <w:rFonts w:ascii="仿宋" w:eastAsia="仿宋" w:hAnsi="仿宋" w:cs="仿宋" w:hint="eastAsia"/>
          <w:sz w:val="32"/>
          <w:szCs w:val="32"/>
        </w:rPr>
        <w:t>建立稽核检查制度和稽核处罚制度，督促公司内部各项内部控制文本制度的贯彻落实</w:t>
      </w:r>
      <w:r w:rsidR="00E15449" w:rsidRPr="002010C2">
        <w:rPr>
          <w:rFonts w:ascii="仿宋" w:eastAsia="仿宋" w:hAnsi="仿宋" w:cs="仿宋" w:hint="eastAsia"/>
          <w:sz w:val="32"/>
          <w:szCs w:val="32"/>
        </w:rPr>
        <w:t>，</w:t>
      </w:r>
      <w:r w:rsidRPr="002010C2">
        <w:rPr>
          <w:rFonts w:ascii="仿宋" w:eastAsia="仿宋" w:hAnsi="仿宋" w:cs="仿宋" w:hint="eastAsia"/>
          <w:sz w:val="32"/>
          <w:szCs w:val="32"/>
        </w:rPr>
        <w:t>协同处理操作与决策中出现的风险或隐患，并及时出具改进意见和相应的解决方案，定期制定风控报告</w:t>
      </w:r>
      <w:r w:rsidR="00E15449" w:rsidRPr="002010C2">
        <w:rPr>
          <w:rFonts w:ascii="仿宋" w:eastAsia="仿宋" w:hAnsi="仿宋" w:cs="仿宋" w:hint="eastAsia"/>
          <w:sz w:val="32"/>
          <w:szCs w:val="32"/>
        </w:rPr>
        <w:t>。</w:t>
      </w:r>
    </w:p>
    <w:p w:rsidR="00C3158B" w:rsidRPr="002010C2" w:rsidRDefault="00891C6A"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（3）</w:t>
      </w:r>
      <w:r w:rsidR="0074510E" w:rsidRPr="002010C2">
        <w:rPr>
          <w:rFonts w:ascii="仿宋" w:eastAsia="仿宋" w:hAnsi="仿宋" w:cs="仿宋"/>
          <w:sz w:val="32"/>
          <w:szCs w:val="32"/>
        </w:rPr>
        <w:t>投资决策和实施流程</w:t>
      </w:r>
      <w:r w:rsidR="0074510E" w:rsidRPr="002010C2">
        <w:rPr>
          <w:rFonts w:ascii="仿宋" w:eastAsia="仿宋" w:hAnsi="仿宋" w:cs="仿宋" w:hint="eastAsia"/>
          <w:sz w:val="32"/>
          <w:szCs w:val="32"/>
        </w:rPr>
        <w:t>规范</w:t>
      </w:r>
    </w:p>
    <w:p w:rsidR="00C3158B" w:rsidRPr="002010C2" w:rsidRDefault="00C3158B"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根据实际的采购节奏和现货供求状况，对重点机会进行跟踪和分析。在判定重点研究和跟踪的投资机会</w:t>
      </w:r>
      <w:r w:rsidR="0074510E" w:rsidRPr="002010C2">
        <w:rPr>
          <w:rFonts w:ascii="仿宋" w:eastAsia="仿宋" w:hAnsi="仿宋" w:cs="仿宋" w:hint="eastAsia"/>
          <w:sz w:val="32"/>
          <w:szCs w:val="32"/>
        </w:rPr>
        <w:t>出现</w:t>
      </w:r>
      <w:r w:rsidR="0074510E" w:rsidRPr="002010C2">
        <w:rPr>
          <w:rFonts w:ascii="仿宋" w:eastAsia="仿宋" w:hAnsi="仿宋" w:cs="仿宋"/>
          <w:sz w:val="32"/>
          <w:szCs w:val="32"/>
        </w:rPr>
        <w:t>时</w:t>
      </w:r>
      <w:r w:rsidRPr="002010C2">
        <w:rPr>
          <w:rFonts w:ascii="仿宋" w:eastAsia="仿宋" w:hAnsi="仿宋" w:cs="仿宋" w:hint="eastAsia"/>
          <w:sz w:val="32"/>
          <w:szCs w:val="32"/>
        </w:rPr>
        <w:t>，期货</w:t>
      </w:r>
      <w:r w:rsidR="0074510E" w:rsidRPr="002010C2">
        <w:rPr>
          <w:rFonts w:ascii="仿宋" w:eastAsia="仿宋" w:hAnsi="仿宋" w:cs="仿宋" w:hint="eastAsia"/>
          <w:sz w:val="32"/>
          <w:szCs w:val="32"/>
        </w:rPr>
        <w:t>公司</w:t>
      </w:r>
      <w:r w:rsidR="0074510E" w:rsidRPr="002010C2">
        <w:rPr>
          <w:rFonts w:ascii="仿宋" w:eastAsia="仿宋" w:hAnsi="仿宋" w:cs="仿宋"/>
          <w:sz w:val="32"/>
          <w:szCs w:val="32"/>
        </w:rPr>
        <w:t>分析师</w:t>
      </w:r>
      <w:r w:rsidRPr="002010C2">
        <w:rPr>
          <w:rFonts w:ascii="仿宋" w:eastAsia="仿宋" w:hAnsi="仿宋" w:cs="仿宋" w:hint="eastAsia"/>
          <w:sz w:val="32"/>
          <w:szCs w:val="32"/>
        </w:rPr>
        <w:t>负责撰写投资建议书,</w:t>
      </w:r>
      <w:r w:rsidR="0074510E" w:rsidRPr="002010C2">
        <w:rPr>
          <w:rFonts w:ascii="仿宋" w:eastAsia="仿宋" w:hAnsi="仿宋" w:cs="仿宋" w:hint="eastAsia"/>
          <w:sz w:val="32"/>
          <w:szCs w:val="32"/>
        </w:rPr>
        <w:t>同时</w:t>
      </w:r>
      <w:r w:rsidRPr="002010C2">
        <w:rPr>
          <w:rFonts w:ascii="仿宋" w:eastAsia="仿宋" w:hAnsi="仿宋" w:cs="仿宋" w:hint="eastAsia"/>
          <w:sz w:val="32"/>
          <w:szCs w:val="32"/>
        </w:rPr>
        <w:t>听取采购</w:t>
      </w:r>
      <w:r w:rsidR="0074510E" w:rsidRPr="002010C2">
        <w:rPr>
          <w:rFonts w:ascii="仿宋" w:eastAsia="仿宋" w:hAnsi="仿宋" w:cs="仿宋" w:hint="eastAsia"/>
          <w:sz w:val="32"/>
          <w:szCs w:val="32"/>
        </w:rPr>
        <w:t>部和</w:t>
      </w:r>
      <w:r w:rsidR="0074510E" w:rsidRPr="002010C2">
        <w:rPr>
          <w:rFonts w:ascii="仿宋" w:eastAsia="仿宋" w:hAnsi="仿宋" w:cs="仿宋"/>
          <w:sz w:val="32"/>
          <w:szCs w:val="32"/>
        </w:rPr>
        <w:t>销售部</w:t>
      </w:r>
      <w:r w:rsidRPr="002010C2">
        <w:rPr>
          <w:rFonts w:ascii="仿宋" w:eastAsia="仿宋" w:hAnsi="仿宋" w:cs="仿宋" w:hint="eastAsia"/>
          <w:sz w:val="32"/>
          <w:szCs w:val="32"/>
        </w:rPr>
        <w:t>的意见，针对</w:t>
      </w:r>
      <w:r w:rsidR="0074510E" w:rsidRPr="002010C2">
        <w:rPr>
          <w:rFonts w:ascii="仿宋" w:eastAsia="仿宋" w:hAnsi="仿宋" w:cs="仿宋" w:hint="eastAsia"/>
          <w:sz w:val="32"/>
          <w:szCs w:val="32"/>
        </w:rPr>
        <w:t>销售计划</w:t>
      </w:r>
      <w:r w:rsidR="0074510E" w:rsidRPr="002010C2">
        <w:rPr>
          <w:rFonts w:ascii="仿宋" w:eastAsia="仿宋" w:hAnsi="仿宋" w:cs="仿宋"/>
          <w:sz w:val="32"/>
          <w:szCs w:val="32"/>
        </w:rPr>
        <w:t>和各</w:t>
      </w:r>
      <w:r w:rsidRPr="002010C2">
        <w:rPr>
          <w:rFonts w:ascii="仿宋" w:eastAsia="仿宋" w:hAnsi="仿宋" w:cs="仿宋" w:hint="eastAsia"/>
          <w:sz w:val="32"/>
          <w:szCs w:val="32"/>
        </w:rPr>
        <w:t>环节的实际状况</w:t>
      </w:r>
      <w:r w:rsidR="0074510E" w:rsidRPr="002010C2">
        <w:rPr>
          <w:rFonts w:ascii="仿宋" w:eastAsia="仿宋" w:hAnsi="仿宋" w:cs="仿宋" w:hint="eastAsia"/>
          <w:sz w:val="32"/>
          <w:szCs w:val="32"/>
        </w:rPr>
        <w:t>来</w:t>
      </w:r>
      <w:r w:rsidR="0074510E" w:rsidRPr="002010C2">
        <w:rPr>
          <w:rFonts w:ascii="仿宋" w:eastAsia="仿宋" w:hAnsi="仿宋" w:cs="仿宋"/>
          <w:sz w:val="32"/>
          <w:szCs w:val="32"/>
        </w:rPr>
        <w:t>预期</w:t>
      </w:r>
      <w:r w:rsidRPr="002010C2">
        <w:rPr>
          <w:rFonts w:ascii="仿宋" w:eastAsia="仿宋" w:hAnsi="仿宋" w:cs="仿宋" w:hint="eastAsia"/>
          <w:sz w:val="32"/>
          <w:szCs w:val="32"/>
        </w:rPr>
        <w:t>，</w:t>
      </w:r>
      <w:r w:rsidR="0074510E" w:rsidRPr="002010C2">
        <w:rPr>
          <w:rFonts w:ascii="仿宋" w:eastAsia="仿宋" w:hAnsi="仿宋" w:cs="仿宋" w:hint="eastAsia"/>
          <w:sz w:val="32"/>
          <w:szCs w:val="32"/>
        </w:rPr>
        <w:t>在控制风险前提下，锁定未来一段时间的销售利润，并</w:t>
      </w:r>
      <w:r w:rsidRPr="002010C2">
        <w:rPr>
          <w:rFonts w:ascii="仿宋" w:eastAsia="仿宋" w:hAnsi="仿宋" w:cs="仿宋" w:hint="eastAsia"/>
          <w:sz w:val="32"/>
          <w:szCs w:val="32"/>
        </w:rPr>
        <w:t>对投资机</w:t>
      </w:r>
      <w:r w:rsidRPr="002010C2">
        <w:rPr>
          <w:rFonts w:ascii="仿宋" w:eastAsia="仿宋" w:hAnsi="仿宋" w:cs="仿宋" w:hint="eastAsia"/>
          <w:sz w:val="32"/>
          <w:szCs w:val="32"/>
        </w:rPr>
        <w:lastRenderedPageBreak/>
        <w:t>会进行评估。</w:t>
      </w:r>
      <w:r w:rsidR="0074510E" w:rsidRPr="002010C2">
        <w:rPr>
          <w:rFonts w:ascii="仿宋" w:eastAsia="仿宋" w:hAnsi="仿宋" w:cs="仿宋" w:hint="eastAsia"/>
          <w:sz w:val="32"/>
          <w:szCs w:val="32"/>
        </w:rPr>
        <w:t>最后</w:t>
      </w:r>
      <w:r w:rsidRPr="002010C2">
        <w:rPr>
          <w:rFonts w:ascii="仿宋" w:eastAsia="仿宋" w:hAnsi="仿宋" w:cs="仿宋" w:hint="eastAsia"/>
          <w:sz w:val="32"/>
          <w:szCs w:val="32"/>
        </w:rPr>
        <w:t>期货组向公司和主管领导提交</w:t>
      </w:r>
      <w:r w:rsidR="0074510E" w:rsidRPr="002010C2">
        <w:rPr>
          <w:rFonts w:ascii="仿宋" w:eastAsia="仿宋" w:hAnsi="仿宋" w:cs="仿宋" w:hint="eastAsia"/>
          <w:sz w:val="32"/>
          <w:szCs w:val="32"/>
        </w:rPr>
        <w:t>交易策略</w:t>
      </w:r>
      <w:r w:rsidR="0074510E" w:rsidRPr="002010C2">
        <w:rPr>
          <w:rFonts w:ascii="仿宋" w:eastAsia="仿宋" w:hAnsi="仿宋" w:cs="仿宋"/>
          <w:sz w:val="32"/>
          <w:szCs w:val="32"/>
        </w:rPr>
        <w:t>报告</w:t>
      </w:r>
      <w:r w:rsidRPr="002010C2">
        <w:rPr>
          <w:rFonts w:ascii="仿宋" w:eastAsia="仿宋" w:hAnsi="仿宋" w:cs="仿宋" w:hint="eastAsia"/>
          <w:sz w:val="32"/>
          <w:szCs w:val="32"/>
        </w:rPr>
        <w:t>。投资方案经</w:t>
      </w:r>
      <w:r w:rsidR="0074510E" w:rsidRPr="002010C2">
        <w:rPr>
          <w:rFonts w:ascii="仿宋" w:eastAsia="仿宋" w:hAnsi="仿宋" w:cs="仿宋" w:hint="eastAsia"/>
          <w:sz w:val="32"/>
          <w:szCs w:val="32"/>
        </w:rPr>
        <w:t>董事会</w:t>
      </w:r>
      <w:r w:rsidRPr="002010C2">
        <w:rPr>
          <w:rFonts w:ascii="仿宋" w:eastAsia="仿宋" w:hAnsi="仿宋" w:cs="仿宋" w:hint="eastAsia"/>
          <w:sz w:val="32"/>
          <w:szCs w:val="32"/>
        </w:rPr>
        <w:t>审议批准后，开始</w:t>
      </w:r>
      <w:r w:rsidR="007A301D" w:rsidRPr="002010C2">
        <w:rPr>
          <w:rFonts w:ascii="仿宋" w:eastAsia="仿宋" w:hAnsi="仿宋" w:cs="仿宋" w:hint="eastAsia"/>
          <w:sz w:val="32"/>
          <w:szCs w:val="32"/>
        </w:rPr>
        <w:t>执行</w:t>
      </w:r>
      <w:r w:rsidRPr="002010C2">
        <w:rPr>
          <w:rFonts w:ascii="仿宋" w:eastAsia="仿宋" w:hAnsi="仿宋" w:cs="仿宋" w:hint="eastAsia"/>
          <w:sz w:val="32"/>
          <w:szCs w:val="32"/>
        </w:rPr>
        <w:t>。投资</w:t>
      </w:r>
      <w:r w:rsidR="007A301D" w:rsidRPr="002010C2">
        <w:rPr>
          <w:rFonts w:ascii="仿宋" w:eastAsia="仿宋" w:hAnsi="仿宋" w:cs="仿宋" w:hint="eastAsia"/>
          <w:sz w:val="32"/>
          <w:szCs w:val="32"/>
        </w:rPr>
        <w:t>策略</w:t>
      </w:r>
      <w:r w:rsidRPr="002010C2">
        <w:rPr>
          <w:rFonts w:ascii="仿宋" w:eastAsia="仿宋" w:hAnsi="仿宋" w:cs="仿宋" w:hint="eastAsia"/>
          <w:sz w:val="32"/>
          <w:szCs w:val="32"/>
        </w:rPr>
        <w:t>如未获批准，则由期货部重新制定方案。财务部对计划实施过程和财务风险进行</w:t>
      </w:r>
      <w:r w:rsidR="007A301D" w:rsidRPr="002010C2">
        <w:rPr>
          <w:rFonts w:ascii="仿宋" w:eastAsia="仿宋" w:hAnsi="仿宋" w:cs="仿宋" w:hint="eastAsia"/>
          <w:sz w:val="32"/>
          <w:szCs w:val="32"/>
        </w:rPr>
        <w:t>全程</w:t>
      </w:r>
      <w:r w:rsidRPr="002010C2">
        <w:rPr>
          <w:rFonts w:ascii="仿宋" w:eastAsia="仿宋" w:hAnsi="仿宋" w:cs="仿宋" w:hint="eastAsia"/>
          <w:sz w:val="32"/>
          <w:szCs w:val="32"/>
        </w:rPr>
        <w:t>监管。投资过程由期货组负责，并呈报</w:t>
      </w:r>
      <w:r w:rsidR="007A301D" w:rsidRPr="002010C2">
        <w:rPr>
          <w:rFonts w:ascii="仿宋" w:eastAsia="仿宋" w:hAnsi="仿宋" w:cs="仿宋" w:hint="eastAsia"/>
          <w:sz w:val="32"/>
          <w:szCs w:val="32"/>
        </w:rPr>
        <w:t>投资和</w:t>
      </w:r>
      <w:r w:rsidR="007A301D" w:rsidRPr="002010C2">
        <w:rPr>
          <w:rFonts w:ascii="仿宋" w:eastAsia="仿宋" w:hAnsi="仿宋" w:cs="仿宋"/>
          <w:sz w:val="32"/>
          <w:szCs w:val="32"/>
        </w:rPr>
        <w:t>持仓</w:t>
      </w:r>
      <w:r w:rsidRPr="002010C2">
        <w:rPr>
          <w:rFonts w:ascii="仿宋" w:eastAsia="仿宋" w:hAnsi="仿宋" w:cs="仿宋" w:hint="eastAsia"/>
          <w:sz w:val="32"/>
          <w:szCs w:val="32"/>
        </w:rPr>
        <w:t>报告</w:t>
      </w:r>
      <w:r w:rsidR="007A301D" w:rsidRPr="002010C2">
        <w:rPr>
          <w:rFonts w:ascii="仿宋" w:eastAsia="仿宋" w:hAnsi="仿宋" w:cs="仿宋" w:hint="eastAsia"/>
          <w:sz w:val="32"/>
          <w:szCs w:val="32"/>
        </w:rPr>
        <w:t>以及</w:t>
      </w:r>
      <w:r w:rsidR="007A301D" w:rsidRPr="002010C2">
        <w:rPr>
          <w:rFonts w:ascii="仿宋" w:eastAsia="仿宋" w:hAnsi="仿宋" w:cs="仿宋"/>
          <w:sz w:val="32"/>
          <w:szCs w:val="32"/>
        </w:rPr>
        <w:t>建议</w:t>
      </w:r>
      <w:r w:rsidR="004D50F7">
        <w:rPr>
          <w:rFonts w:ascii="仿宋" w:eastAsia="仿宋" w:hAnsi="仿宋" w:cs="仿宋" w:hint="eastAsia"/>
          <w:sz w:val="32"/>
          <w:szCs w:val="32"/>
        </w:rPr>
        <w:t>，</w:t>
      </w:r>
      <w:r w:rsidR="007A301D" w:rsidRPr="002010C2">
        <w:rPr>
          <w:rFonts w:ascii="仿宋" w:eastAsia="仿宋" w:hAnsi="仿宋" w:cs="仿宋" w:hint="eastAsia"/>
          <w:sz w:val="32"/>
          <w:szCs w:val="32"/>
        </w:rPr>
        <w:t>交易完成后</w:t>
      </w:r>
      <w:r w:rsidRPr="002010C2">
        <w:rPr>
          <w:rFonts w:ascii="仿宋" w:eastAsia="仿宋" w:hAnsi="仿宋" w:cs="仿宋" w:hint="eastAsia"/>
          <w:sz w:val="32"/>
          <w:szCs w:val="32"/>
        </w:rPr>
        <w:t>由期货组进行总结</w:t>
      </w:r>
      <w:r w:rsidR="007A301D" w:rsidRPr="002010C2">
        <w:rPr>
          <w:rFonts w:ascii="仿宋" w:eastAsia="仿宋" w:hAnsi="仿宋" w:cs="仿宋" w:hint="eastAsia"/>
          <w:sz w:val="32"/>
          <w:szCs w:val="32"/>
        </w:rPr>
        <w:t>和记录</w:t>
      </w:r>
      <w:r w:rsidRPr="002010C2">
        <w:rPr>
          <w:rFonts w:ascii="仿宋" w:eastAsia="仿宋" w:hAnsi="仿宋" w:cs="仿宋" w:hint="eastAsia"/>
          <w:sz w:val="32"/>
          <w:szCs w:val="32"/>
        </w:rPr>
        <w:t>归档。</w:t>
      </w:r>
    </w:p>
    <w:p w:rsidR="00C3158B" w:rsidRPr="002010C2" w:rsidRDefault="00891C6A"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（4）</w:t>
      </w:r>
      <w:r w:rsidR="00C3158B" w:rsidRPr="002010C2">
        <w:rPr>
          <w:rFonts w:ascii="仿宋" w:eastAsia="仿宋" w:hAnsi="仿宋" w:cs="仿宋" w:hint="eastAsia"/>
          <w:sz w:val="32"/>
          <w:szCs w:val="32"/>
        </w:rPr>
        <w:t>资金管理与风险</w:t>
      </w:r>
      <w:r w:rsidR="002976FB" w:rsidRPr="002010C2">
        <w:rPr>
          <w:rFonts w:ascii="仿宋" w:eastAsia="仿宋" w:hAnsi="仿宋" w:cs="仿宋" w:hint="eastAsia"/>
          <w:sz w:val="32"/>
          <w:szCs w:val="32"/>
        </w:rPr>
        <w:t>控制严格</w:t>
      </w:r>
    </w:p>
    <w:p w:rsidR="00C3158B" w:rsidRPr="002010C2" w:rsidRDefault="00C3158B"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在资金管理</w:t>
      </w:r>
      <w:r w:rsidR="00873392" w:rsidRPr="002010C2">
        <w:rPr>
          <w:rFonts w:ascii="仿宋" w:eastAsia="仿宋" w:hAnsi="仿宋" w:cs="仿宋" w:hint="eastAsia"/>
          <w:sz w:val="32"/>
          <w:szCs w:val="32"/>
        </w:rPr>
        <w:t>方面</w:t>
      </w:r>
      <w:r w:rsidR="00873392" w:rsidRPr="002010C2">
        <w:rPr>
          <w:rFonts w:ascii="仿宋" w:eastAsia="仿宋" w:hAnsi="仿宋" w:cs="仿宋"/>
          <w:sz w:val="32"/>
          <w:szCs w:val="32"/>
        </w:rPr>
        <w:t>，众益糖业</w:t>
      </w:r>
      <w:r w:rsidRPr="002010C2">
        <w:rPr>
          <w:rFonts w:ascii="仿宋" w:eastAsia="仿宋" w:hAnsi="仿宋" w:cs="仿宋" w:hint="eastAsia"/>
          <w:sz w:val="32"/>
          <w:szCs w:val="32"/>
        </w:rPr>
        <w:t>风险控制</w:t>
      </w:r>
      <w:r w:rsidR="00873392" w:rsidRPr="002010C2">
        <w:rPr>
          <w:rFonts w:ascii="仿宋" w:eastAsia="仿宋" w:hAnsi="仿宋" w:cs="仿宋" w:hint="eastAsia"/>
          <w:sz w:val="32"/>
          <w:szCs w:val="32"/>
        </w:rPr>
        <w:t>在</w:t>
      </w:r>
      <w:r w:rsidR="00873392" w:rsidRPr="002010C2">
        <w:rPr>
          <w:rFonts w:ascii="仿宋" w:eastAsia="仿宋" w:hAnsi="仿宋" w:cs="仿宋"/>
          <w:sz w:val="32"/>
          <w:szCs w:val="32"/>
        </w:rPr>
        <w:t>相对比较安全的区间内，</w:t>
      </w:r>
      <w:r w:rsidR="00873392" w:rsidRPr="002010C2">
        <w:rPr>
          <w:rFonts w:ascii="仿宋" w:eastAsia="仿宋" w:hAnsi="仿宋" w:cs="仿宋" w:hint="eastAsia"/>
          <w:sz w:val="32"/>
          <w:szCs w:val="32"/>
        </w:rPr>
        <w:t>企业</w:t>
      </w:r>
      <w:r w:rsidRPr="002010C2">
        <w:rPr>
          <w:rFonts w:ascii="仿宋" w:eastAsia="仿宋" w:hAnsi="仿宋" w:cs="仿宋" w:hint="eastAsia"/>
          <w:sz w:val="32"/>
          <w:szCs w:val="32"/>
        </w:rPr>
        <w:t>实际投入期货市场的投资额</w:t>
      </w:r>
      <w:r w:rsidR="00873392" w:rsidRPr="002010C2">
        <w:rPr>
          <w:rFonts w:ascii="仿宋" w:eastAsia="仿宋" w:hAnsi="仿宋" w:cs="仿宋" w:hint="eastAsia"/>
          <w:sz w:val="32"/>
          <w:szCs w:val="32"/>
        </w:rPr>
        <w:t>都</w:t>
      </w:r>
      <w:r w:rsidRPr="002010C2">
        <w:rPr>
          <w:rFonts w:ascii="仿宋" w:eastAsia="仿宋" w:hAnsi="仿宋" w:cs="仿宋" w:hint="eastAsia"/>
          <w:sz w:val="32"/>
          <w:szCs w:val="32"/>
        </w:rPr>
        <w:t>限制在总投资额的50％以内</w:t>
      </w:r>
      <w:r w:rsidR="00873392" w:rsidRPr="002010C2">
        <w:rPr>
          <w:rFonts w:ascii="仿宋" w:eastAsia="仿宋" w:hAnsi="仿宋" w:cs="仿宋" w:hint="eastAsia"/>
          <w:sz w:val="32"/>
          <w:szCs w:val="32"/>
        </w:rPr>
        <w:t>，其余</w:t>
      </w:r>
      <w:r w:rsidR="00873392" w:rsidRPr="002010C2">
        <w:rPr>
          <w:rFonts w:ascii="仿宋" w:eastAsia="仿宋" w:hAnsi="仿宋" w:cs="仿宋"/>
          <w:sz w:val="32"/>
          <w:szCs w:val="32"/>
        </w:rPr>
        <w:t>为</w:t>
      </w:r>
      <w:r w:rsidRPr="002010C2">
        <w:rPr>
          <w:rFonts w:ascii="仿宋" w:eastAsia="仿宋" w:hAnsi="仿宋" w:cs="仿宋" w:hint="eastAsia"/>
          <w:sz w:val="32"/>
          <w:szCs w:val="32"/>
        </w:rPr>
        <w:t>备用资金，保证应对突发性行情的变化。</w:t>
      </w:r>
      <w:r w:rsidR="00873392" w:rsidRPr="002010C2">
        <w:rPr>
          <w:rFonts w:ascii="仿宋" w:eastAsia="仿宋" w:hAnsi="仿宋" w:cs="仿宋" w:hint="eastAsia"/>
          <w:sz w:val="32"/>
          <w:szCs w:val="32"/>
        </w:rPr>
        <w:t>入场</w:t>
      </w:r>
      <w:r w:rsidR="00873392" w:rsidRPr="002010C2">
        <w:rPr>
          <w:rFonts w:ascii="仿宋" w:eastAsia="仿宋" w:hAnsi="仿宋" w:cs="仿宋"/>
          <w:sz w:val="32"/>
          <w:szCs w:val="32"/>
        </w:rPr>
        <w:t>的时候实行</w:t>
      </w:r>
      <w:r w:rsidRPr="002010C2">
        <w:rPr>
          <w:rFonts w:ascii="仿宋" w:eastAsia="仿宋" w:hAnsi="仿宋" w:cs="仿宋" w:hint="eastAsia"/>
          <w:sz w:val="32"/>
          <w:szCs w:val="32"/>
        </w:rPr>
        <w:t>逐次建仓</w:t>
      </w:r>
      <w:r w:rsidR="00873392" w:rsidRPr="002010C2">
        <w:rPr>
          <w:rFonts w:ascii="仿宋" w:eastAsia="仿宋" w:hAnsi="仿宋" w:cs="仿宋" w:hint="eastAsia"/>
          <w:sz w:val="32"/>
          <w:szCs w:val="32"/>
        </w:rPr>
        <w:t>的</w:t>
      </w:r>
      <w:r w:rsidR="00873392" w:rsidRPr="002010C2">
        <w:rPr>
          <w:rFonts w:ascii="仿宋" w:eastAsia="仿宋" w:hAnsi="仿宋" w:cs="仿宋"/>
          <w:sz w:val="32"/>
          <w:szCs w:val="32"/>
        </w:rPr>
        <w:t>资金</w:t>
      </w:r>
      <w:r w:rsidR="00873392" w:rsidRPr="002010C2">
        <w:rPr>
          <w:rFonts w:ascii="仿宋" w:eastAsia="仿宋" w:hAnsi="仿宋" w:cs="仿宋" w:hint="eastAsia"/>
          <w:sz w:val="32"/>
          <w:szCs w:val="32"/>
        </w:rPr>
        <w:t>分配</w:t>
      </w:r>
      <w:r w:rsidR="00873392" w:rsidRPr="002010C2">
        <w:rPr>
          <w:rFonts w:ascii="仿宋" w:eastAsia="仿宋" w:hAnsi="仿宋" w:cs="仿宋"/>
          <w:sz w:val="32"/>
          <w:szCs w:val="32"/>
        </w:rPr>
        <w:t>方法，</w:t>
      </w:r>
      <w:r w:rsidRPr="002010C2">
        <w:rPr>
          <w:rFonts w:ascii="仿宋" w:eastAsia="仿宋" w:hAnsi="仿宋" w:cs="仿宋" w:hint="eastAsia"/>
          <w:sz w:val="32"/>
          <w:szCs w:val="32"/>
        </w:rPr>
        <w:t>按照4：3：3的比例</w:t>
      </w:r>
      <w:r w:rsidR="00873392" w:rsidRPr="002010C2">
        <w:rPr>
          <w:rFonts w:ascii="仿宋" w:eastAsia="仿宋" w:hAnsi="仿宋" w:cs="仿宋" w:hint="eastAsia"/>
          <w:sz w:val="32"/>
          <w:szCs w:val="32"/>
        </w:rPr>
        <w:t>进行建仓和止损额度的</w:t>
      </w:r>
      <w:r w:rsidR="00873392" w:rsidRPr="002010C2">
        <w:rPr>
          <w:rFonts w:ascii="仿宋" w:eastAsia="仿宋" w:hAnsi="仿宋" w:cs="仿宋"/>
          <w:sz w:val="32"/>
          <w:szCs w:val="32"/>
        </w:rPr>
        <w:t>划分</w:t>
      </w:r>
      <w:r w:rsidRPr="002010C2">
        <w:rPr>
          <w:rFonts w:ascii="仿宋" w:eastAsia="仿宋" w:hAnsi="仿宋" w:cs="仿宋" w:hint="eastAsia"/>
          <w:sz w:val="32"/>
          <w:szCs w:val="32"/>
        </w:rPr>
        <w:t>，建仓资金尽可能的采取分批次、正金字塔方式进入期货市场，</w:t>
      </w:r>
      <w:r w:rsidR="00873392" w:rsidRPr="002010C2">
        <w:rPr>
          <w:rFonts w:ascii="仿宋" w:eastAsia="仿宋" w:hAnsi="仿宋" w:cs="仿宋" w:hint="eastAsia"/>
          <w:sz w:val="32"/>
          <w:szCs w:val="32"/>
        </w:rPr>
        <w:t>建仓过程中</w:t>
      </w:r>
      <w:r w:rsidRPr="002010C2">
        <w:rPr>
          <w:rFonts w:ascii="仿宋" w:eastAsia="仿宋" w:hAnsi="仿宋" w:cs="仿宋" w:hint="eastAsia"/>
          <w:sz w:val="32"/>
          <w:szCs w:val="32"/>
        </w:rPr>
        <w:t>设定总资本的亏损额度，将总资本的亏损额度分摊到建仓过程中，也可以尽可能将损失控制在一个设定的范围以内。</w:t>
      </w:r>
      <w:r w:rsidR="00873392" w:rsidRPr="002010C2">
        <w:rPr>
          <w:rFonts w:ascii="仿宋" w:eastAsia="仿宋" w:hAnsi="仿宋" w:cs="仿宋" w:hint="eastAsia"/>
          <w:sz w:val="32"/>
          <w:szCs w:val="32"/>
        </w:rPr>
        <w:t>离场的</w:t>
      </w:r>
      <w:r w:rsidR="00873392" w:rsidRPr="002010C2">
        <w:rPr>
          <w:rFonts w:ascii="仿宋" w:eastAsia="仿宋" w:hAnsi="仿宋" w:cs="仿宋"/>
          <w:sz w:val="32"/>
          <w:szCs w:val="32"/>
        </w:rPr>
        <w:t>时候</w:t>
      </w:r>
      <w:r w:rsidRPr="002010C2">
        <w:rPr>
          <w:rFonts w:ascii="仿宋" w:eastAsia="仿宋" w:hAnsi="仿宋" w:cs="仿宋" w:hint="eastAsia"/>
          <w:sz w:val="32"/>
          <w:szCs w:val="32"/>
        </w:rPr>
        <w:t>分</w:t>
      </w:r>
      <w:r w:rsidR="00873392" w:rsidRPr="002010C2">
        <w:rPr>
          <w:rFonts w:ascii="仿宋" w:eastAsia="仿宋" w:hAnsi="仿宋" w:cs="仿宋" w:hint="eastAsia"/>
          <w:sz w:val="32"/>
          <w:szCs w:val="32"/>
        </w:rPr>
        <w:t>保护性止损和赢利止损，</w:t>
      </w:r>
      <w:r w:rsidRPr="002010C2">
        <w:rPr>
          <w:rFonts w:ascii="仿宋" w:eastAsia="仿宋" w:hAnsi="仿宋" w:cs="仿宋" w:hint="eastAsia"/>
          <w:sz w:val="32"/>
          <w:szCs w:val="32"/>
        </w:rPr>
        <w:t>并严格的执行止损指令</w:t>
      </w:r>
      <w:r w:rsidR="00873392" w:rsidRPr="002010C2">
        <w:rPr>
          <w:rFonts w:ascii="仿宋" w:eastAsia="仿宋" w:hAnsi="仿宋" w:cs="仿宋" w:hint="eastAsia"/>
          <w:sz w:val="32"/>
          <w:szCs w:val="32"/>
        </w:rPr>
        <w:t>。</w:t>
      </w:r>
      <w:r w:rsidRPr="002010C2">
        <w:rPr>
          <w:rFonts w:ascii="仿宋" w:eastAsia="仿宋" w:hAnsi="仿宋" w:cs="仿宋" w:hint="eastAsia"/>
          <w:sz w:val="32"/>
          <w:szCs w:val="32"/>
        </w:rPr>
        <w:t>持仓过程中，实际操盘人微调持仓幅度不应该超过总持仓的30%。对每次微调的持仓情况，向上级主管领导汇报。每月</w:t>
      </w:r>
      <w:r w:rsidR="00873392" w:rsidRPr="002010C2">
        <w:rPr>
          <w:rFonts w:ascii="仿宋" w:eastAsia="仿宋" w:hAnsi="仿宋" w:cs="仿宋" w:hint="eastAsia"/>
          <w:sz w:val="32"/>
          <w:szCs w:val="32"/>
        </w:rPr>
        <w:t>初</w:t>
      </w:r>
      <w:r w:rsidRPr="002010C2">
        <w:rPr>
          <w:rFonts w:ascii="仿宋" w:eastAsia="仿宋" w:hAnsi="仿宋" w:cs="仿宋" w:hint="eastAsia"/>
          <w:sz w:val="32"/>
          <w:szCs w:val="32"/>
        </w:rPr>
        <w:t>期货</w:t>
      </w:r>
      <w:r w:rsidR="00873392" w:rsidRPr="002010C2">
        <w:rPr>
          <w:rFonts w:ascii="仿宋" w:eastAsia="仿宋" w:hAnsi="仿宋" w:cs="仿宋" w:hint="eastAsia"/>
          <w:sz w:val="32"/>
          <w:szCs w:val="32"/>
        </w:rPr>
        <w:t>部将</w:t>
      </w:r>
      <w:r w:rsidR="00873392" w:rsidRPr="002010C2">
        <w:rPr>
          <w:rFonts w:ascii="仿宋" w:eastAsia="仿宋" w:hAnsi="仿宋" w:cs="仿宋"/>
          <w:sz w:val="32"/>
          <w:szCs w:val="32"/>
        </w:rPr>
        <w:t>上个月</w:t>
      </w:r>
      <w:r w:rsidRPr="002010C2">
        <w:rPr>
          <w:rFonts w:ascii="仿宋" w:eastAsia="仿宋" w:hAnsi="仿宋" w:cs="仿宋" w:hint="eastAsia"/>
          <w:sz w:val="32"/>
          <w:szCs w:val="32"/>
        </w:rPr>
        <w:t>的</w:t>
      </w:r>
      <w:r w:rsidR="00873392" w:rsidRPr="002010C2">
        <w:rPr>
          <w:rFonts w:ascii="仿宋" w:eastAsia="仿宋" w:hAnsi="仿宋" w:cs="仿宋" w:hint="eastAsia"/>
          <w:sz w:val="32"/>
          <w:szCs w:val="32"/>
        </w:rPr>
        <w:t>操作和资金</w:t>
      </w:r>
      <w:r w:rsidR="00873392" w:rsidRPr="002010C2">
        <w:rPr>
          <w:rFonts w:ascii="仿宋" w:eastAsia="仿宋" w:hAnsi="仿宋" w:cs="仿宋"/>
          <w:sz w:val="32"/>
          <w:szCs w:val="32"/>
        </w:rPr>
        <w:t>情况</w:t>
      </w:r>
      <w:r w:rsidR="00873392" w:rsidRPr="002010C2">
        <w:rPr>
          <w:rFonts w:ascii="仿宋" w:eastAsia="仿宋" w:hAnsi="仿宋" w:cs="仿宋" w:hint="eastAsia"/>
          <w:sz w:val="32"/>
          <w:szCs w:val="32"/>
        </w:rPr>
        <w:t>上</w:t>
      </w:r>
      <w:r w:rsidRPr="002010C2">
        <w:rPr>
          <w:rFonts w:ascii="仿宋" w:eastAsia="仿宋" w:hAnsi="仿宋" w:cs="仿宋" w:hint="eastAsia"/>
          <w:sz w:val="32"/>
          <w:szCs w:val="32"/>
        </w:rPr>
        <w:t>报给</w:t>
      </w:r>
      <w:r w:rsidR="00873392" w:rsidRPr="002010C2">
        <w:rPr>
          <w:rFonts w:ascii="仿宋" w:eastAsia="仿宋" w:hAnsi="仿宋" w:cs="仿宋" w:hint="eastAsia"/>
          <w:sz w:val="32"/>
          <w:szCs w:val="32"/>
        </w:rPr>
        <w:t>董事会，</w:t>
      </w:r>
      <w:r w:rsidR="00873392" w:rsidRPr="002010C2">
        <w:rPr>
          <w:rFonts w:ascii="仿宋" w:eastAsia="仿宋" w:hAnsi="仿宋" w:cs="仿宋"/>
          <w:sz w:val="32"/>
          <w:szCs w:val="32"/>
        </w:rPr>
        <w:t>并抄送</w:t>
      </w:r>
      <w:r w:rsidRPr="002010C2">
        <w:rPr>
          <w:rFonts w:ascii="仿宋" w:eastAsia="仿宋" w:hAnsi="仿宋" w:cs="仿宋" w:hint="eastAsia"/>
          <w:sz w:val="32"/>
          <w:szCs w:val="32"/>
        </w:rPr>
        <w:t>采购</w:t>
      </w:r>
      <w:r w:rsidR="00873392" w:rsidRPr="002010C2">
        <w:rPr>
          <w:rFonts w:ascii="仿宋" w:eastAsia="仿宋" w:hAnsi="仿宋" w:cs="仿宋" w:hint="eastAsia"/>
          <w:sz w:val="32"/>
          <w:szCs w:val="32"/>
        </w:rPr>
        <w:t>部</w:t>
      </w:r>
      <w:r w:rsidRPr="002010C2">
        <w:rPr>
          <w:rFonts w:ascii="仿宋" w:eastAsia="仿宋" w:hAnsi="仿宋" w:cs="仿宋" w:hint="eastAsia"/>
          <w:sz w:val="32"/>
          <w:szCs w:val="32"/>
        </w:rPr>
        <w:t>、财务部</w:t>
      </w:r>
      <w:r w:rsidR="00873392" w:rsidRPr="002010C2">
        <w:rPr>
          <w:rFonts w:ascii="仿宋" w:eastAsia="仿宋" w:hAnsi="仿宋" w:cs="仿宋" w:hint="eastAsia"/>
          <w:sz w:val="32"/>
          <w:szCs w:val="32"/>
        </w:rPr>
        <w:t>、销售部</w:t>
      </w:r>
      <w:r w:rsidR="00873392" w:rsidRPr="002010C2">
        <w:rPr>
          <w:rFonts w:ascii="仿宋" w:eastAsia="仿宋" w:hAnsi="仿宋" w:cs="仿宋"/>
          <w:sz w:val="32"/>
          <w:szCs w:val="32"/>
        </w:rPr>
        <w:t>和风控部。</w:t>
      </w:r>
    </w:p>
    <w:p w:rsidR="00AC33C0" w:rsidRPr="00550D51" w:rsidRDefault="00AC33C0" w:rsidP="00880E1C">
      <w:pPr>
        <w:pStyle w:val="Style1"/>
        <w:ind w:firstLineChars="200" w:firstLine="643"/>
        <w:outlineLvl w:val="0"/>
        <w:rPr>
          <w:rFonts w:ascii="黑体" w:eastAsia="黑体" w:hAnsi="黑体" w:cs="仿宋"/>
          <w:b/>
          <w:bCs/>
          <w:sz w:val="32"/>
          <w:szCs w:val="32"/>
        </w:rPr>
      </w:pPr>
      <w:r w:rsidRPr="00550D51">
        <w:rPr>
          <w:rFonts w:ascii="黑体" w:eastAsia="黑体" w:hAnsi="黑体" w:cs="仿宋" w:hint="eastAsia"/>
          <w:b/>
          <w:bCs/>
          <w:sz w:val="32"/>
          <w:szCs w:val="32"/>
        </w:rPr>
        <w:t>四、案例分享与经验总结</w:t>
      </w:r>
    </w:p>
    <w:p w:rsidR="00AC33C0" w:rsidRPr="002010C2" w:rsidRDefault="00645B45" w:rsidP="00880E1C">
      <w:pPr>
        <w:pStyle w:val="Style1"/>
        <w:ind w:firstLineChars="200" w:firstLine="640"/>
        <w:jc w:val="both"/>
        <w:rPr>
          <w:rFonts w:ascii="仿宋" w:eastAsia="仿宋" w:hAnsi="仿宋" w:cs="仿宋"/>
          <w:sz w:val="32"/>
          <w:szCs w:val="32"/>
        </w:rPr>
      </w:pPr>
      <w:r w:rsidRPr="00645B45">
        <w:rPr>
          <w:rFonts w:ascii="仿宋" w:eastAsia="仿宋" w:hAnsi="仿宋" w:cs="仿宋" w:hint="eastAsia"/>
          <w:sz w:val="32"/>
          <w:szCs w:val="32"/>
        </w:rPr>
        <w:t>2006年白糖期货的上市在白糖现货企业增进经济效益和规避市场价格风险方面都发挥了着重要的作用。去年白糖期权的上市进一步丰富了涉糖企业的避险手段。</w:t>
      </w:r>
      <w:r w:rsidR="008E3A79">
        <w:rPr>
          <w:rFonts w:ascii="仿宋" w:eastAsia="仿宋" w:hAnsi="仿宋" w:cs="仿宋" w:hint="eastAsia"/>
          <w:sz w:val="32"/>
          <w:szCs w:val="32"/>
        </w:rPr>
        <w:t>众益糖业</w:t>
      </w:r>
      <w:r w:rsidR="0090141B" w:rsidRPr="002010C2">
        <w:rPr>
          <w:rFonts w:ascii="仿宋" w:eastAsia="仿宋" w:hAnsi="仿宋" w:cs="仿宋" w:hint="eastAsia"/>
          <w:sz w:val="32"/>
          <w:szCs w:val="32"/>
        </w:rPr>
        <w:t>公司期货部决定</w:t>
      </w:r>
      <w:r w:rsidR="0090141B" w:rsidRPr="002010C2">
        <w:rPr>
          <w:rFonts w:ascii="仿宋" w:eastAsia="仿宋" w:hAnsi="仿宋" w:cs="仿宋"/>
          <w:sz w:val="32"/>
          <w:szCs w:val="32"/>
        </w:rPr>
        <w:t>在</w:t>
      </w:r>
      <w:r w:rsidR="0090141B" w:rsidRPr="002010C2">
        <w:rPr>
          <w:rFonts w:ascii="仿宋" w:eastAsia="仿宋" w:hAnsi="仿宋" w:cs="仿宋" w:hint="eastAsia"/>
          <w:sz w:val="32"/>
          <w:szCs w:val="32"/>
        </w:rPr>
        <w:t>20</w:t>
      </w:r>
      <w:r w:rsidR="0090141B" w:rsidRPr="002010C2">
        <w:rPr>
          <w:rFonts w:ascii="仿宋" w:eastAsia="仿宋" w:hAnsi="仿宋" w:cs="仿宋"/>
          <w:sz w:val="32"/>
          <w:szCs w:val="32"/>
        </w:rPr>
        <w:t>18/19</w:t>
      </w:r>
      <w:r w:rsidR="0090141B" w:rsidRPr="002010C2">
        <w:rPr>
          <w:rFonts w:ascii="仿宋" w:eastAsia="仿宋" w:hAnsi="仿宋" w:cs="仿宋" w:hint="eastAsia"/>
          <w:sz w:val="32"/>
          <w:szCs w:val="32"/>
        </w:rPr>
        <w:t>榨季</w:t>
      </w:r>
      <w:r w:rsidR="0090141B" w:rsidRPr="002010C2">
        <w:rPr>
          <w:rFonts w:ascii="仿宋" w:eastAsia="仿宋" w:hAnsi="仿宋" w:cs="仿宋"/>
          <w:sz w:val="32"/>
          <w:szCs w:val="32"/>
        </w:rPr>
        <w:t>开榨之前</w:t>
      </w:r>
      <w:r w:rsidR="0090141B" w:rsidRPr="002010C2">
        <w:rPr>
          <w:rFonts w:ascii="仿宋" w:eastAsia="仿宋" w:hAnsi="仿宋" w:cs="仿宋" w:hint="eastAsia"/>
          <w:sz w:val="32"/>
          <w:szCs w:val="32"/>
        </w:rPr>
        <w:t>在</w:t>
      </w:r>
      <w:r w:rsidR="0090141B" w:rsidRPr="002010C2">
        <w:rPr>
          <w:rFonts w:ascii="仿宋" w:eastAsia="仿宋" w:hAnsi="仿宋" w:cs="仿宋"/>
          <w:sz w:val="32"/>
          <w:szCs w:val="32"/>
        </w:rPr>
        <w:t>郑商所</w:t>
      </w:r>
      <w:r w:rsidR="0090141B" w:rsidRPr="002010C2">
        <w:rPr>
          <w:rFonts w:ascii="仿宋" w:eastAsia="仿宋" w:hAnsi="仿宋" w:cs="仿宋" w:hint="eastAsia"/>
          <w:sz w:val="32"/>
          <w:szCs w:val="32"/>
        </w:rPr>
        <w:t>SR1901合约</w:t>
      </w:r>
      <w:r w:rsidR="0090141B" w:rsidRPr="002010C2">
        <w:rPr>
          <w:rFonts w:ascii="仿宋" w:eastAsia="仿宋" w:hAnsi="仿宋" w:cs="仿宋"/>
          <w:sz w:val="32"/>
          <w:szCs w:val="32"/>
        </w:rPr>
        <w:t>上进行新榨季的</w:t>
      </w:r>
      <w:r w:rsidR="0090141B" w:rsidRPr="002010C2">
        <w:rPr>
          <w:rFonts w:ascii="仿宋" w:eastAsia="仿宋" w:hAnsi="仿宋" w:cs="仿宋" w:hint="eastAsia"/>
          <w:sz w:val="32"/>
          <w:szCs w:val="32"/>
        </w:rPr>
        <w:t>期货</w:t>
      </w:r>
      <w:r w:rsidR="0090141B" w:rsidRPr="002010C2">
        <w:rPr>
          <w:rFonts w:ascii="仿宋" w:eastAsia="仿宋" w:hAnsi="仿宋" w:cs="仿宋"/>
          <w:sz w:val="32"/>
          <w:szCs w:val="32"/>
        </w:rPr>
        <w:t>和期权的套保和套利交易，</w:t>
      </w:r>
      <w:r>
        <w:rPr>
          <w:rFonts w:ascii="仿宋" w:eastAsia="仿宋" w:hAnsi="仿宋" w:cs="仿宋" w:hint="eastAsia"/>
          <w:sz w:val="32"/>
          <w:szCs w:val="32"/>
        </w:rPr>
        <w:t>尤其</w:t>
      </w:r>
      <w:r>
        <w:rPr>
          <w:rFonts w:ascii="仿宋" w:eastAsia="仿宋" w:hAnsi="仿宋" w:cs="仿宋"/>
          <w:sz w:val="32"/>
          <w:szCs w:val="32"/>
        </w:rPr>
        <w:t>将重点放在了期权市场</w:t>
      </w:r>
      <w:r>
        <w:rPr>
          <w:rFonts w:ascii="仿宋" w:eastAsia="仿宋" w:hAnsi="仿宋" w:cs="仿宋" w:hint="eastAsia"/>
          <w:sz w:val="32"/>
          <w:szCs w:val="32"/>
        </w:rPr>
        <w:t>上</w:t>
      </w:r>
      <w:r>
        <w:rPr>
          <w:rFonts w:ascii="仿宋" w:eastAsia="仿宋" w:hAnsi="仿宋" w:cs="仿宋"/>
          <w:sz w:val="32"/>
          <w:szCs w:val="32"/>
        </w:rPr>
        <w:t>，</w:t>
      </w:r>
      <w:r>
        <w:rPr>
          <w:rFonts w:ascii="仿宋" w:eastAsia="仿宋" w:hAnsi="仿宋" w:cs="仿宋" w:hint="eastAsia"/>
          <w:sz w:val="32"/>
          <w:szCs w:val="32"/>
        </w:rPr>
        <w:t>争取</w:t>
      </w:r>
      <w:r w:rsidRPr="00645B45">
        <w:rPr>
          <w:rFonts w:ascii="仿宋" w:eastAsia="仿宋" w:hAnsi="仿宋" w:cs="仿宋" w:hint="eastAsia"/>
          <w:sz w:val="32"/>
          <w:szCs w:val="32"/>
        </w:rPr>
        <w:t>开辟</w:t>
      </w:r>
      <w:r>
        <w:rPr>
          <w:rFonts w:ascii="仿宋" w:eastAsia="仿宋" w:hAnsi="仿宋" w:cs="仿宋" w:hint="eastAsia"/>
          <w:sz w:val="32"/>
          <w:szCs w:val="32"/>
        </w:rPr>
        <w:t>公司</w:t>
      </w:r>
      <w:r w:rsidRPr="00645B45">
        <w:rPr>
          <w:rFonts w:ascii="仿宋" w:eastAsia="仿宋" w:hAnsi="仿宋" w:cs="仿宋" w:hint="eastAsia"/>
          <w:sz w:val="32"/>
          <w:szCs w:val="32"/>
        </w:rPr>
        <w:t>套保</w:t>
      </w:r>
      <w:r>
        <w:rPr>
          <w:rFonts w:ascii="仿宋" w:eastAsia="仿宋" w:hAnsi="仿宋" w:cs="仿宋" w:hint="eastAsia"/>
          <w:sz w:val="32"/>
          <w:szCs w:val="32"/>
        </w:rPr>
        <w:t>业务</w:t>
      </w:r>
      <w:r>
        <w:rPr>
          <w:rFonts w:ascii="仿宋" w:eastAsia="仿宋" w:hAnsi="仿宋" w:cs="仿宋"/>
          <w:sz w:val="32"/>
          <w:szCs w:val="32"/>
        </w:rPr>
        <w:t>的</w:t>
      </w:r>
      <w:r w:rsidRPr="00645B45">
        <w:rPr>
          <w:rFonts w:ascii="仿宋" w:eastAsia="仿宋" w:hAnsi="仿宋" w:cs="仿宋" w:hint="eastAsia"/>
          <w:sz w:val="32"/>
          <w:szCs w:val="32"/>
        </w:rPr>
        <w:t>新天地</w:t>
      </w:r>
      <w:r>
        <w:rPr>
          <w:rFonts w:ascii="仿宋" w:eastAsia="仿宋" w:hAnsi="仿宋" w:cs="仿宋" w:hint="eastAsia"/>
          <w:sz w:val="32"/>
          <w:szCs w:val="32"/>
        </w:rPr>
        <w:t>。一切</w:t>
      </w:r>
      <w:r>
        <w:rPr>
          <w:rFonts w:ascii="仿宋" w:eastAsia="仿宋" w:hAnsi="仿宋" w:cs="仿宋"/>
          <w:sz w:val="32"/>
          <w:szCs w:val="32"/>
        </w:rPr>
        <w:t>策略</w:t>
      </w:r>
      <w:r w:rsidR="00A8337E">
        <w:rPr>
          <w:rFonts w:ascii="仿宋" w:eastAsia="仿宋" w:hAnsi="仿宋" w:cs="仿宋"/>
          <w:sz w:val="32"/>
          <w:szCs w:val="32"/>
        </w:rPr>
        <w:t>的前提</w:t>
      </w:r>
      <w:r>
        <w:rPr>
          <w:rFonts w:ascii="仿宋" w:eastAsia="仿宋" w:hAnsi="仿宋" w:cs="仿宋" w:hint="eastAsia"/>
          <w:sz w:val="32"/>
          <w:szCs w:val="32"/>
        </w:rPr>
        <w:t>都</w:t>
      </w:r>
      <w:r w:rsidR="00A8337E">
        <w:rPr>
          <w:rFonts w:ascii="仿宋" w:eastAsia="仿宋" w:hAnsi="仿宋" w:cs="仿宋"/>
          <w:sz w:val="32"/>
          <w:szCs w:val="32"/>
        </w:rPr>
        <w:t>是对市场有着准确的分析和定位，对国内外行情有着明确的分析逻辑和</w:t>
      </w:r>
      <w:r>
        <w:rPr>
          <w:rFonts w:ascii="仿宋" w:eastAsia="仿宋" w:hAnsi="仿宋" w:cs="仿宋" w:hint="eastAsia"/>
          <w:sz w:val="32"/>
          <w:szCs w:val="32"/>
        </w:rPr>
        <w:t>研判</w:t>
      </w:r>
      <w:r w:rsidR="00A8337E">
        <w:rPr>
          <w:rFonts w:ascii="仿宋" w:eastAsia="仿宋" w:hAnsi="仿宋" w:cs="仿宋"/>
          <w:sz w:val="32"/>
          <w:szCs w:val="32"/>
        </w:rPr>
        <w:t>。</w:t>
      </w:r>
    </w:p>
    <w:p w:rsidR="003C2921" w:rsidRPr="00550D51" w:rsidRDefault="00891C6A" w:rsidP="00880E1C">
      <w:pPr>
        <w:pStyle w:val="Style1"/>
        <w:ind w:firstLineChars="200" w:firstLine="643"/>
        <w:jc w:val="both"/>
        <w:outlineLvl w:val="1"/>
        <w:rPr>
          <w:rFonts w:ascii="仿宋" w:eastAsia="仿宋" w:hAnsi="仿宋" w:cs="仿宋"/>
          <w:b/>
          <w:sz w:val="32"/>
          <w:szCs w:val="32"/>
        </w:rPr>
      </w:pPr>
      <w:r w:rsidRPr="00550D51">
        <w:rPr>
          <w:rFonts w:ascii="仿宋" w:eastAsia="仿宋" w:hAnsi="仿宋" w:cs="仿宋" w:hint="eastAsia"/>
          <w:b/>
          <w:sz w:val="32"/>
          <w:szCs w:val="32"/>
        </w:rPr>
        <w:t>（一）</w:t>
      </w:r>
      <w:r w:rsidR="003C2921" w:rsidRPr="00550D51">
        <w:rPr>
          <w:rFonts w:ascii="仿宋" w:eastAsia="仿宋" w:hAnsi="仿宋" w:cs="仿宋" w:hint="eastAsia"/>
          <w:b/>
          <w:sz w:val="32"/>
          <w:szCs w:val="32"/>
        </w:rPr>
        <w:t>市场研判</w:t>
      </w:r>
      <w:bookmarkStart w:id="0" w:name="_Toc479688164"/>
      <w:bookmarkStart w:id="1" w:name="_Toc495663885"/>
      <w:bookmarkStart w:id="2" w:name="_Toc527361421"/>
    </w:p>
    <w:p w:rsidR="003C2921" w:rsidRPr="002010C2" w:rsidRDefault="00891C6A" w:rsidP="00880E1C">
      <w:pPr>
        <w:pStyle w:val="Style1"/>
        <w:ind w:firstLineChars="200" w:firstLine="640"/>
        <w:jc w:val="both"/>
        <w:outlineLvl w:val="2"/>
        <w:rPr>
          <w:rFonts w:ascii="仿宋" w:eastAsia="仿宋" w:hAnsi="仿宋" w:cs="仿宋"/>
          <w:sz w:val="32"/>
          <w:szCs w:val="32"/>
        </w:rPr>
      </w:pPr>
      <w:r w:rsidRPr="002010C2">
        <w:rPr>
          <w:rFonts w:ascii="仿宋" w:eastAsia="仿宋" w:hAnsi="仿宋" w:cs="仿宋" w:hint="eastAsia"/>
          <w:sz w:val="32"/>
          <w:szCs w:val="32"/>
        </w:rPr>
        <w:t>1</w:t>
      </w:r>
      <w:r w:rsidRPr="002010C2">
        <w:rPr>
          <w:rFonts w:ascii="仿宋" w:eastAsia="仿宋" w:hAnsi="仿宋" w:cs="仿宋"/>
          <w:sz w:val="32"/>
          <w:szCs w:val="32"/>
        </w:rPr>
        <w:t>.</w:t>
      </w:r>
      <w:r w:rsidR="003C2921" w:rsidRPr="002010C2">
        <w:rPr>
          <w:rFonts w:ascii="仿宋" w:eastAsia="仿宋" w:hAnsi="仿宋" w:cs="仿宋" w:hint="eastAsia"/>
          <w:sz w:val="32"/>
          <w:szCs w:val="32"/>
        </w:rPr>
        <w:t>国际</w:t>
      </w:r>
      <w:r w:rsidR="003C2921" w:rsidRPr="002010C2">
        <w:rPr>
          <w:rFonts w:ascii="仿宋" w:eastAsia="仿宋" w:hAnsi="仿宋" w:cs="仿宋"/>
          <w:sz w:val="32"/>
          <w:szCs w:val="32"/>
        </w:rPr>
        <w:t>市场分析</w:t>
      </w:r>
      <w:bookmarkEnd w:id="0"/>
      <w:bookmarkEnd w:id="1"/>
      <w:bookmarkEnd w:id="2"/>
    </w:p>
    <w:p w:rsidR="00886BB6" w:rsidRDefault="00C254C1"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全球食糖市场17/18榨季供应过剩预计为8</w:t>
      </w:r>
      <w:r w:rsidRPr="002010C2">
        <w:rPr>
          <w:rFonts w:ascii="仿宋" w:eastAsia="仿宋" w:hAnsi="仿宋" w:cs="仿宋"/>
          <w:sz w:val="32"/>
          <w:szCs w:val="32"/>
        </w:rPr>
        <w:t>60</w:t>
      </w:r>
      <w:r w:rsidRPr="002010C2">
        <w:rPr>
          <w:rFonts w:ascii="仿宋" w:eastAsia="仿宋" w:hAnsi="仿宋" w:cs="仿宋" w:hint="eastAsia"/>
          <w:sz w:val="32"/>
          <w:szCs w:val="32"/>
        </w:rPr>
        <w:t>万吨，低于上次预估的1</w:t>
      </w:r>
      <w:r w:rsidRPr="002010C2">
        <w:rPr>
          <w:rFonts w:ascii="仿宋" w:eastAsia="仿宋" w:hAnsi="仿宋" w:cs="仿宋"/>
          <w:sz w:val="32"/>
          <w:szCs w:val="32"/>
        </w:rPr>
        <w:t>051</w:t>
      </w:r>
      <w:r w:rsidRPr="002010C2">
        <w:rPr>
          <w:rFonts w:ascii="仿宋" w:eastAsia="仿宋" w:hAnsi="仿宋" w:cs="仿宋" w:hint="eastAsia"/>
          <w:sz w:val="32"/>
          <w:szCs w:val="32"/>
        </w:rPr>
        <w:t>万吨。2018/19榨季，因印度产量继续创</w:t>
      </w:r>
      <w:r w:rsidRPr="002010C2">
        <w:rPr>
          <w:rFonts w:ascii="仿宋" w:eastAsia="仿宋" w:hAnsi="仿宋" w:cs="仿宋" w:hint="eastAsia"/>
          <w:sz w:val="32"/>
          <w:szCs w:val="32"/>
        </w:rPr>
        <w:lastRenderedPageBreak/>
        <w:t>纪录增长中，泰国也在增产，预计全球糖产量将小幅增长0.6%至1.8522亿吨的纪录新高，全球消费量料增长1.65%至1.7847亿吨，库存有小幅增加，预计18/19榨季预计全球食糖继续过剩6</w:t>
      </w:r>
      <w:r w:rsidRPr="002010C2">
        <w:rPr>
          <w:rFonts w:ascii="仿宋" w:eastAsia="仿宋" w:hAnsi="仿宋" w:cs="仿宋"/>
          <w:sz w:val="32"/>
          <w:szCs w:val="32"/>
        </w:rPr>
        <w:t>75</w:t>
      </w:r>
      <w:r w:rsidRPr="002010C2">
        <w:rPr>
          <w:rFonts w:ascii="仿宋" w:eastAsia="仿宋" w:hAnsi="仿宋" w:cs="仿宋" w:hint="eastAsia"/>
          <w:sz w:val="32"/>
          <w:szCs w:val="32"/>
        </w:rPr>
        <w:t>万吨。过剩压力虽然有小幅缓解，但依然处于过剩周期中，除了巴西减产，其他主要食糖国家的产量和出口都在增加中，泰国出口将继续刷新前一年度创造的记录，有望突破1</w:t>
      </w:r>
      <w:r w:rsidRPr="002010C2">
        <w:rPr>
          <w:rFonts w:ascii="仿宋" w:eastAsia="仿宋" w:hAnsi="仿宋" w:cs="仿宋"/>
          <w:sz w:val="32"/>
          <w:szCs w:val="32"/>
        </w:rPr>
        <w:t>000</w:t>
      </w:r>
      <w:r w:rsidRPr="002010C2">
        <w:rPr>
          <w:rFonts w:ascii="仿宋" w:eastAsia="仿宋" w:hAnsi="仿宋" w:cs="仿宋" w:hint="eastAsia"/>
          <w:sz w:val="32"/>
          <w:szCs w:val="32"/>
        </w:rPr>
        <w:t>万吨，印度的产量有超越巴西成为世界第一大食糖主产国的可能，出口也将大幅攀升至5</w:t>
      </w:r>
      <w:r w:rsidRPr="002010C2">
        <w:rPr>
          <w:rFonts w:ascii="仿宋" w:eastAsia="仿宋" w:hAnsi="仿宋" w:cs="仿宋"/>
          <w:sz w:val="32"/>
          <w:szCs w:val="32"/>
        </w:rPr>
        <w:t>00</w:t>
      </w:r>
      <w:r w:rsidRPr="002010C2">
        <w:rPr>
          <w:rFonts w:ascii="仿宋" w:eastAsia="仿宋" w:hAnsi="仿宋" w:cs="仿宋" w:hint="eastAsia"/>
          <w:sz w:val="32"/>
          <w:szCs w:val="32"/>
        </w:rPr>
        <w:t>万吨，俄罗斯等国也出现过剩和出口的可能，未来如果天气不出现意外，供应压力有继续增加的空间和可能，长期看，国际食糖市场的供应压力依然较大，加上前几年的结转库存，综合库存压力依然在攀升。</w:t>
      </w:r>
      <w:bookmarkStart w:id="3" w:name="_Toc479688165"/>
      <w:bookmarkStart w:id="4" w:name="_Toc495663886"/>
      <w:bookmarkStart w:id="5" w:name="_Toc527361422"/>
    </w:p>
    <w:p w:rsidR="003C2921" w:rsidRPr="002010C2" w:rsidRDefault="00745601"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（1）</w:t>
      </w:r>
      <w:r w:rsidR="003C2921" w:rsidRPr="002010C2">
        <w:rPr>
          <w:rFonts w:ascii="仿宋" w:eastAsia="仿宋" w:hAnsi="仿宋" w:cs="仿宋" w:hint="eastAsia"/>
          <w:sz w:val="32"/>
          <w:szCs w:val="32"/>
        </w:rPr>
        <w:t>巴西</w:t>
      </w:r>
      <w:bookmarkEnd w:id="3"/>
      <w:bookmarkEnd w:id="4"/>
      <w:r w:rsidR="003C2921" w:rsidRPr="002010C2">
        <w:rPr>
          <w:rFonts w:ascii="仿宋" w:eastAsia="仿宋" w:hAnsi="仿宋" w:cs="仿宋" w:hint="eastAsia"/>
          <w:sz w:val="32"/>
          <w:szCs w:val="32"/>
        </w:rPr>
        <w:t>：</w:t>
      </w:r>
      <w:r w:rsidR="003C2921" w:rsidRPr="002010C2">
        <w:rPr>
          <w:rFonts w:ascii="仿宋" w:eastAsia="仿宋" w:hAnsi="仿宋" w:cs="仿宋"/>
          <w:sz w:val="32"/>
          <w:szCs w:val="32"/>
        </w:rPr>
        <w:t>第一大产糖国低位不保</w:t>
      </w:r>
      <w:bookmarkEnd w:id="5"/>
    </w:p>
    <w:p w:rsidR="003C2921" w:rsidRPr="002010C2" w:rsidRDefault="003C2921"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全球头号产糖国巴西18/</w:t>
      </w:r>
      <w:r w:rsidRPr="002010C2">
        <w:rPr>
          <w:rFonts w:ascii="仿宋" w:eastAsia="仿宋" w:hAnsi="仿宋" w:cs="仿宋"/>
          <w:sz w:val="32"/>
          <w:szCs w:val="32"/>
        </w:rPr>
        <w:t>19</w:t>
      </w:r>
      <w:r w:rsidRPr="002010C2">
        <w:rPr>
          <w:rFonts w:ascii="仿宋" w:eastAsia="仿宋" w:hAnsi="仿宋" w:cs="仿宋" w:hint="eastAsia"/>
          <w:sz w:val="32"/>
          <w:szCs w:val="32"/>
        </w:rPr>
        <w:t>榨季食糖</w:t>
      </w:r>
      <w:r w:rsidRPr="002010C2">
        <w:rPr>
          <w:rFonts w:ascii="仿宋" w:eastAsia="仿宋" w:hAnsi="仿宋" w:cs="仿宋"/>
          <w:sz w:val="32"/>
          <w:szCs w:val="32"/>
        </w:rPr>
        <w:t>产量将</w:t>
      </w:r>
      <w:r w:rsidRPr="002010C2">
        <w:rPr>
          <w:rFonts w:ascii="仿宋" w:eastAsia="仿宋" w:hAnsi="仿宋" w:cs="仿宋" w:hint="eastAsia"/>
          <w:sz w:val="32"/>
          <w:szCs w:val="32"/>
        </w:rPr>
        <w:t>连续第二年减产，</w:t>
      </w:r>
      <w:r w:rsidRPr="002010C2">
        <w:rPr>
          <w:rFonts w:ascii="仿宋" w:eastAsia="仿宋" w:hAnsi="仿宋" w:cs="仿宋"/>
          <w:sz w:val="32"/>
          <w:szCs w:val="32"/>
        </w:rPr>
        <w:t>且减产幅度不断提升，目前预计将减产</w:t>
      </w:r>
      <w:r w:rsidRPr="002010C2">
        <w:rPr>
          <w:rFonts w:ascii="仿宋" w:eastAsia="仿宋" w:hAnsi="仿宋" w:cs="仿宋" w:hint="eastAsia"/>
          <w:sz w:val="32"/>
          <w:szCs w:val="32"/>
        </w:rPr>
        <w:t>827万吨</w:t>
      </w:r>
      <w:r w:rsidRPr="002010C2">
        <w:rPr>
          <w:rFonts w:ascii="仿宋" w:eastAsia="仿宋" w:hAnsi="仿宋" w:cs="仿宋"/>
          <w:sz w:val="32"/>
          <w:szCs w:val="32"/>
        </w:rPr>
        <w:t>至</w:t>
      </w:r>
      <w:r w:rsidRPr="002010C2">
        <w:rPr>
          <w:rFonts w:ascii="仿宋" w:eastAsia="仿宋" w:hAnsi="仿宋" w:cs="仿宋" w:hint="eastAsia"/>
          <w:sz w:val="32"/>
          <w:szCs w:val="32"/>
        </w:rPr>
        <w:t>3060万吨</w:t>
      </w:r>
      <w:r w:rsidRPr="002010C2">
        <w:rPr>
          <w:rFonts w:ascii="仿宋" w:eastAsia="仿宋" w:hAnsi="仿宋" w:cs="仿宋"/>
          <w:sz w:val="32"/>
          <w:szCs w:val="32"/>
        </w:rPr>
        <w:t>，</w:t>
      </w:r>
      <w:r w:rsidRPr="002010C2">
        <w:rPr>
          <w:rFonts w:ascii="仿宋" w:eastAsia="仿宋" w:hAnsi="仿宋" w:cs="仿宋" w:hint="eastAsia"/>
          <w:sz w:val="32"/>
          <w:szCs w:val="32"/>
        </w:rPr>
        <w:t>消费稳中有增，维持</w:t>
      </w:r>
      <w:r w:rsidRPr="002010C2">
        <w:rPr>
          <w:rFonts w:ascii="仿宋" w:eastAsia="仿宋" w:hAnsi="仿宋" w:cs="仿宋"/>
          <w:sz w:val="32"/>
          <w:szCs w:val="32"/>
        </w:rPr>
        <w:t>在</w:t>
      </w:r>
      <w:r w:rsidRPr="002010C2">
        <w:rPr>
          <w:rFonts w:ascii="仿宋" w:eastAsia="仿宋" w:hAnsi="仿宋" w:cs="仿宋" w:hint="eastAsia"/>
          <w:sz w:val="32"/>
          <w:szCs w:val="32"/>
        </w:rPr>
        <w:t>1067万吨</w:t>
      </w:r>
      <w:r w:rsidRPr="002010C2">
        <w:rPr>
          <w:rFonts w:ascii="仿宋" w:eastAsia="仿宋" w:hAnsi="仿宋" w:cs="仿宋"/>
          <w:sz w:val="32"/>
          <w:szCs w:val="32"/>
        </w:rPr>
        <w:t>，</w:t>
      </w:r>
      <w:r w:rsidRPr="002010C2">
        <w:rPr>
          <w:rFonts w:ascii="仿宋" w:eastAsia="仿宋" w:hAnsi="仿宋" w:cs="仿宋" w:hint="eastAsia"/>
          <w:sz w:val="32"/>
          <w:szCs w:val="32"/>
        </w:rPr>
        <w:t>出口大幅缩减860万吨</w:t>
      </w:r>
      <w:r w:rsidRPr="002010C2">
        <w:rPr>
          <w:rFonts w:ascii="仿宋" w:eastAsia="仿宋" w:hAnsi="仿宋" w:cs="仿宋"/>
          <w:sz w:val="32"/>
          <w:szCs w:val="32"/>
        </w:rPr>
        <w:t>至</w:t>
      </w:r>
      <w:r w:rsidRPr="002010C2">
        <w:rPr>
          <w:rFonts w:ascii="仿宋" w:eastAsia="仿宋" w:hAnsi="仿宋" w:cs="仿宋" w:hint="eastAsia"/>
          <w:sz w:val="32"/>
          <w:szCs w:val="32"/>
        </w:rPr>
        <w:t>1960万吨，期末</w:t>
      </w:r>
      <w:r w:rsidRPr="002010C2">
        <w:rPr>
          <w:rFonts w:ascii="仿宋" w:eastAsia="仿宋" w:hAnsi="仿宋" w:cs="仿宋"/>
          <w:sz w:val="32"/>
          <w:szCs w:val="32"/>
        </w:rPr>
        <w:t>库存同比增加</w:t>
      </w:r>
      <w:r w:rsidRPr="002010C2">
        <w:rPr>
          <w:rFonts w:ascii="仿宋" w:eastAsia="仿宋" w:hAnsi="仿宋" w:cs="仿宋" w:hint="eastAsia"/>
          <w:sz w:val="32"/>
          <w:szCs w:val="32"/>
        </w:rPr>
        <w:t>33万吨</w:t>
      </w:r>
      <w:r w:rsidRPr="002010C2">
        <w:rPr>
          <w:rFonts w:ascii="仿宋" w:eastAsia="仿宋" w:hAnsi="仿宋" w:cs="仿宋"/>
          <w:sz w:val="32"/>
          <w:szCs w:val="32"/>
        </w:rPr>
        <w:t>至</w:t>
      </w:r>
      <w:r w:rsidRPr="002010C2">
        <w:rPr>
          <w:rFonts w:ascii="仿宋" w:eastAsia="仿宋" w:hAnsi="仿宋" w:cs="仿宋" w:hint="eastAsia"/>
          <w:sz w:val="32"/>
          <w:szCs w:val="32"/>
        </w:rPr>
        <w:t>125万吨，且政局动荡，雷亚尔弱势</w:t>
      </w:r>
      <w:r w:rsidRPr="002010C2">
        <w:rPr>
          <w:rFonts w:ascii="仿宋" w:eastAsia="仿宋" w:hAnsi="仿宋" w:cs="仿宋"/>
          <w:sz w:val="32"/>
          <w:szCs w:val="32"/>
        </w:rPr>
        <w:t>格局中阶段性波动较为剧烈，巴西的货币因素对中短期的糖价影响非常大，而长期趋势上的减产预期</w:t>
      </w:r>
      <w:r w:rsidRPr="002010C2">
        <w:rPr>
          <w:rFonts w:ascii="仿宋" w:eastAsia="仿宋" w:hAnsi="仿宋" w:cs="仿宋" w:hint="eastAsia"/>
          <w:sz w:val="32"/>
          <w:szCs w:val="32"/>
        </w:rPr>
        <w:t>也是</w:t>
      </w:r>
      <w:r w:rsidRPr="002010C2">
        <w:rPr>
          <w:rFonts w:ascii="仿宋" w:eastAsia="仿宋" w:hAnsi="仿宋" w:cs="仿宋"/>
          <w:sz w:val="32"/>
          <w:szCs w:val="32"/>
        </w:rPr>
        <w:t>国际糖价</w:t>
      </w:r>
      <w:r w:rsidRPr="002010C2">
        <w:rPr>
          <w:rFonts w:ascii="仿宋" w:eastAsia="仿宋" w:hAnsi="仿宋" w:cs="仿宋" w:hint="eastAsia"/>
          <w:sz w:val="32"/>
          <w:szCs w:val="32"/>
        </w:rPr>
        <w:t>最为</w:t>
      </w:r>
      <w:r w:rsidRPr="002010C2">
        <w:rPr>
          <w:rFonts w:ascii="仿宋" w:eastAsia="仿宋" w:hAnsi="仿宋" w:cs="仿宋"/>
          <w:sz w:val="32"/>
          <w:szCs w:val="32"/>
        </w:rPr>
        <w:t>重要的支撑因素</w:t>
      </w:r>
      <w:r w:rsidRPr="002010C2">
        <w:rPr>
          <w:rFonts w:ascii="仿宋" w:eastAsia="仿宋" w:hAnsi="仿宋" w:cs="仿宋" w:hint="eastAsia"/>
          <w:sz w:val="32"/>
          <w:szCs w:val="32"/>
        </w:rPr>
        <w:t>。</w:t>
      </w:r>
    </w:p>
    <w:p w:rsidR="003C2921" w:rsidRPr="002010C2" w:rsidRDefault="00745601" w:rsidP="00880E1C">
      <w:pPr>
        <w:pStyle w:val="Style1"/>
        <w:ind w:firstLineChars="200" w:firstLine="640"/>
        <w:jc w:val="both"/>
        <w:rPr>
          <w:rFonts w:ascii="仿宋" w:eastAsia="仿宋" w:hAnsi="仿宋" w:cs="仿宋"/>
          <w:sz w:val="32"/>
          <w:szCs w:val="32"/>
        </w:rPr>
      </w:pPr>
      <w:bookmarkStart w:id="6" w:name="_Toc479688166"/>
      <w:bookmarkStart w:id="7" w:name="_Toc495663887"/>
      <w:bookmarkStart w:id="8" w:name="_Toc527361423"/>
      <w:r w:rsidRPr="002010C2">
        <w:rPr>
          <w:rFonts w:ascii="仿宋" w:eastAsia="仿宋" w:hAnsi="仿宋" w:cs="仿宋" w:hint="eastAsia"/>
          <w:sz w:val="32"/>
          <w:szCs w:val="32"/>
        </w:rPr>
        <w:t>（2）</w:t>
      </w:r>
      <w:r w:rsidR="003C2921" w:rsidRPr="002010C2">
        <w:rPr>
          <w:rFonts w:ascii="仿宋" w:eastAsia="仿宋" w:hAnsi="仿宋" w:cs="仿宋" w:hint="eastAsia"/>
          <w:sz w:val="32"/>
          <w:szCs w:val="32"/>
        </w:rPr>
        <w:t>印度</w:t>
      </w:r>
      <w:bookmarkEnd w:id="6"/>
      <w:bookmarkEnd w:id="7"/>
      <w:r w:rsidR="003C2921" w:rsidRPr="002010C2">
        <w:rPr>
          <w:rFonts w:ascii="仿宋" w:eastAsia="仿宋" w:hAnsi="仿宋" w:cs="仿宋" w:hint="eastAsia"/>
          <w:sz w:val="32"/>
          <w:szCs w:val="32"/>
        </w:rPr>
        <w:t>：产量挑战世界</w:t>
      </w:r>
      <w:r w:rsidR="003C2921" w:rsidRPr="002010C2">
        <w:rPr>
          <w:rFonts w:ascii="仿宋" w:eastAsia="仿宋" w:hAnsi="仿宋" w:cs="仿宋"/>
          <w:sz w:val="32"/>
          <w:szCs w:val="32"/>
        </w:rPr>
        <w:t>第一</w:t>
      </w:r>
      <w:bookmarkEnd w:id="8"/>
    </w:p>
    <w:p w:rsidR="003C2921" w:rsidRPr="002A0BB9" w:rsidRDefault="003C2921" w:rsidP="00880E1C">
      <w:pPr>
        <w:pStyle w:val="Style1"/>
        <w:ind w:firstLineChars="200" w:firstLine="640"/>
        <w:jc w:val="both"/>
        <w:rPr>
          <w:rFonts w:ascii="黑体" w:eastAsia="黑体" w:hAnsi="黑体" w:cs="仿宋"/>
          <w:sz w:val="21"/>
          <w:szCs w:val="21"/>
        </w:rPr>
      </w:pPr>
      <w:r w:rsidRPr="002010C2">
        <w:rPr>
          <w:rFonts w:ascii="仿宋" w:eastAsia="仿宋" w:hAnsi="仿宋" w:cs="仿宋" w:hint="eastAsia"/>
          <w:sz w:val="32"/>
          <w:szCs w:val="32"/>
        </w:rPr>
        <w:t>17/18榨季在良好天气、高甘蔗单产的提振下，2017/18榨季印度糖产量达到历史记录</w:t>
      </w:r>
      <w:r w:rsidRPr="002010C2">
        <w:rPr>
          <w:rFonts w:ascii="仿宋" w:eastAsia="仿宋" w:hAnsi="仿宋" w:cs="仿宋"/>
          <w:sz w:val="32"/>
          <w:szCs w:val="32"/>
        </w:rPr>
        <w:t>高位的</w:t>
      </w:r>
      <w:r w:rsidRPr="002010C2">
        <w:rPr>
          <w:rFonts w:ascii="仿宋" w:eastAsia="仿宋" w:hAnsi="仿宋" w:cs="仿宋" w:hint="eastAsia"/>
          <w:sz w:val="32"/>
          <w:szCs w:val="32"/>
        </w:rPr>
        <w:t>3225万吨，出口</w:t>
      </w:r>
      <w:r w:rsidRPr="002010C2">
        <w:rPr>
          <w:rFonts w:ascii="仿宋" w:eastAsia="仿宋" w:hAnsi="仿宋" w:cs="仿宋"/>
          <w:sz w:val="32"/>
          <w:szCs w:val="32"/>
        </w:rPr>
        <w:t>仅达到</w:t>
      </w:r>
      <w:r w:rsidRPr="002010C2">
        <w:rPr>
          <w:rFonts w:ascii="仿宋" w:eastAsia="仿宋" w:hAnsi="仿宋" w:cs="仿宋" w:hint="eastAsia"/>
          <w:sz w:val="32"/>
          <w:szCs w:val="32"/>
        </w:rPr>
        <w:t>50万吨</w:t>
      </w:r>
      <w:r w:rsidRPr="002010C2">
        <w:rPr>
          <w:rFonts w:ascii="仿宋" w:eastAsia="仿宋" w:hAnsi="仿宋" w:cs="仿宋"/>
          <w:sz w:val="32"/>
          <w:szCs w:val="32"/>
        </w:rPr>
        <w:t>，远低于计划的</w:t>
      </w:r>
      <w:r w:rsidRPr="002010C2">
        <w:rPr>
          <w:rFonts w:ascii="仿宋" w:eastAsia="仿宋" w:hAnsi="仿宋" w:cs="仿宋" w:hint="eastAsia"/>
          <w:sz w:val="32"/>
          <w:szCs w:val="32"/>
        </w:rPr>
        <w:t>200万吨</w:t>
      </w:r>
      <w:r w:rsidRPr="002010C2">
        <w:rPr>
          <w:rFonts w:ascii="仿宋" w:eastAsia="仿宋" w:hAnsi="仿宋" w:cs="仿宋"/>
          <w:sz w:val="32"/>
          <w:szCs w:val="32"/>
        </w:rPr>
        <w:t>，</w:t>
      </w:r>
      <w:r w:rsidRPr="002010C2">
        <w:rPr>
          <w:rFonts w:ascii="仿宋" w:eastAsia="仿宋" w:hAnsi="仿宋" w:cs="仿宋" w:hint="eastAsia"/>
          <w:sz w:val="32"/>
          <w:szCs w:val="32"/>
        </w:rPr>
        <w:t>期末</w:t>
      </w:r>
      <w:r w:rsidRPr="002010C2">
        <w:rPr>
          <w:rFonts w:ascii="仿宋" w:eastAsia="仿宋" w:hAnsi="仿宋" w:cs="仿宋"/>
          <w:sz w:val="32"/>
          <w:szCs w:val="32"/>
        </w:rPr>
        <w:t>库存</w:t>
      </w:r>
      <w:r w:rsidRPr="002010C2">
        <w:rPr>
          <w:rFonts w:ascii="仿宋" w:eastAsia="仿宋" w:hAnsi="仿宋" w:cs="仿宋" w:hint="eastAsia"/>
          <w:sz w:val="32"/>
          <w:szCs w:val="32"/>
        </w:rPr>
        <w:t>将</w:t>
      </w:r>
      <w:r w:rsidRPr="002010C2">
        <w:rPr>
          <w:rFonts w:ascii="仿宋" w:eastAsia="仿宋" w:hAnsi="仿宋" w:cs="仿宋"/>
          <w:sz w:val="32"/>
          <w:szCs w:val="32"/>
        </w:rPr>
        <w:t>攀升至历史新高</w:t>
      </w:r>
      <w:r w:rsidRPr="002010C2">
        <w:rPr>
          <w:rFonts w:ascii="仿宋" w:eastAsia="仿宋" w:hAnsi="仿宋" w:cs="仿宋" w:hint="eastAsia"/>
          <w:sz w:val="32"/>
          <w:szCs w:val="32"/>
        </w:rPr>
        <w:t>1100万吨，接近</w:t>
      </w:r>
      <w:r w:rsidRPr="002010C2">
        <w:rPr>
          <w:rFonts w:ascii="仿宋" w:eastAsia="仿宋" w:hAnsi="仿宋" w:cs="仿宋"/>
          <w:sz w:val="32"/>
          <w:szCs w:val="32"/>
        </w:rPr>
        <w:t>印度近</w:t>
      </w:r>
      <w:r w:rsidRPr="002010C2">
        <w:rPr>
          <w:rFonts w:ascii="仿宋" w:eastAsia="仿宋" w:hAnsi="仿宋" w:cs="仿宋" w:hint="eastAsia"/>
          <w:sz w:val="32"/>
          <w:szCs w:val="32"/>
        </w:rPr>
        <w:t>5个月</w:t>
      </w:r>
      <w:r w:rsidRPr="002010C2">
        <w:rPr>
          <w:rFonts w:ascii="仿宋" w:eastAsia="仿宋" w:hAnsi="仿宋" w:cs="仿宋"/>
          <w:sz w:val="32"/>
          <w:szCs w:val="32"/>
        </w:rPr>
        <w:t>的国内需求</w:t>
      </w:r>
      <w:r w:rsidRPr="002010C2">
        <w:rPr>
          <w:rFonts w:ascii="仿宋" w:eastAsia="仿宋" w:hAnsi="仿宋" w:cs="仿宋" w:hint="eastAsia"/>
          <w:sz w:val="32"/>
          <w:szCs w:val="32"/>
        </w:rPr>
        <w:t>。预计2018/19榨季印度糖产量将进一步增加至3500万吨，从而</w:t>
      </w:r>
      <w:r w:rsidRPr="002010C2">
        <w:rPr>
          <w:rFonts w:ascii="仿宋" w:eastAsia="仿宋" w:hAnsi="仿宋" w:cs="仿宋"/>
          <w:sz w:val="32"/>
          <w:szCs w:val="32"/>
        </w:rPr>
        <w:t>超越</w:t>
      </w:r>
      <w:r w:rsidRPr="002010C2">
        <w:rPr>
          <w:rFonts w:ascii="仿宋" w:eastAsia="仿宋" w:hAnsi="仿宋" w:cs="仿宋" w:hint="eastAsia"/>
          <w:sz w:val="32"/>
          <w:szCs w:val="32"/>
        </w:rPr>
        <w:t>巴西成为全球第一大产糖国。</w:t>
      </w:r>
      <w:r w:rsidRPr="002010C2">
        <w:rPr>
          <w:rFonts w:ascii="仿宋" w:eastAsia="仿宋" w:hAnsi="仿宋" w:cs="仿宋"/>
          <w:sz w:val="32"/>
          <w:szCs w:val="32"/>
        </w:rPr>
        <w:t>消费</w:t>
      </w:r>
      <w:r w:rsidRPr="002010C2">
        <w:rPr>
          <w:rFonts w:ascii="仿宋" w:eastAsia="仿宋" w:hAnsi="仿宋" w:cs="仿宋" w:hint="eastAsia"/>
          <w:sz w:val="32"/>
          <w:szCs w:val="32"/>
        </w:rPr>
        <w:t>小幅</w:t>
      </w:r>
      <w:r w:rsidRPr="002010C2">
        <w:rPr>
          <w:rFonts w:ascii="仿宋" w:eastAsia="仿宋" w:hAnsi="仿宋" w:cs="仿宋"/>
          <w:sz w:val="32"/>
          <w:szCs w:val="32"/>
        </w:rPr>
        <w:t>增加至</w:t>
      </w:r>
      <w:r w:rsidRPr="002010C2">
        <w:rPr>
          <w:rFonts w:ascii="仿宋" w:eastAsia="仿宋" w:hAnsi="仿宋" w:cs="仿宋" w:hint="eastAsia"/>
          <w:sz w:val="32"/>
          <w:szCs w:val="32"/>
        </w:rPr>
        <w:t>2600万吨</w:t>
      </w:r>
      <w:r w:rsidRPr="002010C2">
        <w:rPr>
          <w:rFonts w:ascii="仿宋" w:eastAsia="仿宋" w:hAnsi="仿宋" w:cs="仿宋"/>
          <w:sz w:val="32"/>
          <w:szCs w:val="32"/>
        </w:rPr>
        <w:t>，</w:t>
      </w:r>
      <w:r w:rsidRPr="002010C2">
        <w:rPr>
          <w:rFonts w:ascii="仿宋" w:eastAsia="仿宋" w:hAnsi="仿宋" w:cs="仿宋" w:hint="eastAsia"/>
          <w:sz w:val="32"/>
          <w:szCs w:val="32"/>
        </w:rPr>
        <w:t>库存</w:t>
      </w:r>
      <w:r w:rsidRPr="002010C2">
        <w:rPr>
          <w:rFonts w:ascii="仿宋" w:eastAsia="仿宋" w:hAnsi="仿宋" w:cs="仿宋"/>
          <w:sz w:val="32"/>
          <w:szCs w:val="32"/>
        </w:rPr>
        <w:t>压力</w:t>
      </w:r>
      <w:r w:rsidRPr="002010C2">
        <w:rPr>
          <w:rFonts w:ascii="仿宋" w:eastAsia="仿宋" w:hAnsi="仿宋" w:cs="仿宋" w:hint="eastAsia"/>
          <w:sz w:val="32"/>
          <w:szCs w:val="32"/>
        </w:rPr>
        <w:t>空前高涨</w:t>
      </w:r>
      <w:r w:rsidRPr="002010C2">
        <w:rPr>
          <w:rFonts w:ascii="仿宋" w:eastAsia="仿宋" w:hAnsi="仿宋" w:cs="仿宋"/>
          <w:sz w:val="32"/>
          <w:szCs w:val="32"/>
        </w:rPr>
        <w:t>，印度的出口</w:t>
      </w:r>
      <w:r w:rsidRPr="002010C2">
        <w:rPr>
          <w:rFonts w:ascii="仿宋" w:eastAsia="仿宋" w:hAnsi="仿宋" w:cs="仿宋" w:hint="eastAsia"/>
          <w:sz w:val="32"/>
          <w:szCs w:val="32"/>
        </w:rPr>
        <w:t>压力</w:t>
      </w:r>
      <w:r w:rsidRPr="002010C2">
        <w:rPr>
          <w:rFonts w:ascii="仿宋" w:eastAsia="仿宋" w:hAnsi="仿宋" w:cs="仿宋"/>
          <w:sz w:val="32"/>
          <w:szCs w:val="32"/>
        </w:rPr>
        <w:t>也</w:t>
      </w:r>
      <w:r w:rsidRPr="002010C2">
        <w:rPr>
          <w:rFonts w:ascii="仿宋" w:eastAsia="仿宋" w:hAnsi="仿宋" w:cs="仿宋" w:hint="eastAsia"/>
          <w:sz w:val="32"/>
          <w:szCs w:val="32"/>
        </w:rPr>
        <w:t>成为</w:t>
      </w:r>
      <w:r w:rsidRPr="002010C2">
        <w:rPr>
          <w:rFonts w:ascii="仿宋" w:eastAsia="仿宋" w:hAnsi="仿宋" w:cs="仿宋"/>
          <w:sz w:val="32"/>
          <w:szCs w:val="32"/>
        </w:rPr>
        <w:t>当前国际糖价</w:t>
      </w:r>
      <w:r w:rsidRPr="002010C2">
        <w:rPr>
          <w:rFonts w:ascii="仿宋" w:eastAsia="仿宋" w:hAnsi="仿宋" w:cs="仿宋" w:hint="eastAsia"/>
          <w:sz w:val="32"/>
          <w:szCs w:val="32"/>
        </w:rPr>
        <w:t>最主要</w:t>
      </w:r>
      <w:r w:rsidRPr="002010C2">
        <w:rPr>
          <w:rFonts w:ascii="仿宋" w:eastAsia="仿宋" w:hAnsi="仿宋" w:cs="仿宋"/>
          <w:sz w:val="32"/>
          <w:szCs w:val="32"/>
        </w:rPr>
        <w:t>的压力源。</w:t>
      </w:r>
      <w:r w:rsidR="00FE37F1" w:rsidRPr="002010C2">
        <w:rPr>
          <w:rFonts w:ascii="仿宋" w:eastAsia="仿宋" w:hAnsi="仿宋" w:cs="仿宋" w:hint="eastAsia"/>
          <w:sz w:val="32"/>
          <w:szCs w:val="32"/>
        </w:rPr>
        <w:t>18/19榨季产销差</w:t>
      </w:r>
      <w:r w:rsidR="00FE37F1" w:rsidRPr="002010C2">
        <w:rPr>
          <w:rFonts w:ascii="仿宋" w:eastAsia="仿宋" w:hAnsi="仿宋" w:cs="仿宋"/>
          <w:sz w:val="32"/>
          <w:szCs w:val="32"/>
        </w:rPr>
        <w:t>近</w:t>
      </w:r>
      <w:r w:rsidR="00FE37F1" w:rsidRPr="002010C2">
        <w:rPr>
          <w:rFonts w:ascii="仿宋" w:eastAsia="仿宋" w:hAnsi="仿宋" w:cs="仿宋" w:hint="eastAsia"/>
          <w:sz w:val="32"/>
          <w:szCs w:val="32"/>
        </w:rPr>
        <w:t>900万吨</w:t>
      </w:r>
      <w:r w:rsidR="00FE37F1" w:rsidRPr="002010C2">
        <w:rPr>
          <w:rFonts w:ascii="仿宋" w:eastAsia="仿宋" w:hAnsi="仿宋" w:cs="仿宋"/>
          <w:sz w:val="32"/>
          <w:szCs w:val="32"/>
        </w:rPr>
        <w:t>，加上17/18</w:t>
      </w:r>
      <w:r w:rsidR="00FE37F1" w:rsidRPr="002010C2">
        <w:rPr>
          <w:rFonts w:ascii="仿宋" w:eastAsia="仿宋" w:hAnsi="仿宋" w:cs="仿宋" w:hint="eastAsia"/>
          <w:sz w:val="32"/>
          <w:szCs w:val="32"/>
        </w:rPr>
        <w:t>榨季</w:t>
      </w:r>
      <w:r w:rsidR="00FE37F1" w:rsidRPr="002010C2">
        <w:rPr>
          <w:rFonts w:ascii="仿宋" w:eastAsia="仿宋" w:hAnsi="仿宋" w:cs="仿宋"/>
          <w:sz w:val="32"/>
          <w:szCs w:val="32"/>
        </w:rPr>
        <w:t>的结转库存</w:t>
      </w:r>
      <w:r w:rsidR="00FE37F1" w:rsidRPr="002010C2">
        <w:rPr>
          <w:rFonts w:ascii="仿宋" w:eastAsia="仿宋" w:hAnsi="仿宋" w:cs="仿宋" w:hint="eastAsia"/>
          <w:sz w:val="32"/>
          <w:szCs w:val="32"/>
        </w:rPr>
        <w:t>1100万吨</w:t>
      </w:r>
      <w:r w:rsidR="00FE37F1" w:rsidRPr="002010C2">
        <w:rPr>
          <w:rFonts w:ascii="仿宋" w:eastAsia="仿宋" w:hAnsi="仿宋" w:cs="仿宋"/>
          <w:sz w:val="32"/>
          <w:szCs w:val="32"/>
        </w:rPr>
        <w:t>，</w:t>
      </w:r>
      <w:r w:rsidR="00FE37F1" w:rsidRPr="002010C2">
        <w:rPr>
          <w:rFonts w:ascii="仿宋" w:eastAsia="仿宋" w:hAnsi="仿宋" w:cs="仿宋" w:hint="eastAsia"/>
          <w:sz w:val="32"/>
          <w:szCs w:val="32"/>
        </w:rPr>
        <w:t>18/19榨季</w:t>
      </w:r>
      <w:r w:rsidR="00FE37F1" w:rsidRPr="002010C2">
        <w:rPr>
          <w:rFonts w:ascii="仿宋" w:eastAsia="仿宋" w:hAnsi="仿宋" w:cs="仿宋"/>
          <w:sz w:val="32"/>
          <w:szCs w:val="32"/>
        </w:rPr>
        <w:t>印度国内的过剩量将高达</w:t>
      </w:r>
      <w:r w:rsidR="00FE37F1" w:rsidRPr="002010C2">
        <w:rPr>
          <w:rFonts w:ascii="仿宋" w:eastAsia="仿宋" w:hAnsi="仿宋" w:cs="仿宋" w:hint="eastAsia"/>
          <w:sz w:val="32"/>
          <w:szCs w:val="32"/>
        </w:rPr>
        <w:t>1675万吨</w:t>
      </w:r>
      <w:r w:rsidR="00FE37F1" w:rsidRPr="002010C2">
        <w:rPr>
          <w:rFonts w:ascii="仿宋" w:eastAsia="仿宋" w:hAnsi="仿宋" w:cs="仿宋"/>
          <w:sz w:val="32"/>
          <w:szCs w:val="32"/>
        </w:rPr>
        <w:t>，压力空</w:t>
      </w:r>
      <w:r w:rsidR="00FE37F1" w:rsidRPr="002010C2">
        <w:rPr>
          <w:rFonts w:ascii="仿宋" w:eastAsia="仿宋" w:hAnsi="仿宋" w:cs="仿宋" w:hint="eastAsia"/>
          <w:sz w:val="32"/>
          <w:szCs w:val="32"/>
        </w:rPr>
        <w:t>前</w:t>
      </w:r>
      <w:r w:rsidR="00FE37F1" w:rsidRPr="002010C2">
        <w:rPr>
          <w:rFonts w:ascii="仿宋" w:eastAsia="仿宋" w:hAnsi="仿宋" w:cs="仿宋"/>
          <w:sz w:val="32"/>
          <w:szCs w:val="32"/>
        </w:rPr>
        <w:t>。</w:t>
      </w:r>
    </w:p>
    <w:p w:rsidR="003C2921" w:rsidRPr="002010C2" w:rsidRDefault="00745601" w:rsidP="00880E1C">
      <w:pPr>
        <w:pStyle w:val="Style1"/>
        <w:ind w:firstLineChars="200" w:firstLine="640"/>
        <w:jc w:val="both"/>
        <w:rPr>
          <w:rFonts w:ascii="仿宋" w:eastAsia="仿宋" w:hAnsi="仿宋" w:cs="仿宋"/>
          <w:sz w:val="32"/>
          <w:szCs w:val="32"/>
        </w:rPr>
      </w:pPr>
      <w:bookmarkStart w:id="9" w:name="_Toc479688167"/>
      <w:bookmarkStart w:id="10" w:name="_Toc495663888"/>
      <w:bookmarkStart w:id="11" w:name="_Toc527361424"/>
      <w:r w:rsidRPr="002010C2">
        <w:rPr>
          <w:rFonts w:ascii="仿宋" w:eastAsia="仿宋" w:hAnsi="仿宋" w:cs="仿宋" w:hint="eastAsia"/>
          <w:sz w:val="32"/>
          <w:szCs w:val="32"/>
        </w:rPr>
        <w:t>（3）</w:t>
      </w:r>
      <w:r w:rsidR="003C2921" w:rsidRPr="002010C2">
        <w:rPr>
          <w:rFonts w:ascii="仿宋" w:eastAsia="仿宋" w:hAnsi="仿宋" w:cs="仿宋" w:hint="eastAsia"/>
          <w:sz w:val="32"/>
          <w:szCs w:val="32"/>
        </w:rPr>
        <w:t>泰国</w:t>
      </w:r>
      <w:bookmarkEnd w:id="9"/>
      <w:bookmarkEnd w:id="10"/>
      <w:r w:rsidR="003C2921" w:rsidRPr="002010C2">
        <w:rPr>
          <w:rFonts w:ascii="仿宋" w:eastAsia="仿宋" w:hAnsi="仿宋" w:cs="仿宋" w:hint="eastAsia"/>
          <w:sz w:val="32"/>
          <w:szCs w:val="32"/>
        </w:rPr>
        <w:t>：</w:t>
      </w:r>
      <w:r w:rsidR="003C2921" w:rsidRPr="002010C2">
        <w:rPr>
          <w:rFonts w:ascii="仿宋" w:eastAsia="仿宋" w:hAnsi="仿宋" w:cs="仿宋"/>
          <w:sz w:val="32"/>
          <w:szCs w:val="32"/>
        </w:rPr>
        <w:t>出口再创记录</w:t>
      </w:r>
      <w:bookmarkEnd w:id="11"/>
    </w:p>
    <w:p w:rsidR="003C2921" w:rsidRPr="002010C2" w:rsidRDefault="003C2921"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lastRenderedPageBreak/>
        <w:t>17/18榨季</w:t>
      </w:r>
      <w:r w:rsidRPr="002010C2">
        <w:rPr>
          <w:rFonts w:ascii="仿宋" w:eastAsia="仿宋" w:hAnsi="仿宋" w:cs="仿宋"/>
          <w:sz w:val="32"/>
          <w:szCs w:val="32"/>
        </w:rPr>
        <w:t>泰国</w:t>
      </w:r>
      <w:r w:rsidRPr="002010C2">
        <w:rPr>
          <w:rFonts w:ascii="仿宋" w:eastAsia="仿宋" w:hAnsi="仿宋" w:cs="仿宋" w:hint="eastAsia"/>
          <w:sz w:val="32"/>
          <w:szCs w:val="32"/>
        </w:rPr>
        <w:t>连续第二年增产，且</w:t>
      </w:r>
      <w:r w:rsidRPr="002010C2">
        <w:rPr>
          <w:rFonts w:ascii="仿宋" w:eastAsia="仿宋" w:hAnsi="仿宋" w:cs="仿宋"/>
          <w:sz w:val="32"/>
          <w:szCs w:val="32"/>
        </w:rPr>
        <w:t>增产幅度较高，</w:t>
      </w:r>
      <w:r w:rsidRPr="002010C2">
        <w:rPr>
          <w:rFonts w:ascii="仿宋" w:eastAsia="仿宋" w:hAnsi="仿宋" w:cs="仿宋" w:hint="eastAsia"/>
          <w:sz w:val="32"/>
          <w:szCs w:val="32"/>
        </w:rPr>
        <w:t>17/18榨季</w:t>
      </w:r>
      <w:r w:rsidRPr="002010C2">
        <w:rPr>
          <w:rFonts w:ascii="仿宋" w:eastAsia="仿宋" w:hAnsi="仿宋" w:cs="仿宋"/>
          <w:sz w:val="32"/>
          <w:szCs w:val="32"/>
        </w:rPr>
        <w:t>食糖</w:t>
      </w:r>
      <w:r w:rsidRPr="002010C2">
        <w:rPr>
          <w:rFonts w:ascii="仿宋" w:eastAsia="仿宋" w:hAnsi="仿宋" w:cs="仿宋" w:hint="eastAsia"/>
          <w:sz w:val="32"/>
          <w:szCs w:val="32"/>
        </w:rPr>
        <w:t>产量1</w:t>
      </w:r>
      <w:r w:rsidRPr="002010C2">
        <w:rPr>
          <w:rFonts w:ascii="仿宋" w:eastAsia="仿宋" w:hAnsi="仿宋" w:cs="仿宋"/>
          <w:sz w:val="32"/>
          <w:szCs w:val="32"/>
        </w:rPr>
        <w:t>460</w:t>
      </w:r>
      <w:r w:rsidRPr="002010C2">
        <w:rPr>
          <w:rFonts w:ascii="仿宋" w:eastAsia="仿宋" w:hAnsi="仿宋" w:cs="仿宋" w:hint="eastAsia"/>
          <w:sz w:val="32"/>
          <w:szCs w:val="32"/>
        </w:rPr>
        <w:t>无万吨</w:t>
      </w:r>
      <w:r w:rsidRPr="002010C2">
        <w:rPr>
          <w:rFonts w:ascii="仿宋" w:eastAsia="仿宋" w:hAnsi="仿宋" w:cs="仿宋"/>
          <w:sz w:val="32"/>
          <w:szCs w:val="32"/>
        </w:rPr>
        <w:t>，消费</w:t>
      </w:r>
      <w:r w:rsidRPr="002010C2">
        <w:rPr>
          <w:rFonts w:ascii="仿宋" w:eastAsia="仿宋" w:hAnsi="仿宋" w:cs="仿宋" w:hint="eastAsia"/>
          <w:sz w:val="32"/>
          <w:szCs w:val="32"/>
        </w:rPr>
        <w:t>稳定</w:t>
      </w:r>
      <w:r w:rsidRPr="002010C2">
        <w:rPr>
          <w:rFonts w:ascii="仿宋" w:eastAsia="仿宋" w:hAnsi="仿宋" w:cs="仿宋"/>
          <w:sz w:val="32"/>
          <w:szCs w:val="32"/>
        </w:rPr>
        <w:t>在</w:t>
      </w:r>
      <w:r w:rsidRPr="002010C2">
        <w:rPr>
          <w:rFonts w:ascii="仿宋" w:eastAsia="仿宋" w:hAnsi="仿宋" w:cs="仿宋" w:hint="eastAsia"/>
          <w:sz w:val="32"/>
          <w:szCs w:val="32"/>
        </w:rPr>
        <w:t>260万吨</w:t>
      </w:r>
      <w:r w:rsidRPr="002010C2">
        <w:rPr>
          <w:rFonts w:ascii="仿宋" w:eastAsia="仿宋" w:hAnsi="仿宋" w:cs="仿宋"/>
          <w:sz w:val="32"/>
          <w:szCs w:val="32"/>
        </w:rPr>
        <w:t>之上</w:t>
      </w:r>
      <w:r w:rsidRPr="002010C2">
        <w:rPr>
          <w:rFonts w:ascii="仿宋" w:eastAsia="仿宋" w:hAnsi="仿宋" w:cs="仿宋" w:hint="eastAsia"/>
          <w:sz w:val="32"/>
          <w:szCs w:val="32"/>
        </w:rPr>
        <w:t>，出口达到创记录的950万吨，去库存进展顺利。18/19榨季</w:t>
      </w:r>
      <w:r w:rsidRPr="002010C2">
        <w:rPr>
          <w:rFonts w:ascii="仿宋" w:eastAsia="仿宋" w:hAnsi="仿宋" w:cs="仿宋"/>
          <w:sz w:val="32"/>
          <w:szCs w:val="32"/>
        </w:rPr>
        <w:t>将</w:t>
      </w:r>
      <w:r w:rsidRPr="002010C2">
        <w:rPr>
          <w:rFonts w:ascii="仿宋" w:eastAsia="仿宋" w:hAnsi="仿宋" w:cs="仿宋" w:hint="eastAsia"/>
          <w:sz w:val="32"/>
          <w:szCs w:val="32"/>
        </w:rPr>
        <w:t>继续增产，幅度</w:t>
      </w:r>
      <w:r w:rsidRPr="002010C2">
        <w:rPr>
          <w:rFonts w:ascii="仿宋" w:eastAsia="仿宋" w:hAnsi="仿宋" w:cs="仿宋"/>
          <w:sz w:val="32"/>
          <w:szCs w:val="32"/>
        </w:rPr>
        <w:t>不大，预计在</w:t>
      </w:r>
      <w:r w:rsidRPr="002010C2">
        <w:rPr>
          <w:rFonts w:ascii="仿宋" w:eastAsia="仿宋" w:hAnsi="仿宋" w:cs="仿宋" w:hint="eastAsia"/>
          <w:sz w:val="32"/>
          <w:szCs w:val="32"/>
        </w:rPr>
        <w:t>1500万吨</w:t>
      </w:r>
      <w:r w:rsidRPr="002010C2">
        <w:rPr>
          <w:rFonts w:ascii="仿宋" w:eastAsia="仿宋" w:hAnsi="仿宋" w:cs="仿宋"/>
          <w:sz w:val="32"/>
          <w:szCs w:val="32"/>
        </w:rPr>
        <w:t>之内，</w:t>
      </w:r>
      <w:r w:rsidRPr="002010C2">
        <w:rPr>
          <w:rFonts w:ascii="仿宋" w:eastAsia="仿宋" w:hAnsi="仿宋" w:cs="仿宋" w:hint="eastAsia"/>
          <w:sz w:val="32"/>
          <w:szCs w:val="32"/>
        </w:rPr>
        <w:t>消费稳中有降258万吨，出口继续刷新记录超过千万吨，甚至</w:t>
      </w:r>
      <w:r w:rsidRPr="002010C2">
        <w:rPr>
          <w:rFonts w:ascii="仿宋" w:eastAsia="仿宋" w:hAnsi="仿宋" w:cs="仿宋"/>
          <w:sz w:val="32"/>
          <w:szCs w:val="32"/>
        </w:rPr>
        <w:t>有望达到</w:t>
      </w:r>
      <w:r w:rsidRPr="002010C2">
        <w:rPr>
          <w:rFonts w:ascii="仿宋" w:eastAsia="仿宋" w:hAnsi="仿宋" w:cs="仿宋" w:hint="eastAsia"/>
          <w:sz w:val="32"/>
          <w:szCs w:val="32"/>
        </w:rPr>
        <w:t>1100万吨</w:t>
      </w:r>
      <w:r w:rsidRPr="002010C2">
        <w:rPr>
          <w:rFonts w:ascii="仿宋" w:eastAsia="仿宋" w:hAnsi="仿宋" w:cs="仿宋"/>
          <w:sz w:val="32"/>
          <w:szCs w:val="32"/>
        </w:rPr>
        <w:t>的</w:t>
      </w:r>
      <w:r w:rsidRPr="002010C2">
        <w:rPr>
          <w:rFonts w:ascii="仿宋" w:eastAsia="仿宋" w:hAnsi="仿宋" w:cs="仿宋" w:hint="eastAsia"/>
          <w:sz w:val="32"/>
          <w:szCs w:val="32"/>
        </w:rPr>
        <w:t>记录</w:t>
      </w:r>
      <w:r w:rsidRPr="002010C2">
        <w:rPr>
          <w:rFonts w:ascii="仿宋" w:eastAsia="仿宋" w:hAnsi="仿宋" w:cs="仿宋"/>
          <w:sz w:val="32"/>
          <w:szCs w:val="32"/>
        </w:rPr>
        <w:t>高位，</w:t>
      </w:r>
      <w:r w:rsidRPr="002010C2">
        <w:rPr>
          <w:rFonts w:ascii="仿宋" w:eastAsia="仿宋" w:hAnsi="仿宋" w:cs="仿宋" w:hint="eastAsia"/>
          <w:sz w:val="32"/>
          <w:szCs w:val="32"/>
        </w:rPr>
        <w:t>库存也将小幅增加百万吨。</w:t>
      </w:r>
    </w:p>
    <w:p w:rsidR="003C2921" w:rsidRPr="002010C2" w:rsidRDefault="00745601" w:rsidP="00880E1C">
      <w:pPr>
        <w:pStyle w:val="Style1"/>
        <w:ind w:firstLineChars="200" w:firstLine="640"/>
        <w:jc w:val="both"/>
        <w:rPr>
          <w:rFonts w:ascii="仿宋" w:eastAsia="仿宋" w:hAnsi="仿宋" w:cs="仿宋"/>
          <w:sz w:val="32"/>
          <w:szCs w:val="32"/>
        </w:rPr>
      </w:pPr>
      <w:bookmarkStart w:id="12" w:name="_Toc479688168"/>
      <w:bookmarkStart w:id="13" w:name="_Toc495663889"/>
      <w:bookmarkStart w:id="14" w:name="_Toc527361425"/>
      <w:r w:rsidRPr="002010C2">
        <w:rPr>
          <w:rFonts w:ascii="仿宋" w:eastAsia="仿宋" w:hAnsi="仿宋" w:cs="仿宋" w:hint="eastAsia"/>
          <w:sz w:val="32"/>
          <w:szCs w:val="32"/>
        </w:rPr>
        <w:t>（4）</w:t>
      </w:r>
      <w:r w:rsidR="003C2921" w:rsidRPr="002010C2">
        <w:rPr>
          <w:rFonts w:ascii="仿宋" w:eastAsia="仿宋" w:hAnsi="仿宋" w:cs="仿宋" w:hint="eastAsia"/>
          <w:sz w:val="32"/>
          <w:szCs w:val="32"/>
        </w:rPr>
        <w:t>欧盟</w:t>
      </w:r>
      <w:bookmarkEnd w:id="12"/>
      <w:bookmarkEnd w:id="13"/>
      <w:r w:rsidR="003C2921" w:rsidRPr="002010C2">
        <w:rPr>
          <w:rFonts w:ascii="仿宋" w:eastAsia="仿宋" w:hAnsi="仿宋" w:cs="仿宋" w:hint="eastAsia"/>
          <w:sz w:val="32"/>
          <w:szCs w:val="32"/>
        </w:rPr>
        <w:t>：</w:t>
      </w:r>
      <w:r w:rsidR="003C2921" w:rsidRPr="002010C2">
        <w:rPr>
          <w:rFonts w:ascii="仿宋" w:eastAsia="仿宋" w:hAnsi="仿宋" w:cs="仿宋"/>
          <w:sz w:val="32"/>
          <w:szCs w:val="32"/>
        </w:rPr>
        <w:t>小幅减产</w:t>
      </w:r>
      <w:bookmarkEnd w:id="14"/>
    </w:p>
    <w:p w:rsidR="003C2921" w:rsidRPr="002010C2" w:rsidRDefault="003C2921"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17/18榨季</w:t>
      </w:r>
      <w:r w:rsidRPr="002010C2">
        <w:rPr>
          <w:rFonts w:ascii="仿宋" w:eastAsia="仿宋" w:hAnsi="仿宋" w:cs="仿宋"/>
          <w:sz w:val="32"/>
          <w:szCs w:val="32"/>
        </w:rPr>
        <w:t>欧盟预计将</w:t>
      </w:r>
      <w:r w:rsidRPr="002010C2">
        <w:rPr>
          <w:rFonts w:ascii="仿宋" w:eastAsia="仿宋" w:hAnsi="仿宋" w:cs="仿宋" w:hint="eastAsia"/>
          <w:sz w:val="32"/>
          <w:szCs w:val="32"/>
        </w:rPr>
        <w:t>连续第二年增产，产量</w:t>
      </w:r>
      <w:r w:rsidRPr="002010C2">
        <w:rPr>
          <w:rFonts w:ascii="仿宋" w:eastAsia="仿宋" w:hAnsi="仿宋" w:cs="仿宋"/>
          <w:sz w:val="32"/>
          <w:szCs w:val="32"/>
        </w:rPr>
        <w:t>预计将提高</w:t>
      </w:r>
      <w:r w:rsidRPr="002010C2">
        <w:rPr>
          <w:rFonts w:ascii="仿宋" w:eastAsia="仿宋" w:hAnsi="仿宋" w:cs="仿宋" w:hint="eastAsia"/>
          <w:sz w:val="32"/>
          <w:szCs w:val="32"/>
        </w:rPr>
        <w:t>20</w:t>
      </w:r>
      <w:r w:rsidRPr="002010C2">
        <w:rPr>
          <w:rFonts w:ascii="仿宋" w:eastAsia="仿宋" w:hAnsi="仿宋" w:cs="仿宋"/>
          <w:sz w:val="32"/>
          <w:szCs w:val="32"/>
        </w:rPr>
        <w:t>%至</w:t>
      </w:r>
      <w:r w:rsidRPr="002010C2">
        <w:rPr>
          <w:rFonts w:ascii="仿宋" w:eastAsia="仿宋" w:hAnsi="仿宋" w:cs="仿宋" w:hint="eastAsia"/>
          <w:sz w:val="32"/>
          <w:szCs w:val="32"/>
        </w:rPr>
        <w:t>2115万吨</w:t>
      </w:r>
      <w:r w:rsidRPr="002010C2">
        <w:rPr>
          <w:rFonts w:ascii="仿宋" w:eastAsia="仿宋" w:hAnsi="仿宋" w:cs="仿宋"/>
          <w:sz w:val="32"/>
          <w:szCs w:val="32"/>
        </w:rPr>
        <w:t>，</w:t>
      </w:r>
      <w:r w:rsidRPr="002010C2">
        <w:rPr>
          <w:rFonts w:ascii="仿宋" w:eastAsia="仿宋" w:hAnsi="仿宋" w:cs="仿宋" w:hint="eastAsia"/>
          <w:sz w:val="32"/>
          <w:szCs w:val="32"/>
        </w:rPr>
        <w:t>进口缩减近一半至140万吨，消费持稳1880万吨，出口大幅增长一倍多至370万吨，与世界第三的澳大利亚水平接近，库存略增。18/19榨季</w:t>
      </w:r>
      <w:r w:rsidRPr="002010C2">
        <w:rPr>
          <w:rFonts w:ascii="仿宋" w:eastAsia="仿宋" w:hAnsi="仿宋" w:cs="仿宋"/>
          <w:sz w:val="32"/>
          <w:szCs w:val="32"/>
        </w:rPr>
        <w:t>将</w:t>
      </w:r>
      <w:r w:rsidRPr="002010C2">
        <w:rPr>
          <w:rFonts w:ascii="仿宋" w:eastAsia="仿宋" w:hAnsi="仿宋" w:cs="仿宋" w:hint="eastAsia"/>
          <w:sz w:val="32"/>
          <w:szCs w:val="32"/>
        </w:rPr>
        <w:t>减产，</w:t>
      </w:r>
      <w:r w:rsidRPr="002010C2">
        <w:rPr>
          <w:rFonts w:ascii="仿宋" w:eastAsia="仿宋" w:hAnsi="仿宋" w:cs="仿宋"/>
          <w:sz w:val="32"/>
          <w:szCs w:val="32"/>
        </w:rPr>
        <w:t>面积缩减量不大，</w:t>
      </w:r>
      <w:r w:rsidRPr="002010C2">
        <w:rPr>
          <w:rFonts w:ascii="仿宋" w:eastAsia="仿宋" w:hAnsi="仿宋" w:cs="仿宋" w:hint="eastAsia"/>
          <w:sz w:val="32"/>
          <w:szCs w:val="32"/>
        </w:rPr>
        <w:t>产量</w:t>
      </w:r>
      <w:r w:rsidRPr="002010C2">
        <w:rPr>
          <w:rFonts w:ascii="仿宋" w:eastAsia="仿宋" w:hAnsi="仿宋" w:cs="仿宋"/>
          <w:sz w:val="32"/>
          <w:szCs w:val="32"/>
        </w:rPr>
        <w:t>的减少更多是来自夏季以来的干旱天气导致的单产降低所致，预计</w:t>
      </w:r>
      <w:r w:rsidRPr="002010C2">
        <w:rPr>
          <w:rFonts w:ascii="仿宋" w:eastAsia="仿宋" w:hAnsi="仿宋" w:cs="仿宋" w:hint="eastAsia"/>
          <w:sz w:val="32"/>
          <w:szCs w:val="32"/>
        </w:rPr>
        <w:t>年度</w:t>
      </w:r>
      <w:r w:rsidRPr="002010C2">
        <w:rPr>
          <w:rFonts w:ascii="仿宋" w:eastAsia="仿宋" w:hAnsi="仿宋" w:cs="仿宋"/>
          <w:sz w:val="32"/>
          <w:szCs w:val="32"/>
        </w:rPr>
        <w:t>产</w:t>
      </w:r>
      <w:r w:rsidRPr="002010C2">
        <w:rPr>
          <w:rFonts w:ascii="仿宋" w:eastAsia="仿宋" w:hAnsi="仿宋" w:cs="仿宋" w:hint="eastAsia"/>
          <w:sz w:val="32"/>
          <w:szCs w:val="32"/>
        </w:rPr>
        <w:t>量将</w:t>
      </w:r>
      <w:r w:rsidRPr="002010C2">
        <w:rPr>
          <w:rFonts w:ascii="仿宋" w:eastAsia="仿宋" w:hAnsi="仿宋" w:cs="仿宋"/>
          <w:sz w:val="32"/>
          <w:szCs w:val="32"/>
        </w:rPr>
        <w:t>降低约</w:t>
      </w:r>
      <w:r w:rsidRPr="002010C2">
        <w:rPr>
          <w:rFonts w:ascii="仿宋" w:eastAsia="仿宋" w:hAnsi="仿宋" w:cs="仿宋" w:hint="eastAsia"/>
          <w:sz w:val="32"/>
          <w:szCs w:val="32"/>
        </w:rPr>
        <w:t>85万吨至2030万吨</w:t>
      </w:r>
      <w:r w:rsidRPr="002010C2">
        <w:rPr>
          <w:rFonts w:ascii="仿宋" w:eastAsia="仿宋" w:hAnsi="仿宋" w:cs="仿宋"/>
          <w:sz w:val="32"/>
          <w:szCs w:val="32"/>
        </w:rPr>
        <w:t>，</w:t>
      </w:r>
      <w:r w:rsidRPr="002010C2">
        <w:rPr>
          <w:rFonts w:ascii="仿宋" w:eastAsia="仿宋" w:hAnsi="仿宋" w:cs="仿宋" w:hint="eastAsia"/>
          <w:sz w:val="32"/>
          <w:szCs w:val="32"/>
        </w:rPr>
        <w:t>消费和进口持稳，分别</w:t>
      </w:r>
      <w:r w:rsidRPr="002010C2">
        <w:rPr>
          <w:rFonts w:ascii="仿宋" w:eastAsia="仿宋" w:hAnsi="仿宋" w:cs="仿宋"/>
          <w:sz w:val="32"/>
          <w:szCs w:val="32"/>
        </w:rPr>
        <w:t>为</w:t>
      </w:r>
      <w:r w:rsidRPr="002010C2">
        <w:rPr>
          <w:rFonts w:ascii="仿宋" w:eastAsia="仿宋" w:hAnsi="仿宋" w:cs="仿宋" w:hint="eastAsia"/>
          <w:sz w:val="32"/>
          <w:szCs w:val="32"/>
        </w:rPr>
        <w:t>1880万吨</w:t>
      </w:r>
      <w:r w:rsidRPr="002010C2">
        <w:rPr>
          <w:rFonts w:ascii="仿宋" w:eastAsia="仿宋" w:hAnsi="仿宋" w:cs="仿宋"/>
          <w:sz w:val="32"/>
          <w:szCs w:val="32"/>
        </w:rPr>
        <w:t>和</w:t>
      </w:r>
      <w:r w:rsidRPr="002010C2">
        <w:rPr>
          <w:rFonts w:ascii="仿宋" w:eastAsia="仿宋" w:hAnsi="仿宋" w:cs="仿宋" w:hint="eastAsia"/>
          <w:sz w:val="32"/>
          <w:szCs w:val="32"/>
        </w:rPr>
        <w:t>140万吨</w:t>
      </w:r>
      <w:r w:rsidRPr="002010C2">
        <w:rPr>
          <w:rFonts w:ascii="仿宋" w:eastAsia="仿宋" w:hAnsi="仿宋" w:cs="仿宋"/>
          <w:sz w:val="32"/>
          <w:szCs w:val="32"/>
        </w:rPr>
        <w:t>，</w:t>
      </w:r>
      <w:r w:rsidRPr="002010C2">
        <w:rPr>
          <w:rFonts w:ascii="仿宋" w:eastAsia="仿宋" w:hAnsi="仿宋" w:cs="仿宋" w:hint="eastAsia"/>
          <w:sz w:val="32"/>
          <w:szCs w:val="32"/>
        </w:rPr>
        <w:t>出口限于</w:t>
      </w:r>
      <w:r w:rsidRPr="002010C2">
        <w:rPr>
          <w:rFonts w:ascii="仿宋" w:eastAsia="仿宋" w:hAnsi="仿宋" w:cs="仿宋"/>
          <w:sz w:val="32"/>
          <w:szCs w:val="32"/>
        </w:rPr>
        <w:t>国际市场需求低迷，且糖价</w:t>
      </w:r>
      <w:r w:rsidRPr="002010C2">
        <w:rPr>
          <w:rFonts w:ascii="仿宋" w:eastAsia="仿宋" w:hAnsi="仿宋" w:cs="仿宋" w:hint="eastAsia"/>
          <w:sz w:val="32"/>
          <w:szCs w:val="32"/>
        </w:rPr>
        <w:t>偏低</w:t>
      </w:r>
      <w:r w:rsidRPr="002010C2">
        <w:rPr>
          <w:rFonts w:ascii="仿宋" w:eastAsia="仿宋" w:hAnsi="仿宋" w:cs="仿宋"/>
          <w:sz w:val="32"/>
          <w:szCs w:val="32"/>
        </w:rPr>
        <w:t>，</w:t>
      </w:r>
      <w:r w:rsidRPr="002010C2">
        <w:rPr>
          <w:rFonts w:ascii="仿宋" w:eastAsia="仿宋" w:hAnsi="仿宋" w:cs="仿宋" w:hint="eastAsia"/>
          <w:sz w:val="32"/>
          <w:szCs w:val="32"/>
        </w:rPr>
        <w:t>欧盟</w:t>
      </w:r>
      <w:r w:rsidRPr="002010C2">
        <w:rPr>
          <w:rFonts w:ascii="仿宋" w:eastAsia="仿宋" w:hAnsi="仿宋" w:cs="仿宋"/>
          <w:sz w:val="32"/>
          <w:szCs w:val="32"/>
        </w:rPr>
        <w:t>新榨季出口将有</w:t>
      </w:r>
      <w:r w:rsidRPr="002010C2">
        <w:rPr>
          <w:rFonts w:ascii="仿宋" w:eastAsia="仿宋" w:hAnsi="仿宋" w:cs="仿宋" w:hint="eastAsia"/>
          <w:sz w:val="32"/>
          <w:szCs w:val="32"/>
        </w:rPr>
        <w:t>小幅降低</w:t>
      </w:r>
      <w:r w:rsidR="00745AB3">
        <w:rPr>
          <w:rFonts w:ascii="仿宋" w:eastAsia="仿宋" w:hAnsi="仿宋" w:cs="仿宋" w:hint="eastAsia"/>
          <w:sz w:val="32"/>
          <w:szCs w:val="32"/>
        </w:rPr>
        <w:t>至</w:t>
      </w:r>
      <w:r w:rsidRPr="002010C2">
        <w:rPr>
          <w:rFonts w:ascii="仿宋" w:eastAsia="仿宋" w:hAnsi="仿宋" w:cs="仿宋" w:hint="eastAsia"/>
          <w:sz w:val="32"/>
          <w:szCs w:val="32"/>
        </w:rPr>
        <w:t>300万吨，欧盟下榨季</w:t>
      </w:r>
      <w:r w:rsidRPr="002010C2">
        <w:rPr>
          <w:rFonts w:ascii="仿宋" w:eastAsia="仿宋" w:hAnsi="仿宋" w:cs="仿宋"/>
          <w:sz w:val="32"/>
          <w:szCs w:val="32"/>
        </w:rPr>
        <w:t>的减产</w:t>
      </w:r>
      <w:r w:rsidRPr="002010C2">
        <w:rPr>
          <w:rFonts w:ascii="仿宋" w:eastAsia="仿宋" w:hAnsi="仿宋" w:cs="仿宋" w:hint="eastAsia"/>
          <w:sz w:val="32"/>
          <w:szCs w:val="32"/>
        </w:rPr>
        <w:t>是国际</w:t>
      </w:r>
      <w:r w:rsidRPr="002010C2">
        <w:rPr>
          <w:rFonts w:ascii="仿宋" w:eastAsia="仿宋" w:hAnsi="仿宋" w:cs="仿宋"/>
          <w:sz w:val="32"/>
          <w:szCs w:val="32"/>
        </w:rPr>
        <w:t>糖市</w:t>
      </w:r>
      <w:r w:rsidRPr="002010C2">
        <w:rPr>
          <w:rFonts w:ascii="仿宋" w:eastAsia="仿宋" w:hAnsi="仿宋" w:cs="仿宋" w:hint="eastAsia"/>
          <w:sz w:val="32"/>
          <w:szCs w:val="32"/>
        </w:rPr>
        <w:t>18/19榨季减产的主要力量</w:t>
      </w:r>
      <w:r w:rsidRPr="002010C2">
        <w:rPr>
          <w:rFonts w:ascii="仿宋" w:eastAsia="仿宋" w:hAnsi="仿宋" w:cs="仿宋"/>
          <w:sz w:val="32"/>
          <w:szCs w:val="32"/>
        </w:rPr>
        <w:t>之一</w:t>
      </w:r>
      <w:r w:rsidRPr="002010C2">
        <w:rPr>
          <w:rFonts w:ascii="仿宋" w:eastAsia="仿宋" w:hAnsi="仿宋" w:cs="仿宋" w:hint="eastAsia"/>
          <w:sz w:val="32"/>
          <w:szCs w:val="32"/>
        </w:rPr>
        <w:t>。</w:t>
      </w:r>
    </w:p>
    <w:p w:rsidR="00891C6A" w:rsidRPr="002010C2" w:rsidRDefault="00FE37F1" w:rsidP="00880E1C">
      <w:pPr>
        <w:pStyle w:val="Style1"/>
        <w:ind w:firstLineChars="200" w:firstLine="640"/>
        <w:jc w:val="both"/>
        <w:rPr>
          <w:rFonts w:ascii="仿宋" w:eastAsia="仿宋" w:hAnsi="仿宋" w:cs="仿宋"/>
          <w:sz w:val="32"/>
          <w:szCs w:val="32"/>
        </w:rPr>
      </w:pPr>
      <w:bookmarkStart w:id="15" w:name="_Toc527361427"/>
      <w:r w:rsidRPr="002010C2">
        <w:rPr>
          <w:rFonts w:ascii="仿宋" w:eastAsia="仿宋" w:hAnsi="仿宋" w:cs="仿宋" w:hint="eastAsia"/>
          <w:sz w:val="32"/>
          <w:szCs w:val="32"/>
        </w:rPr>
        <w:t>综上</w:t>
      </w:r>
      <w:r w:rsidRPr="002010C2">
        <w:rPr>
          <w:rFonts w:ascii="仿宋" w:eastAsia="仿宋" w:hAnsi="仿宋" w:cs="仿宋"/>
          <w:sz w:val="32"/>
          <w:szCs w:val="32"/>
        </w:rPr>
        <w:t>，</w:t>
      </w:r>
      <w:bookmarkEnd w:id="15"/>
      <w:r w:rsidR="003C2921" w:rsidRPr="002010C2">
        <w:rPr>
          <w:rFonts w:ascii="仿宋" w:eastAsia="仿宋" w:hAnsi="仿宋" w:cs="仿宋"/>
          <w:sz w:val="32"/>
          <w:szCs w:val="32"/>
        </w:rPr>
        <w:t>18/19</w:t>
      </w:r>
      <w:r w:rsidR="003C2921" w:rsidRPr="002010C2">
        <w:rPr>
          <w:rFonts w:ascii="仿宋" w:eastAsia="仿宋" w:hAnsi="仿宋" w:cs="仿宋" w:hint="eastAsia"/>
          <w:sz w:val="32"/>
          <w:szCs w:val="32"/>
        </w:rPr>
        <w:t>榨季巴西减产</w:t>
      </w:r>
      <w:r w:rsidR="003C2921" w:rsidRPr="002010C2">
        <w:rPr>
          <w:rFonts w:ascii="仿宋" w:eastAsia="仿宋" w:hAnsi="仿宋" w:cs="仿宋"/>
          <w:sz w:val="32"/>
          <w:szCs w:val="32"/>
        </w:rPr>
        <w:t>超过800</w:t>
      </w:r>
      <w:r w:rsidR="003C2921" w:rsidRPr="002010C2">
        <w:rPr>
          <w:rFonts w:ascii="仿宋" w:eastAsia="仿宋" w:hAnsi="仿宋" w:cs="仿宋" w:hint="eastAsia"/>
          <w:sz w:val="32"/>
          <w:szCs w:val="32"/>
        </w:rPr>
        <w:t>万吨</w:t>
      </w:r>
      <w:r w:rsidR="003C2921" w:rsidRPr="002010C2">
        <w:rPr>
          <w:rFonts w:ascii="仿宋" w:eastAsia="仿宋" w:hAnsi="仿宋" w:cs="仿宋"/>
          <w:sz w:val="32"/>
          <w:szCs w:val="32"/>
        </w:rPr>
        <w:t>，</w:t>
      </w:r>
      <w:r w:rsidR="003C2921" w:rsidRPr="002010C2">
        <w:rPr>
          <w:rFonts w:ascii="仿宋" w:eastAsia="仿宋" w:hAnsi="仿宋" w:cs="仿宋" w:hint="eastAsia"/>
          <w:sz w:val="32"/>
          <w:szCs w:val="32"/>
        </w:rPr>
        <w:t>出口</w:t>
      </w:r>
      <w:r w:rsidR="003C2921" w:rsidRPr="002010C2">
        <w:rPr>
          <w:rFonts w:ascii="仿宋" w:eastAsia="仿宋" w:hAnsi="仿宋" w:cs="仿宋"/>
          <w:sz w:val="32"/>
          <w:szCs w:val="32"/>
        </w:rPr>
        <w:t>也缩减</w:t>
      </w:r>
      <w:r w:rsidR="003C2921" w:rsidRPr="002010C2">
        <w:rPr>
          <w:rFonts w:ascii="仿宋" w:eastAsia="仿宋" w:hAnsi="仿宋" w:cs="仿宋" w:hint="eastAsia"/>
          <w:sz w:val="32"/>
          <w:szCs w:val="32"/>
        </w:rPr>
        <w:t>800万吨</w:t>
      </w:r>
      <w:r w:rsidR="003C2921" w:rsidRPr="002010C2">
        <w:rPr>
          <w:rFonts w:ascii="仿宋" w:eastAsia="仿宋" w:hAnsi="仿宋" w:cs="仿宋"/>
          <w:sz w:val="32"/>
          <w:szCs w:val="32"/>
        </w:rPr>
        <w:t>以上，泰国</w:t>
      </w:r>
      <w:r w:rsidR="003C2921" w:rsidRPr="002010C2">
        <w:rPr>
          <w:rFonts w:ascii="仿宋" w:eastAsia="仿宋" w:hAnsi="仿宋" w:cs="仿宋" w:hint="eastAsia"/>
          <w:sz w:val="32"/>
          <w:szCs w:val="32"/>
        </w:rPr>
        <w:t>符合增产</w:t>
      </w:r>
      <w:r w:rsidR="003C2921" w:rsidRPr="002010C2">
        <w:rPr>
          <w:rFonts w:ascii="仿宋" w:eastAsia="仿宋" w:hAnsi="仿宋" w:cs="仿宋"/>
          <w:sz w:val="32"/>
          <w:szCs w:val="32"/>
        </w:rPr>
        <w:t>预期，</w:t>
      </w:r>
      <w:r w:rsidR="003C2921" w:rsidRPr="002010C2">
        <w:rPr>
          <w:rFonts w:ascii="仿宋" w:eastAsia="仿宋" w:hAnsi="仿宋" w:cs="仿宋" w:hint="eastAsia"/>
          <w:sz w:val="32"/>
          <w:szCs w:val="32"/>
        </w:rPr>
        <w:t>出口</w:t>
      </w:r>
      <w:r w:rsidR="003C2921" w:rsidRPr="002010C2">
        <w:rPr>
          <w:rFonts w:ascii="仿宋" w:eastAsia="仿宋" w:hAnsi="仿宋" w:cs="仿宋"/>
          <w:sz w:val="32"/>
          <w:szCs w:val="32"/>
        </w:rPr>
        <w:t>有超过</w:t>
      </w:r>
      <w:r w:rsidR="003C2921" w:rsidRPr="002010C2">
        <w:rPr>
          <w:rFonts w:ascii="仿宋" w:eastAsia="仿宋" w:hAnsi="仿宋" w:cs="仿宋" w:hint="eastAsia"/>
          <w:sz w:val="32"/>
          <w:szCs w:val="32"/>
        </w:rPr>
        <w:t>1100万吨的</w:t>
      </w:r>
      <w:r w:rsidR="003C2921" w:rsidRPr="002010C2">
        <w:rPr>
          <w:rFonts w:ascii="仿宋" w:eastAsia="仿宋" w:hAnsi="仿宋" w:cs="仿宋"/>
          <w:sz w:val="32"/>
          <w:szCs w:val="32"/>
        </w:rPr>
        <w:t>可能，印度产量继续刷新前高，</w:t>
      </w:r>
      <w:r w:rsidR="003C2921" w:rsidRPr="002010C2">
        <w:rPr>
          <w:rFonts w:ascii="仿宋" w:eastAsia="仿宋" w:hAnsi="仿宋" w:cs="仿宋" w:hint="eastAsia"/>
          <w:sz w:val="32"/>
          <w:szCs w:val="32"/>
        </w:rPr>
        <w:t>并有望</w:t>
      </w:r>
      <w:r w:rsidR="003C2921" w:rsidRPr="002010C2">
        <w:rPr>
          <w:rFonts w:ascii="仿宋" w:eastAsia="仿宋" w:hAnsi="仿宋" w:cs="仿宋"/>
          <w:sz w:val="32"/>
          <w:szCs w:val="32"/>
        </w:rPr>
        <w:t>超过巴西成为</w:t>
      </w:r>
      <w:r w:rsidR="003C2921" w:rsidRPr="002010C2">
        <w:rPr>
          <w:rFonts w:ascii="仿宋" w:eastAsia="仿宋" w:hAnsi="仿宋" w:cs="仿宋" w:hint="eastAsia"/>
          <w:sz w:val="32"/>
          <w:szCs w:val="32"/>
        </w:rPr>
        <w:t>世界</w:t>
      </w:r>
      <w:r w:rsidR="003C2921" w:rsidRPr="002010C2">
        <w:rPr>
          <w:rFonts w:ascii="仿宋" w:eastAsia="仿宋" w:hAnsi="仿宋" w:cs="仿宋"/>
          <w:sz w:val="32"/>
          <w:szCs w:val="32"/>
        </w:rPr>
        <w:t>第一大</w:t>
      </w:r>
      <w:r w:rsidR="003C2921" w:rsidRPr="002010C2">
        <w:rPr>
          <w:rFonts w:ascii="仿宋" w:eastAsia="仿宋" w:hAnsi="仿宋" w:cs="仿宋" w:hint="eastAsia"/>
          <w:sz w:val="32"/>
          <w:szCs w:val="32"/>
        </w:rPr>
        <w:t>食糖</w:t>
      </w:r>
      <w:r w:rsidR="003C2921" w:rsidRPr="002010C2">
        <w:rPr>
          <w:rFonts w:ascii="仿宋" w:eastAsia="仿宋" w:hAnsi="仿宋" w:cs="仿宋"/>
          <w:sz w:val="32"/>
          <w:szCs w:val="32"/>
        </w:rPr>
        <w:t>主产国，</w:t>
      </w:r>
      <w:r w:rsidR="003C2921" w:rsidRPr="002010C2">
        <w:rPr>
          <w:rFonts w:ascii="仿宋" w:eastAsia="仿宋" w:hAnsi="仿宋" w:cs="仿宋" w:hint="eastAsia"/>
          <w:sz w:val="32"/>
          <w:szCs w:val="32"/>
        </w:rPr>
        <w:t>印度</w:t>
      </w:r>
      <w:r w:rsidR="003C2921" w:rsidRPr="002010C2">
        <w:rPr>
          <w:rFonts w:ascii="仿宋" w:eastAsia="仿宋" w:hAnsi="仿宋" w:cs="仿宋"/>
          <w:sz w:val="32"/>
          <w:szCs w:val="32"/>
        </w:rPr>
        <w:t>出口</w:t>
      </w:r>
      <w:r w:rsidR="003C2921" w:rsidRPr="002010C2">
        <w:rPr>
          <w:rFonts w:ascii="仿宋" w:eastAsia="仿宋" w:hAnsi="仿宋" w:cs="仿宋" w:hint="eastAsia"/>
          <w:sz w:val="32"/>
          <w:szCs w:val="32"/>
        </w:rPr>
        <w:t>计划500万吨</w:t>
      </w:r>
      <w:r w:rsidR="003C2921" w:rsidRPr="002010C2">
        <w:rPr>
          <w:rFonts w:ascii="仿宋" w:eastAsia="仿宋" w:hAnsi="仿宋" w:cs="仿宋"/>
          <w:sz w:val="32"/>
          <w:szCs w:val="32"/>
        </w:rPr>
        <w:t>，</w:t>
      </w:r>
      <w:r w:rsidR="003C2921" w:rsidRPr="002010C2">
        <w:rPr>
          <w:rFonts w:ascii="仿宋" w:eastAsia="仿宋" w:hAnsi="仿宋" w:cs="仿宋" w:hint="eastAsia"/>
          <w:sz w:val="32"/>
          <w:szCs w:val="32"/>
        </w:rPr>
        <w:t>除了</w:t>
      </w:r>
      <w:r w:rsidR="003C2921" w:rsidRPr="002010C2">
        <w:rPr>
          <w:rFonts w:ascii="仿宋" w:eastAsia="仿宋" w:hAnsi="仿宋" w:cs="仿宋"/>
          <w:sz w:val="32"/>
          <w:szCs w:val="32"/>
        </w:rPr>
        <w:t>巴西外，其他国家的供应</w:t>
      </w:r>
      <w:r w:rsidR="003C2921" w:rsidRPr="002010C2">
        <w:rPr>
          <w:rFonts w:ascii="仿宋" w:eastAsia="仿宋" w:hAnsi="仿宋" w:cs="仿宋" w:hint="eastAsia"/>
          <w:sz w:val="32"/>
          <w:szCs w:val="32"/>
        </w:rPr>
        <w:t>端</w:t>
      </w:r>
      <w:r w:rsidR="003C2921" w:rsidRPr="002010C2">
        <w:rPr>
          <w:rFonts w:ascii="仿宋" w:eastAsia="仿宋" w:hAnsi="仿宋" w:cs="仿宋"/>
          <w:sz w:val="32"/>
          <w:szCs w:val="32"/>
        </w:rPr>
        <w:t>的压力超过去年同期，</w:t>
      </w:r>
      <w:r w:rsidR="003C2921" w:rsidRPr="002010C2">
        <w:rPr>
          <w:rFonts w:ascii="仿宋" w:eastAsia="仿宋" w:hAnsi="仿宋" w:cs="仿宋" w:hint="eastAsia"/>
          <w:sz w:val="32"/>
          <w:szCs w:val="32"/>
        </w:rPr>
        <w:t>增产</w:t>
      </w:r>
      <w:r w:rsidR="003C2921" w:rsidRPr="002010C2">
        <w:rPr>
          <w:rFonts w:ascii="仿宋" w:eastAsia="仿宋" w:hAnsi="仿宋" w:cs="仿宋"/>
          <w:sz w:val="32"/>
          <w:szCs w:val="32"/>
        </w:rPr>
        <w:t>的周期还在延续，需求端却并未出现缓解迹象，</w:t>
      </w:r>
      <w:r w:rsidR="003C2921" w:rsidRPr="002010C2">
        <w:rPr>
          <w:rFonts w:ascii="仿宋" w:eastAsia="仿宋" w:hAnsi="仿宋" w:cs="仿宋" w:hint="eastAsia"/>
          <w:sz w:val="32"/>
          <w:szCs w:val="32"/>
        </w:rPr>
        <w:t>新榨季</w:t>
      </w:r>
      <w:r w:rsidR="003C2921" w:rsidRPr="002010C2">
        <w:rPr>
          <w:rFonts w:ascii="仿宋" w:eastAsia="仿宋" w:hAnsi="仿宋" w:cs="仿宋"/>
          <w:sz w:val="32"/>
          <w:szCs w:val="32"/>
        </w:rPr>
        <w:t>的供应压力</w:t>
      </w:r>
      <w:r w:rsidR="003C2921" w:rsidRPr="002010C2">
        <w:rPr>
          <w:rFonts w:ascii="仿宋" w:eastAsia="仿宋" w:hAnsi="仿宋" w:cs="仿宋" w:hint="eastAsia"/>
          <w:sz w:val="32"/>
          <w:szCs w:val="32"/>
        </w:rPr>
        <w:t>是否能有</w:t>
      </w:r>
      <w:r w:rsidR="003C2921" w:rsidRPr="002010C2">
        <w:rPr>
          <w:rFonts w:ascii="仿宋" w:eastAsia="仿宋" w:hAnsi="仿宋" w:cs="仿宋"/>
          <w:sz w:val="32"/>
          <w:szCs w:val="32"/>
        </w:rPr>
        <w:t>明显缓解主要看巴西减产是否能</w:t>
      </w:r>
      <w:r w:rsidR="003C2921" w:rsidRPr="002010C2">
        <w:rPr>
          <w:rFonts w:ascii="仿宋" w:eastAsia="仿宋" w:hAnsi="仿宋" w:cs="仿宋" w:hint="eastAsia"/>
          <w:sz w:val="32"/>
          <w:szCs w:val="32"/>
        </w:rPr>
        <w:t>达到</w:t>
      </w:r>
      <w:r w:rsidR="003C2921" w:rsidRPr="002010C2">
        <w:rPr>
          <w:rFonts w:ascii="仿宋" w:eastAsia="仿宋" w:hAnsi="仿宋" w:cs="仿宋"/>
          <w:sz w:val="32"/>
          <w:szCs w:val="32"/>
        </w:rPr>
        <w:t>预期，如果达到</w:t>
      </w:r>
      <w:r w:rsidR="003C2921" w:rsidRPr="002010C2">
        <w:rPr>
          <w:rFonts w:ascii="仿宋" w:eastAsia="仿宋" w:hAnsi="仿宋" w:cs="仿宋" w:hint="eastAsia"/>
          <w:sz w:val="32"/>
          <w:szCs w:val="32"/>
        </w:rPr>
        <w:t>800万吨</w:t>
      </w:r>
      <w:r w:rsidR="003C2921" w:rsidRPr="002010C2">
        <w:rPr>
          <w:rFonts w:ascii="仿宋" w:eastAsia="仿宋" w:hAnsi="仿宋" w:cs="仿宋"/>
          <w:sz w:val="32"/>
          <w:szCs w:val="32"/>
        </w:rPr>
        <w:t>以上，国际市场的供需压力</w:t>
      </w:r>
      <w:r w:rsidR="003C2921" w:rsidRPr="002010C2">
        <w:rPr>
          <w:rFonts w:ascii="仿宋" w:eastAsia="仿宋" w:hAnsi="仿宋" w:cs="仿宋" w:hint="eastAsia"/>
          <w:sz w:val="32"/>
          <w:szCs w:val="32"/>
        </w:rPr>
        <w:t>综合</w:t>
      </w:r>
      <w:r w:rsidR="003C2921" w:rsidRPr="002010C2">
        <w:rPr>
          <w:rFonts w:ascii="仿宋" w:eastAsia="仿宋" w:hAnsi="仿宋" w:cs="仿宋"/>
          <w:sz w:val="32"/>
          <w:szCs w:val="32"/>
        </w:rPr>
        <w:t>情况较上榨季相比变化不大，</w:t>
      </w:r>
      <w:r w:rsidR="003C2921" w:rsidRPr="002010C2">
        <w:rPr>
          <w:rFonts w:ascii="仿宋" w:eastAsia="仿宋" w:hAnsi="仿宋" w:cs="仿宋" w:hint="eastAsia"/>
          <w:sz w:val="32"/>
          <w:szCs w:val="32"/>
        </w:rPr>
        <w:t>如果</w:t>
      </w:r>
      <w:r w:rsidR="003C2921" w:rsidRPr="002010C2">
        <w:rPr>
          <w:rFonts w:ascii="仿宋" w:eastAsia="仿宋" w:hAnsi="仿宋" w:cs="仿宋"/>
          <w:sz w:val="32"/>
          <w:szCs w:val="32"/>
        </w:rPr>
        <w:t>减产</w:t>
      </w:r>
      <w:r w:rsidR="003C2921" w:rsidRPr="002010C2">
        <w:rPr>
          <w:rFonts w:ascii="仿宋" w:eastAsia="仿宋" w:hAnsi="仿宋" w:cs="仿宋" w:hint="eastAsia"/>
          <w:sz w:val="32"/>
          <w:szCs w:val="32"/>
        </w:rPr>
        <w:t>不及</w:t>
      </w:r>
      <w:r w:rsidR="003C2921" w:rsidRPr="002010C2">
        <w:rPr>
          <w:rFonts w:ascii="仿宋" w:eastAsia="仿宋" w:hAnsi="仿宋" w:cs="仿宋"/>
          <w:sz w:val="32"/>
          <w:szCs w:val="32"/>
        </w:rPr>
        <w:t>预期，那</w:t>
      </w:r>
      <w:r w:rsidR="003C2921" w:rsidRPr="002010C2">
        <w:rPr>
          <w:rFonts w:ascii="仿宋" w:eastAsia="仿宋" w:hAnsi="仿宋" w:cs="仿宋" w:hint="eastAsia"/>
          <w:sz w:val="32"/>
          <w:szCs w:val="32"/>
        </w:rPr>
        <w:t>18/19榨季</w:t>
      </w:r>
      <w:r w:rsidR="003C2921" w:rsidRPr="002010C2">
        <w:rPr>
          <w:rFonts w:ascii="仿宋" w:eastAsia="仿宋" w:hAnsi="仿宋" w:cs="仿宋"/>
          <w:sz w:val="32"/>
          <w:szCs w:val="32"/>
        </w:rPr>
        <w:t>国际糖市的供应压力只会继续恶化。</w:t>
      </w:r>
      <w:bookmarkStart w:id="16" w:name="_Toc479688170"/>
      <w:bookmarkStart w:id="17" w:name="_Toc495663891"/>
      <w:bookmarkStart w:id="18" w:name="_Toc527361428"/>
    </w:p>
    <w:p w:rsidR="00FE37F1" w:rsidRPr="002010C2" w:rsidRDefault="00745601" w:rsidP="00880E1C">
      <w:pPr>
        <w:pStyle w:val="Style1"/>
        <w:ind w:firstLineChars="200" w:firstLine="640"/>
        <w:jc w:val="both"/>
        <w:outlineLvl w:val="2"/>
        <w:rPr>
          <w:rFonts w:ascii="仿宋" w:eastAsia="仿宋" w:hAnsi="仿宋" w:cs="仿宋"/>
          <w:sz w:val="32"/>
          <w:szCs w:val="32"/>
        </w:rPr>
      </w:pPr>
      <w:r w:rsidRPr="002010C2">
        <w:rPr>
          <w:rFonts w:ascii="仿宋" w:eastAsia="仿宋" w:hAnsi="仿宋" w:cs="仿宋" w:hint="eastAsia"/>
          <w:sz w:val="32"/>
          <w:szCs w:val="32"/>
        </w:rPr>
        <w:t>2</w:t>
      </w:r>
      <w:r w:rsidRPr="002010C2">
        <w:rPr>
          <w:rFonts w:ascii="仿宋" w:eastAsia="仿宋" w:hAnsi="仿宋" w:cs="仿宋"/>
          <w:sz w:val="32"/>
          <w:szCs w:val="32"/>
        </w:rPr>
        <w:t>.</w:t>
      </w:r>
      <w:r w:rsidR="00FE37F1" w:rsidRPr="002010C2">
        <w:rPr>
          <w:rFonts w:ascii="仿宋" w:eastAsia="仿宋" w:hAnsi="仿宋" w:cs="仿宋"/>
          <w:sz w:val="32"/>
          <w:szCs w:val="32"/>
        </w:rPr>
        <w:t>国内市场分析</w:t>
      </w:r>
      <w:bookmarkEnd w:id="16"/>
      <w:bookmarkEnd w:id="17"/>
      <w:bookmarkEnd w:id="18"/>
    </w:p>
    <w:p w:rsidR="003C2921" w:rsidRDefault="003C2921"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白糖三年周期规律仍在延续，熊市周期时间和</w:t>
      </w:r>
      <w:r w:rsidRPr="002010C2">
        <w:rPr>
          <w:rFonts w:ascii="仿宋" w:eastAsia="仿宋" w:hAnsi="仿宋" w:cs="仿宋"/>
          <w:sz w:val="32"/>
          <w:szCs w:val="32"/>
        </w:rPr>
        <w:t>空间</w:t>
      </w:r>
      <w:r w:rsidRPr="002010C2">
        <w:rPr>
          <w:rFonts w:ascii="仿宋" w:eastAsia="仿宋" w:hAnsi="仿宋" w:cs="仿宋" w:hint="eastAsia"/>
          <w:sz w:val="32"/>
          <w:szCs w:val="32"/>
        </w:rPr>
        <w:t>上还在延续，17/18和18/19榨季是国内食糖增产的第二年和第三年，熊市周期伴随增产，价格下行压力逐年增大。</w:t>
      </w:r>
    </w:p>
    <w:p w:rsidR="00DD1CF2" w:rsidRDefault="00DD1CF2" w:rsidP="00880E1C">
      <w:pPr>
        <w:pStyle w:val="Style1"/>
        <w:ind w:firstLineChars="200" w:firstLine="640"/>
        <w:jc w:val="both"/>
        <w:rPr>
          <w:rFonts w:ascii="仿宋" w:eastAsia="仿宋" w:hAnsi="仿宋" w:cs="仿宋"/>
          <w:sz w:val="32"/>
          <w:szCs w:val="32"/>
        </w:rPr>
      </w:pPr>
    </w:p>
    <w:p w:rsidR="00DD1CF2" w:rsidRPr="002010C2" w:rsidRDefault="00DD1CF2" w:rsidP="00880E1C">
      <w:pPr>
        <w:pStyle w:val="Style1"/>
        <w:ind w:firstLineChars="200" w:firstLine="640"/>
        <w:jc w:val="both"/>
        <w:rPr>
          <w:rFonts w:ascii="仿宋" w:eastAsia="仿宋" w:hAnsi="仿宋" w:cs="仿宋"/>
          <w:sz w:val="32"/>
          <w:szCs w:val="32"/>
        </w:rPr>
      </w:pPr>
    </w:p>
    <w:p w:rsidR="003C2921" w:rsidRPr="002A0BB9" w:rsidRDefault="003C2921" w:rsidP="00880E1C">
      <w:pPr>
        <w:pStyle w:val="Style1"/>
        <w:ind w:firstLineChars="200" w:firstLine="420"/>
        <w:jc w:val="center"/>
        <w:rPr>
          <w:rFonts w:ascii="黑体" w:eastAsia="黑体" w:hAnsi="黑体" w:cs="仿宋"/>
          <w:sz w:val="21"/>
          <w:szCs w:val="21"/>
        </w:rPr>
      </w:pPr>
      <w:r w:rsidRPr="002A0BB9">
        <w:rPr>
          <w:rFonts w:ascii="黑体" w:eastAsia="黑体" w:hAnsi="黑体" w:cs="仿宋" w:hint="eastAsia"/>
          <w:sz w:val="21"/>
          <w:szCs w:val="21"/>
        </w:rPr>
        <w:lastRenderedPageBreak/>
        <w:t>图表</w:t>
      </w:r>
      <w:r w:rsidR="008A735E">
        <w:rPr>
          <w:rFonts w:ascii="黑体" w:eastAsia="黑体" w:hAnsi="黑体" w:cs="仿宋"/>
          <w:sz w:val="21"/>
          <w:szCs w:val="21"/>
        </w:rPr>
        <w:t>8</w:t>
      </w:r>
      <w:r w:rsidRPr="002A0BB9">
        <w:rPr>
          <w:rFonts w:ascii="黑体" w:eastAsia="黑体" w:hAnsi="黑体" w:cs="仿宋" w:hint="eastAsia"/>
          <w:sz w:val="21"/>
          <w:szCs w:val="21"/>
        </w:rPr>
        <w:t>：我国食糖供需平衡表</w:t>
      </w:r>
    </w:p>
    <w:p w:rsidR="003C2921" w:rsidRPr="003E5BBE" w:rsidRDefault="003C2921" w:rsidP="00880E1C">
      <w:pPr>
        <w:jc w:val="center"/>
        <w:rPr>
          <w:rStyle w:val="apple-converted-space"/>
          <w:shd w:val="clear" w:color="auto" w:fill="FFFFFF"/>
        </w:rPr>
      </w:pPr>
      <w:r>
        <w:rPr>
          <w:rStyle w:val="apple-converted-space"/>
          <w:noProof/>
          <w:shd w:val="clear" w:color="auto" w:fill="FFFFFF"/>
        </w:rPr>
        <w:drawing>
          <wp:inline distT="0" distB="0" distL="0" distR="0" wp14:anchorId="66FFB794" wp14:editId="7B3295C8">
            <wp:extent cx="5143500" cy="2486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79794" cy="2503567"/>
                    </a:xfrm>
                    <a:prstGeom prst="rect">
                      <a:avLst/>
                    </a:prstGeom>
                    <a:noFill/>
                  </pic:spPr>
                </pic:pic>
              </a:graphicData>
            </a:graphic>
          </wp:inline>
        </w:drawing>
      </w:r>
    </w:p>
    <w:p w:rsidR="003C2921" w:rsidRPr="002A0BB9" w:rsidRDefault="003C2921" w:rsidP="00880E1C">
      <w:pPr>
        <w:pStyle w:val="Style1"/>
        <w:ind w:firstLineChars="200" w:firstLine="420"/>
        <w:jc w:val="center"/>
        <w:rPr>
          <w:rFonts w:ascii="黑体" w:eastAsia="黑体" w:hAnsi="黑体" w:cs="仿宋"/>
          <w:sz w:val="21"/>
          <w:szCs w:val="21"/>
        </w:rPr>
      </w:pPr>
      <w:r w:rsidRPr="002A0BB9">
        <w:rPr>
          <w:rFonts w:ascii="黑体" w:eastAsia="黑体" w:hAnsi="黑体" w:cs="仿宋" w:hint="eastAsia"/>
          <w:sz w:val="21"/>
          <w:szCs w:val="21"/>
        </w:rPr>
        <w:t>资料来源：中糖协 一德期货</w:t>
      </w:r>
    </w:p>
    <w:p w:rsidR="000A5907" w:rsidRPr="002010C2" w:rsidRDefault="000A5907" w:rsidP="00880E1C">
      <w:pPr>
        <w:pStyle w:val="Style1"/>
        <w:ind w:firstLineChars="200" w:firstLine="640"/>
        <w:jc w:val="both"/>
        <w:rPr>
          <w:rFonts w:ascii="仿宋" w:eastAsia="仿宋" w:hAnsi="仿宋" w:cs="仿宋"/>
          <w:sz w:val="32"/>
          <w:szCs w:val="32"/>
        </w:rPr>
      </w:pPr>
      <w:bookmarkStart w:id="19" w:name="_Toc527361429"/>
      <w:r w:rsidRPr="002010C2">
        <w:rPr>
          <w:rFonts w:ascii="仿宋" w:eastAsia="仿宋" w:hAnsi="仿宋" w:cs="仿宋" w:hint="eastAsia"/>
          <w:sz w:val="32"/>
          <w:szCs w:val="32"/>
        </w:rPr>
        <w:t>新糖供应压力超预期</w:t>
      </w:r>
      <w:bookmarkEnd w:id="19"/>
      <w:r w:rsidRPr="002010C2">
        <w:rPr>
          <w:rFonts w:ascii="仿宋" w:eastAsia="仿宋" w:hAnsi="仿宋" w:cs="仿宋" w:hint="eastAsia"/>
          <w:sz w:val="32"/>
          <w:szCs w:val="32"/>
        </w:rPr>
        <w:t>，当前已近步入1</w:t>
      </w:r>
      <w:r w:rsidRPr="002010C2">
        <w:rPr>
          <w:rFonts w:ascii="仿宋" w:eastAsia="仿宋" w:hAnsi="仿宋" w:cs="仿宋"/>
          <w:sz w:val="32"/>
          <w:szCs w:val="32"/>
        </w:rPr>
        <w:t>8</w:t>
      </w:r>
      <w:r w:rsidRPr="002010C2">
        <w:rPr>
          <w:rFonts w:ascii="仿宋" w:eastAsia="仿宋" w:hAnsi="仿宋" w:cs="仿宋" w:hint="eastAsia"/>
          <w:sz w:val="32"/>
          <w:szCs w:val="32"/>
        </w:rPr>
        <w:t>/</w:t>
      </w:r>
      <w:r w:rsidRPr="002010C2">
        <w:rPr>
          <w:rFonts w:ascii="仿宋" w:eastAsia="仿宋" w:hAnsi="仿宋" w:cs="仿宋"/>
          <w:sz w:val="32"/>
          <w:szCs w:val="32"/>
        </w:rPr>
        <w:t>19</w:t>
      </w:r>
      <w:r w:rsidRPr="002010C2">
        <w:rPr>
          <w:rFonts w:ascii="仿宋" w:eastAsia="仿宋" w:hAnsi="仿宋" w:cs="仿宋" w:hint="eastAsia"/>
          <w:sz w:val="32"/>
          <w:szCs w:val="32"/>
        </w:rPr>
        <w:t>榨季的生产期，北方甜菜糖已陆续开榨，南方甘蔗糖也将步入生产期，四季度中旬将进入国内集中开榨生产高峰期，但消费正处于年度淡季，整体处于年度供应压力最高的阶段。今年的产量增加超过预期，销量持稳，价格下行压力大。</w:t>
      </w:r>
    </w:p>
    <w:p w:rsidR="00C254C1" w:rsidRPr="00550D51" w:rsidRDefault="00891C6A" w:rsidP="00880E1C">
      <w:pPr>
        <w:pStyle w:val="Style1"/>
        <w:ind w:firstLineChars="200" w:firstLine="643"/>
        <w:jc w:val="both"/>
        <w:outlineLvl w:val="1"/>
        <w:rPr>
          <w:rFonts w:ascii="仿宋" w:eastAsia="仿宋" w:hAnsi="仿宋" w:cs="仿宋"/>
          <w:b/>
          <w:sz w:val="32"/>
          <w:szCs w:val="32"/>
        </w:rPr>
      </w:pPr>
      <w:bookmarkStart w:id="20" w:name="_Toc527361433"/>
      <w:r w:rsidRPr="00550D51">
        <w:rPr>
          <w:rFonts w:ascii="仿宋" w:eastAsia="仿宋" w:hAnsi="仿宋" w:cs="仿宋" w:hint="eastAsia"/>
          <w:b/>
          <w:sz w:val="32"/>
          <w:szCs w:val="32"/>
        </w:rPr>
        <w:t>（二）</w:t>
      </w:r>
      <w:r w:rsidR="00D36D8F" w:rsidRPr="00550D51">
        <w:rPr>
          <w:rFonts w:ascii="仿宋" w:eastAsia="仿宋" w:hAnsi="仿宋" w:cs="仿宋" w:hint="eastAsia"/>
          <w:b/>
          <w:sz w:val="32"/>
          <w:szCs w:val="32"/>
        </w:rPr>
        <w:t>套保</w:t>
      </w:r>
      <w:r w:rsidR="00A81127" w:rsidRPr="00550D51">
        <w:rPr>
          <w:rFonts w:ascii="仿宋" w:eastAsia="仿宋" w:hAnsi="仿宋" w:cs="仿宋" w:hint="eastAsia"/>
          <w:b/>
          <w:sz w:val="32"/>
          <w:szCs w:val="32"/>
        </w:rPr>
        <w:t>交易</w:t>
      </w:r>
      <w:r w:rsidR="00A81127" w:rsidRPr="00550D51">
        <w:rPr>
          <w:rFonts w:ascii="仿宋" w:eastAsia="仿宋" w:hAnsi="仿宋" w:cs="仿宋"/>
          <w:b/>
          <w:sz w:val="32"/>
          <w:szCs w:val="32"/>
        </w:rPr>
        <w:t>决策</w:t>
      </w:r>
      <w:r w:rsidR="00D36D8F" w:rsidRPr="00550D51">
        <w:rPr>
          <w:rFonts w:ascii="仿宋" w:eastAsia="仿宋" w:hAnsi="仿宋" w:cs="仿宋" w:hint="eastAsia"/>
          <w:b/>
          <w:sz w:val="32"/>
          <w:szCs w:val="32"/>
        </w:rPr>
        <w:t>的确定</w:t>
      </w:r>
    </w:p>
    <w:bookmarkEnd w:id="20"/>
    <w:p w:rsidR="00A81127" w:rsidRDefault="00A81127"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根据对</w:t>
      </w:r>
      <w:r w:rsidRPr="002010C2">
        <w:rPr>
          <w:rFonts w:ascii="仿宋" w:eastAsia="仿宋" w:hAnsi="仿宋" w:cs="仿宋"/>
          <w:sz w:val="32"/>
          <w:szCs w:val="32"/>
        </w:rPr>
        <w:t>国内外食糖市场基本面的分析，</w:t>
      </w:r>
      <w:r w:rsidRPr="002010C2">
        <w:rPr>
          <w:rFonts w:ascii="仿宋" w:eastAsia="仿宋" w:hAnsi="仿宋" w:cs="仿宋" w:hint="eastAsia"/>
          <w:sz w:val="32"/>
          <w:szCs w:val="32"/>
        </w:rPr>
        <w:t>全球食糖市场18/19榨季预计全球食糖继续过剩6</w:t>
      </w:r>
      <w:r w:rsidRPr="002010C2">
        <w:rPr>
          <w:rFonts w:ascii="仿宋" w:eastAsia="仿宋" w:hAnsi="仿宋" w:cs="仿宋"/>
          <w:sz w:val="32"/>
          <w:szCs w:val="32"/>
        </w:rPr>
        <w:t>75</w:t>
      </w:r>
      <w:r w:rsidRPr="002010C2">
        <w:rPr>
          <w:rFonts w:ascii="仿宋" w:eastAsia="仿宋" w:hAnsi="仿宋" w:cs="仿宋" w:hint="eastAsia"/>
          <w:sz w:val="32"/>
          <w:szCs w:val="32"/>
        </w:rPr>
        <w:t>万吨。过剩压力虽然有小幅缓解，但依然处于过剩周期中，长期看，国际食糖市场的供应压力依然较大，加上前几年的结转库存，综合库存压力依然在攀升。</w:t>
      </w:r>
    </w:p>
    <w:p w:rsidR="005C5826" w:rsidRPr="002A0BB9" w:rsidRDefault="00AA7E29" w:rsidP="00880E1C">
      <w:pPr>
        <w:pStyle w:val="Style1"/>
        <w:ind w:firstLineChars="200" w:firstLine="420"/>
        <w:jc w:val="center"/>
        <w:rPr>
          <w:rFonts w:ascii="黑体" w:eastAsia="黑体" w:hAnsi="黑体" w:cs="仿宋"/>
          <w:sz w:val="21"/>
          <w:szCs w:val="21"/>
        </w:rPr>
      </w:pPr>
      <w:bookmarkStart w:id="21" w:name="_GoBack"/>
      <w:bookmarkEnd w:id="21"/>
      <w:r w:rsidRPr="002A0BB9">
        <w:rPr>
          <w:rFonts w:ascii="黑体" w:eastAsia="黑体" w:hAnsi="黑体" w:cs="仿宋" w:hint="eastAsia"/>
          <w:sz w:val="21"/>
          <w:szCs w:val="21"/>
        </w:rPr>
        <w:t>图表</w:t>
      </w:r>
      <w:r w:rsidR="008A735E">
        <w:rPr>
          <w:rFonts w:ascii="黑体" w:eastAsia="黑体" w:hAnsi="黑体" w:cs="仿宋"/>
          <w:sz w:val="21"/>
          <w:szCs w:val="21"/>
        </w:rPr>
        <w:t>9</w:t>
      </w:r>
      <w:r w:rsidRPr="002A0BB9">
        <w:rPr>
          <w:rFonts w:ascii="黑体" w:eastAsia="黑体" w:hAnsi="黑体" w:cs="仿宋"/>
          <w:sz w:val="21"/>
          <w:szCs w:val="21"/>
        </w:rPr>
        <w:t>：郑糖基差和价差</w:t>
      </w:r>
    </w:p>
    <w:p w:rsidR="00A81127" w:rsidRDefault="00A81127" w:rsidP="00880E1C">
      <w:pPr>
        <w:rPr>
          <w:rFonts w:ascii="宋体" w:hAnsi="宋体"/>
          <w:szCs w:val="21"/>
        </w:rPr>
      </w:pPr>
      <w:r>
        <w:rPr>
          <w:rFonts w:ascii="宋体" w:hAnsi="宋体"/>
          <w:noProof/>
          <w:szCs w:val="21"/>
        </w:rPr>
        <w:lastRenderedPageBreak/>
        <w:drawing>
          <wp:inline distT="0" distB="0" distL="0" distR="0" wp14:anchorId="5EA924DF" wp14:editId="19F86BBC">
            <wp:extent cx="5602420" cy="342031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8574" cy="3436286"/>
                    </a:xfrm>
                    <a:prstGeom prst="rect">
                      <a:avLst/>
                    </a:prstGeom>
                    <a:noFill/>
                  </pic:spPr>
                </pic:pic>
              </a:graphicData>
            </a:graphic>
          </wp:inline>
        </w:drawing>
      </w:r>
    </w:p>
    <w:p w:rsidR="005C5826" w:rsidRPr="002A0BB9" w:rsidRDefault="00AA7E29" w:rsidP="00880E1C">
      <w:pPr>
        <w:pStyle w:val="Style1"/>
        <w:ind w:firstLineChars="200" w:firstLine="420"/>
        <w:jc w:val="right"/>
        <w:rPr>
          <w:rFonts w:ascii="黑体" w:eastAsia="黑体" w:hAnsi="黑体" w:cs="仿宋"/>
          <w:sz w:val="21"/>
          <w:szCs w:val="21"/>
        </w:rPr>
      </w:pPr>
      <w:r w:rsidRPr="002A0BB9">
        <w:rPr>
          <w:rFonts w:ascii="黑体" w:eastAsia="黑体" w:hAnsi="黑体" w:cs="仿宋" w:hint="eastAsia"/>
          <w:sz w:val="21"/>
          <w:szCs w:val="21"/>
        </w:rPr>
        <w:t>资料来源</w:t>
      </w:r>
      <w:r w:rsidRPr="002A0BB9">
        <w:rPr>
          <w:rFonts w:ascii="黑体" w:eastAsia="黑体" w:hAnsi="黑体" w:cs="仿宋"/>
          <w:sz w:val="21"/>
          <w:szCs w:val="21"/>
        </w:rPr>
        <w:t>：一德期货</w:t>
      </w:r>
    </w:p>
    <w:p w:rsidR="00A81127" w:rsidRPr="002010C2" w:rsidRDefault="00A81127"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长期看，反弹非反转，仍处熊市中期，增产中期，单边长期维持空头策略，可以在本次反弹期间再次布局。所以</w:t>
      </w:r>
      <w:r w:rsidRPr="002010C2">
        <w:rPr>
          <w:rFonts w:ascii="仿宋" w:eastAsia="仿宋" w:hAnsi="仿宋" w:cs="仿宋"/>
          <w:sz w:val="32"/>
          <w:szCs w:val="32"/>
        </w:rPr>
        <w:t>集团决定提前套保，在价格可以覆盖生产成本之后就逐渐入场布局，在榨季初期完成大部分套保任务，并且在期权和期货市场同步进行。</w:t>
      </w:r>
    </w:p>
    <w:p w:rsidR="00A81127" w:rsidRPr="002010C2" w:rsidRDefault="003C2921"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中期看，进口糖和走私糖流入降低，不抛储，甜菜糖尚未集中上市，中期行情值得期待,但受限于增产的供应压力和中短期套保压力，上方反弹空间谨慎乐观，5200-5300压力较强。</w:t>
      </w:r>
      <w:r w:rsidR="00A81127" w:rsidRPr="002010C2">
        <w:rPr>
          <w:rFonts w:ascii="仿宋" w:eastAsia="仿宋" w:hAnsi="仿宋" w:cs="仿宋" w:hint="eastAsia"/>
          <w:sz w:val="32"/>
          <w:szCs w:val="32"/>
        </w:rPr>
        <w:t>所以</w:t>
      </w:r>
      <w:r w:rsidR="00A81127" w:rsidRPr="002010C2">
        <w:rPr>
          <w:rFonts w:ascii="仿宋" w:eastAsia="仿宋" w:hAnsi="仿宋" w:cs="仿宋"/>
          <w:sz w:val="32"/>
          <w:szCs w:val="32"/>
        </w:rPr>
        <w:t>期货部将新榨季的套保计划定在</w:t>
      </w:r>
      <w:r w:rsidR="00A81127" w:rsidRPr="002010C2">
        <w:rPr>
          <w:rFonts w:ascii="仿宋" w:eastAsia="仿宋" w:hAnsi="仿宋" w:cs="仿宋" w:hint="eastAsia"/>
          <w:sz w:val="32"/>
          <w:szCs w:val="32"/>
        </w:rPr>
        <w:t>10月初</w:t>
      </w:r>
      <w:r w:rsidR="00A81127" w:rsidRPr="002010C2">
        <w:rPr>
          <w:rFonts w:ascii="仿宋" w:eastAsia="仿宋" w:hAnsi="仿宋" w:cs="仿宋"/>
          <w:sz w:val="32"/>
          <w:szCs w:val="32"/>
        </w:rPr>
        <w:t>开始入场，</w:t>
      </w:r>
      <w:r w:rsidR="00A81127" w:rsidRPr="002010C2">
        <w:rPr>
          <w:rFonts w:ascii="仿宋" w:eastAsia="仿宋" w:hAnsi="仿宋" w:cs="仿宋" w:hint="eastAsia"/>
          <w:sz w:val="32"/>
          <w:szCs w:val="32"/>
        </w:rPr>
        <w:t>郑糖1901合约</w:t>
      </w:r>
      <w:r w:rsidR="00A81127" w:rsidRPr="002010C2">
        <w:rPr>
          <w:rFonts w:ascii="仿宋" w:eastAsia="仿宋" w:hAnsi="仿宋" w:cs="仿宋"/>
          <w:sz w:val="32"/>
          <w:szCs w:val="32"/>
        </w:rPr>
        <w:t>反弹期间不断入场套保，期货和期权市场同步进行。</w:t>
      </w:r>
    </w:p>
    <w:p w:rsidR="0090141B" w:rsidRDefault="00891C6A" w:rsidP="00880E1C">
      <w:pPr>
        <w:pStyle w:val="Style1"/>
        <w:ind w:firstLineChars="200" w:firstLine="643"/>
        <w:jc w:val="both"/>
        <w:outlineLvl w:val="1"/>
        <w:rPr>
          <w:rFonts w:ascii="仿宋" w:eastAsia="仿宋" w:hAnsi="仿宋" w:cs="仿宋"/>
          <w:b/>
          <w:sz w:val="32"/>
          <w:szCs w:val="32"/>
        </w:rPr>
      </w:pPr>
      <w:r w:rsidRPr="00550D51">
        <w:rPr>
          <w:rFonts w:ascii="仿宋" w:eastAsia="仿宋" w:hAnsi="仿宋" w:cs="仿宋" w:hint="eastAsia"/>
          <w:b/>
          <w:sz w:val="32"/>
          <w:szCs w:val="32"/>
        </w:rPr>
        <w:t>（三）</w:t>
      </w:r>
      <w:r w:rsidR="00313FC6" w:rsidRPr="00550D51">
        <w:rPr>
          <w:rFonts w:ascii="仿宋" w:eastAsia="仿宋" w:hAnsi="仿宋" w:cs="仿宋" w:hint="eastAsia"/>
          <w:b/>
          <w:sz w:val="32"/>
          <w:szCs w:val="32"/>
        </w:rPr>
        <w:t>交易</w:t>
      </w:r>
      <w:r w:rsidR="00313FC6" w:rsidRPr="00550D51">
        <w:rPr>
          <w:rFonts w:ascii="仿宋" w:eastAsia="仿宋" w:hAnsi="仿宋" w:cs="仿宋"/>
          <w:b/>
          <w:sz w:val="32"/>
          <w:szCs w:val="32"/>
        </w:rPr>
        <w:t>方案</w:t>
      </w:r>
      <w:r w:rsidR="00313FC6" w:rsidRPr="00550D51">
        <w:rPr>
          <w:rFonts w:ascii="仿宋" w:eastAsia="仿宋" w:hAnsi="仿宋" w:cs="仿宋" w:hint="eastAsia"/>
          <w:b/>
          <w:sz w:val="32"/>
          <w:szCs w:val="32"/>
        </w:rPr>
        <w:t>的</w:t>
      </w:r>
      <w:r w:rsidR="00313FC6" w:rsidRPr="00550D51">
        <w:rPr>
          <w:rFonts w:ascii="仿宋" w:eastAsia="仿宋" w:hAnsi="仿宋" w:cs="仿宋"/>
          <w:b/>
          <w:sz w:val="32"/>
          <w:szCs w:val="32"/>
        </w:rPr>
        <w:t>制定与实施</w:t>
      </w:r>
    </w:p>
    <w:p w:rsidR="002C2828" w:rsidRPr="002777ED" w:rsidRDefault="002C2828" w:rsidP="00880E1C">
      <w:pPr>
        <w:pStyle w:val="Style1"/>
        <w:ind w:firstLineChars="200" w:firstLine="640"/>
        <w:jc w:val="both"/>
        <w:rPr>
          <w:rFonts w:ascii="仿宋" w:eastAsia="仿宋" w:hAnsi="仿宋" w:cs="仿宋"/>
          <w:sz w:val="32"/>
          <w:szCs w:val="32"/>
        </w:rPr>
      </w:pPr>
      <w:r w:rsidRPr="002777ED">
        <w:rPr>
          <w:rFonts w:ascii="仿宋" w:eastAsia="仿宋" w:hAnsi="仿宋" w:cs="仿宋" w:hint="eastAsia"/>
          <w:sz w:val="32"/>
          <w:szCs w:val="32"/>
        </w:rPr>
        <w:t>在白糖期权的实际应用上，众益糖业主要尝试采用了期权保险策略和备兑策略，取得了良好的效果</w:t>
      </w:r>
      <w:r w:rsidR="002777ED">
        <w:rPr>
          <w:rFonts w:ascii="仿宋" w:eastAsia="仿宋" w:hAnsi="仿宋" w:cs="仿宋" w:hint="eastAsia"/>
          <w:sz w:val="32"/>
          <w:szCs w:val="32"/>
        </w:rPr>
        <w:t>。</w:t>
      </w:r>
    </w:p>
    <w:p w:rsidR="0090141B" w:rsidRDefault="002777ED" w:rsidP="00880E1C">
      <w:pPr>
        <w:pStyle w:val="Style1"/>
        <w:ind w:firstLineChars="200" w:firstLine="640"/>
        <w:jc w:val="both"/>
        <w:rPr>
          <w:rFonts w:ascii="仿宋" w:eastAsia="仿宋" w:hAnsi="仿宋" w:cs="仿宋"/>
          <w:sz w:val="32"/>
          <w:szCs w:val="32"/>
        </w:rPr>
      </w:pPr>
      <w:r>
        <w:rPr>
          <w:rFonts w:ascii="仿宋" w:eastAsia="仿宋" w:hAnsi="仿宋" w:cs="仿宋"/>
          <w:sz w:val="32"/>
          <w:szCs w:val="32"/>
        </w:rPr>
        <w:t>1.</w:t>
      </w:r>
      <w:r w:rsidR="006F4D25" w:rsidRPr="006F4D25">
        <w:rPr>
          <w:rFonts w:ascii="仿宋" w:eastAsia="仿宋" w:hAnsi="仿宋" w:cs="仿宋" w:hint="eastAsia"/>
          <w:sz w:val="32"/>
          <w:szCs w:val="32"/>
        </w:rPr>
        <w:t>案例</w:t>
      </w:r>
      <w:r w:rsidR="005C66EA">
        <w:rPr>
          <w:rFonts w:ascii="仿宋" w:eastAsia="仿宋" w:hAnsi="仿宋" w:cs="仿宋" w:hint="eastAsia"/>
          <w:sz w:val="32"/>
          <w:szCs w:val="32"/>
        </w:rPr>
        <w:t>一</w:t>
      </w:r>
      <w:r w:rsidR="006F4D25" w:rsidRPr="006F4D25">
        <w:rPr>
          <w:rFonts w:ascii="仿宋" w:eastAsia="仿宋" w:hAnsi="仿宋" w:cs="仿宋" w:hint="eastAsia"/>
          <w:sz w:val="32"/>
          <w:szCs w:val="32"/>
        </w:rPr>
        <w:t>：</w:t>
      </w:r>
      <w:r w:rsidR="00325E62">
        <w:rPr>
          <w:rFonts w:ascii="仿宋" w:eastAsia="仿宋" w:hAnsi="仿宋" w:cs="仿宋" w:hint="eastAsia"/>
          <w:sz w:val="32"/>
          <w:szCs w:val="32"/>
        </w:rPr>
        <w:t>买入</w:t>
      </w:r>
      <w:r w:rsidR="00325E62">
        <w:rPr>
          <w:rFonts w:ascii="仿宋" w:eastAsia="仿宋" w:hAnsi="仿宋" w:cs="仿宋"/>
          <w:sz w:val="32"/>
          <w:szCs w:val="32"/>
        </w:rPr>
        <w:t>看涨期权同时</w:t>
      </w:r>
      <w:r w:rsidR="00325E62">
        <w:rPr>
          <w:rFonts w:ascii="仿宋" w:eastAsia="仿宋" w:hAnsi="仿宋" w:cs="仿宋" w:hint="eastAsia"/>
          <w:sz w:val="32"/>
          <w:szCs w:val="32"/>
        </w:rPr>
        <w:t>空</w:t>
      </w:r>
      <w:r w:rsidR="003B5C6C">
        <w:rPr>
          <w:rFonts w:ascii="仿宋" w:eastAsia="仿宋" w:hAnsi="仿宋" w:cs="仿宋" w:hint="eastAsia"/>
          <w:sz w:val="32"/>
          <w:szCs w:val="32"/>
        </w:rPr>
        <w:t>S</w:t>
      </w:r>
      <w:r w:rsidR="003B5C6C">
        <w:rPr>
          <w:rFonts w:ascii="仿宋" w:eastAsia="仿宋" w:hAnsi="仿宋" w:cs="仿宋"/>
          <w:sz w:val="32"/>
          <w:szCs w:val="32"/>
        </w:rPr>
        <w:t>R1901</w:t>
      </w:r>
      <w:r w:rsidR="002B3AD7">
        <w:rPr>
          <w:rFonts w:ascii="仿宋" w:eastAsia="仿宋" w:hAnsi="仿宋" w:cs="仿宋" w:hint="eastAsia"/>
          <w:sz w:val="32"/>
          <w:szCs w:val="32"/>
        </w:rPr>
        <w:t>，</w:t>
      </w:r>
      <w:r w:rsidR="002B3AD7">
        <w:rPr>
          <w:rFonts w:ascii="仿宋" w:eastAsia="仿宋" w:hAnsi="仿宋" w:cs="仿宋"/>
          <w:sz w:val="32"/>
          <w:szCs w:val="32"/>
        </w:rPr>
        <w:t>利用期权</w:t>
      </w:r>
      <w:r w:rsidR="002B3AD7">
        <w:rPr>
          <w:rFonts w:ascii="仿宋" w:eastAsia="仿宋" w:hAnsi="仿宋" w:cs="仿宋" w:hint="eastAsia"/>
          <w:sz w:val="32"/>
          <w:szCs w:val="32"/>
        </w:rPr>
        <w:t>保护</w:t>
      </w:r>
      <w:r w:rsidR="002B3AD7">
        <w:rPr>
          <w:rFonts w:ascii="仿宋" w:eastAsia="仿宋" w:hAnsi="仿宋" w:cs="仿宋"/>
          <w:sz w:val="32"/>
          <w:szCs w:val="32"/>
        </w:rPr>
        <w:t>期货</w:t>
      </w:r>
      <w:r w:rsidR="002B3AD7">
        <w:rPr>
          <w:rFonts w:ascii="仿宋" w:eastAsia="仿宋" w:hAnsi="仿宋" w:cs="仿宋" w:hint="eastAsia"/>
          <w:sz w:val="32"/>
          <w:szCs w:val="32"/>
        </w:rPr>
        <w:t>套保</w:t>
      </w:r>
      <w:r w:rsidR="002C2828">
        <w:rPr>
          <w:rFonts w:ascii="仿宋" w:eastAsia="仿宋" w:hAnsi="仿宋" w:cs="仿宋" w:hint="eastAsia"/>
          <w:sz w:val="32"/>
          <w:szCs w:val="32"/>
        </w:rPr>
        <w:t>头寸</w:t>
      </w:r>
      <w:r>
        <w:rPr>
          <w:rFonts w:ascii="仿宋" w:eastAsia="仿宋" w:hAnsi="仿宋" w:cs="仿宋" w:hint="eastAsia"/>
          <w:sz w:val="32"/>
          <w:szCs w:val="32"/>
        </w:rPr>
        <w:t>。</w:t>
      </w:r>
    </w:p>
    <w:p w:rsidR="00715682" w:rsidRDefault="00A26423" w:rsidP="00880E1C">
      <w:pPr>
        <w:pStyle w:val="Style1"/>
        <w:ind w:firstLineChars="200" w:firstLine="640"/>
        <w:jc w:val="both"/>
        <w:rPr>
          <w:rFonts w:ascii="仿宋" w:eastAsia="仿宋" w:hAnsi="仿宋" w:cs="仿宋"/>
          <w:sz w:val="32"/>
          <w:szCs w:val="32"/>
        </w:rPr>
      </w:pPr>
      <w:r w:rsidRPr="00A26423">
        <w:rPr>
          <w:rFonts w:ascii="仿宋" w:eastAsia="仿宋" w:hAnsi="仿宋" w:cs="仿宋" w:hint="eastAsia"/>
          <w:sz w:val="32"/>
          <w:szCs w:val="32"/>
        </w:rPr>
        <w:t>10月初，北方为代表的</w:t>
      </w:r>
      <w:r>
        <w:rPr>
          <w:rFonts w:ascii="仿宋" w:eastAsia="仿宋" w:hAnsi="仿宋" w:cs="仿宋" w:hint="eastAsia"/>
          <w:sz w:val="32"/>
          <w:szCs w:val="32"/>
        </w:rPr>
        <w:t>甜菜</w:t>
      </w:r>
      <w:r>
        <w:rPr>
          <w:rFonts w:ascii="仿宋" w:eastAsia="仿宋" w:hAnsi="仿宋" w:cs="仿宋"/>
          <w:sz w:val="32"/>
          <w:szCs w:val="32"/>
        </w:rPr>
        <w:t>产区</w:t>
      </w:r>
      <w:r w:rsidRPr="00A26423">
        <w:rPr>
          <w:rFonts w:ascii="仿宋" w:eastAsia="仿宋" w:hAnsi="仿宋" w:cs="仿宋" w:hint="eastAsia"/>
          <w:sz w:val="32"/>
          <w:szCs w:val="32"/>
        </w:rPr>
        <w:t>阶段性产量不及预期，销售预期乐观，库存同比偏低，进口和走私降低，外糖配合反弹，阶段性的价格反弹有基本面配合，</w:t>
      </w:r>
      <w:r>
        <w:rPr>
          <w:rFonts w:ascii="仿宋" w:eastAsia="仿宋" w:hAnsi="仿宋" w:cs="仿宋"/>
          <w:sz w:val="32"/>
          <w:szCs w:val="32"/>
        </w:rPr>
        <w:t>但上方空间预期</w:t>
      </w:r>
      <w:r>
        <w:rPr>
          <w:rFonts w:ascii="仿宋" w:eastAsia="仿宋" w:hAnsi="仿宋" w:cs="仿宋" w:hint="eastAsia"/>
          <w:sz w:val="32"/>
          <w:szCs w:val="32"/>
        </w:rPr>
        <w:t>不</w:t>
      </w:r>
      <w:r>
        <w:rPr>
          <w:rFonts w:ascii="仿宋" w:eastAsia="仿宋" w:hAnsi="仿宋" w:cs="仿宋" w:hint="eastAsia"/>
          <w:sz w:val="32"/>
          <w:szCs w:val="32"/>
        </w:rPr>
        <w:lastRenderedPageBreak/>
        <w:t>大</w:t>
      </w:r>
      <w:r>
        <w:rPr>
          <w:rFonts w:ascii="仿宋" w:eastAsia="仿宋" w:hAnsi="仿宋" w:cs="仿宋"/>
          <w:sz w:val="32"/>
          <w:szCs w:val="32"/>
        </w:rPr>
        <w:t>，超过</w:t>
      </w:r>
      <w:r>
        <w:rPr>
          <w:rFonts w:ascii="仿宋" w:eastAsia="仿宋" w:hAnsi="仿宋" w:cs="仿宋" w:hint="eastAsia"/>
          <w:sz w:val="32"/>
          <w:szCs w:val="32"/>
        </w:rPr>
        <w:t>5300的</w:t>
      </w:r>
      <w:r>
        <w:rPr>
          <w:rFonts w:ascii="仿宋" w:eastAsia="仿宋" w:hAnsi="仿宋" w:cs="仿宋"/>
          <w:sz w:val="32"/>
          <w:szCs w:val="32"/>
        </w:rPr>
        <w:t>概率较低，</w:t>
      </w:r>
      <w:r>
        <w:rPr>
          <w:rFonts w:ascii="仿宋" w:eastAsia="仿宋" w:hAnsi="仿宋" w:cs="仿宋" w:hint="eastAsia"/>
          <w:sz w:val="32"/>
          <w:szCs w:val="32"/>
        </w:rPr>
        <w:t>反弹</w:t>
      </w:r>
      <w:r>
        <w:rPr>
          <w:rFonts w:ascii="仿宋" w:eastAsia="仿宋" w:hAnsi="仿宋" w:cs="仿宋"/>
          <w:sz w:val="32"/>
          <w:szCs w:val="32"/>
        </w:rPr>
        <w:t>期间也是套保入场的</w:t>
      </w:r>
      <w:r w:rsidR="00715682">
        <w:rPr>
          <w:rFonts w:ascii="仿宋" w:eastAsia="仿宋" w:hAnsi="仿宋" w:cs="仿宋" w:hint="eastAsia"/>
          <w:sz w:val="32"/>
          <w:szCs w:val="32"/>
        </w:rPr>
        <w:t>好</w:t>
      </w:r>
      <w:r>
        <w:rPr>
          <w:rFonts w:ascii="仿宋" w:eastAsia="仿宋" w:hAnsi="仿宋" w:cs="仿宋" w:hint="eastAsia"/>
          <w:sz w:val="32"/>
          <w:szCs w:val="32"/>
        </w:rPr>
        <w:t>时机</w:t>
      </w:r>
      <w:r w:rsidR="00715682">
        <w:rPr>
          <w:rFonts w:ascii="仿宋" w:eastAsia="仿宋" w:hAnsi="仿宋" w:cs="仿宋" w:hint="eastAsia"/>
          <w:sz w:val="32"/>
          <w:szCs w:val="32"/>
        </w:rPr>
        <w:t>。</w:t>
      </w:r>
    </w:p>
    <w:p w:rsidR="00715682" w:rsidRPr="002777ED" w:rsidRDefault="00715682" w:rsidP="00880E1C">
      <w:pPr>
        <w:pStyle w:val="Style1"/>
        <w:ind w:firstLineChars="200" w:firstLine="640"/>
        <w:jc w:val="both"/>
        <w:rPr>
          <w:rFonts w:ascii="仿宋" w:eastAsia="仿宋" w:hAnsi="仿宋" w:cs="仿宋"/>
          <w:sz w:val="32"/>
          <w:szCs w:val="32"/>
        </w:rPr>
      </w:pPr>
      <w:r>
        <w:rPr>
          <w:rFonts w:ascii="仿宋" w:eastAsia="仿宋" w:hAnsi="仿宋" w:cs="仿宋" w:hint="eastAsia"/>
          <w:sz w:val="32"/>
          <w:szCs w:val="32"/>
        </w:rPr>
        <w:t>10月</w:t>
      </w:r>
      <w:r w:rsidR="00AF4806">
        <w:rPr>
          <w:rFonts w:ascii="仿宋" w:eastAsia="仿宋" w:hAnsi="仿宋" w:cs="仿宋"/>
          <w:sz w:val="32"/>
          <w:szCs w:val="32"/>
        </w:rPr>
        <w:t>8</w:t>
      </w:r>
      <w:r>
        <w:rPr>
          <w:rFonts w:ascii="仿宋" w:eastAsia="仿宋" w:hAnsi="仿宋" w:cs="仿宋" w:hint="eastAsia"/>
          <w:sz w:val="32"/>
          <w:szCs w:val="32"/>
        </w:rPr>
        <w:t>日</w:t>
      </w:r>
      <w:r w:rsidR="009E6CE3">
        <w:rPr>
          <w:rFonts w:ascii="仿宋" w:eastAsia="仿宋" w:hAnsi="仿宋" w:cs="仿宋" w:hint="eastAsia"/>
          <w:sz w:val="32"/>
          <w:szCs w:val="32"/>
        </w:rPr>
        <w:t>集团</w:t>
      </w:r>
      <w:r>
        <w:rPr>
          <w:rFonts w:ascii="仿宋" w:eastAsia="仿宋" w:hAnsi="仿宋" w:cs="仿宋"/>
          <w:sz w:val="32"/>
          <w:szCs w:val="32"/>
        </w:rPr>
        <w:t>正式推出了期货和期权</w:t>
      </w:r>
      <w:r>
        <w:rPr>
          <w:rFonts w:ascii="仿宋" w:eastAsia="仿宋" w:hAnsi="仿宋" w:cs="仿宋" w:hint="eastAsia"/>
          <w:sz w:val="32"/>
          <w:szCs w:val="32"/>
        </w:rPr>
        <w:t>联合</w:t>
      </w:r>
      <w:r>
        <w:rPr>
          <w:rFonts w:ascii="仿宋" w:eastAsia="仿宋" w:hAnsi="仿宋" w:cs="仿宋"/>
          <w:sz w:val="32"/>
          <w:szCs w:val="32"/>
        </w:rPr>
        <w:t>套保的策略。</w:t>
      </w:r>
      <w:r>
        <w:rPr>
          <w:rFonts w:ascii="仿宋" w:eastAsia="仿宋" w:hAnsi="仿宋" w:cs="仿宋" w:hint="eastAsia"/>
          <w:sz w:val="32"/>
          <w:szCs w:val="32"/>
        </w:rPr>
        <w:t>即在</w:t>
      </w:r>
      <w:r w:rsidRPr="002777ED">
        <w:rPr>
          <w:rFonts w:ascii="仿宋" w:eastAsia="仿宋" w:hAnsi="仿宋" w:cs="仿宋" w:hint="eastAsia"/>
          <w:sz w:val="32"/>
          <w:szCs w:val="32"/>
        </w:rPr>
        <w:t>5200-5</w:t>
      </w:r>
      <w:r w:rsidRPr="002777ED">
        <w:rPr>
          <w:rFonts w:ascii="仿宋" w:eastAsia="仿宋" w:hAnsi="仿宋" w:cs="仿宋"/>
          <w:sz w:val="32"/>
          <w:szCs w:val="32"/>
        </w:rPr>
        <w:t>25</w:t>
      </w:r>
      <w:r w:rsidRPr="002777ED">
        <w:rPr>
          <w:rFonts w:ascii="仿宋" w:eastAsia="仿宋" w:hAnsi="仿宋" w:cs="仿宋" w:hint="eastAsia"/>
          <w:sz w:val="32"/>
          <w:szCs w:val="32"/>
        </w:rPr>
        <w:t>0元/吨附近价位陆续建立套保持仓，同时买入执行价格为5300元/吨的虚值看涨期权，权利金仅为75元/吨。采取这一保护性策略的逻辑在于，如果后市继续上涨，看涨期权带来的收益可以弥补期货套保头寸的损失，相当于利用期权为期货头寸上了一份价格“保险”，而付出的成本仅仅是少量权利金或者“保险费”。</w:t>
      </w:r>
    </w:p>
    <w:p w:rsidR="00715682" w:rsidRDefault="007E2503" w:rsidP="00880E1C">
      <w:pPr>
        <w:pStyle w:val="Style1"/>
        <w:ind w:firstLineChars="200" w:firstLine="640"/>
        <w:jc w:val="both"/>
        <w:rPr>
          <w:rFonts w:ascii="仿宋" w:eastAsia="仿宋" w:hAnsi="仿宋" w:cs="仿宋"/>
          <w:sz w:val="32"/>
          <w:szCs w:val="32"/>
        </w:rPr>
      </w:pPr>
      <w:r>
        <w:rPr>
          <w:rFonts w:ascii="仿宋" w:eastAsia="仿宋" w:hAnsi="仿宋" w:cs="仿宋" w:hint="eastAsia"/>
          <w:sz w:val="32"/>
          <w:szCs w:val="32"/>
        </w:rPr>
        <w:t>1</w:t>
      </w:r>
      <w:r w:rsidR="00394F41">
        <w:rPr>
          <w:rFonts w:ascii="仿宋" w:eastAsia="仿宋" w:hAnsi="仿宋" w:cs="仿宋"/>
          <w:sz w:val="32"/>
          <w:szCs w:val="32"/>
        </w:rPr>
        <w:t>0</w:t>
      </w:r>
      <w:r>
        <w:rPr>
          <w:rFonts w:ascii="仿宋" w:eastAsia="仿宋" w:hAnsi="仿宋" w:cs="仿宋" w:hint="eastAsia"/>
          <w:sz w:val="32"/>
          <w:szCs w:val="32"/>
        </w:rPr>
        <w:t>月</w:t>
      </w:r>
      <w:r w:rsidR="00394F41">
        <w:rPr>
          <w:rFonts w:ascii="仿宋" w:eastAsia="仿宋" w:hAnsi="仿宋" w:cs="仿宋" w:hint="eastAsia"/>
          <w:sz w:val="32"/>
          <w:szCs w:val="32"/>
        </w:rPr>
        <w:t>2</w:t>
      </w:r>
      <w:r w:rsidR="00394F41">
        <w:rPr>
          <w:rFonts w:ascii="仿宋" w:eastAsia="仿宋" w:hAnsi="仿宋" w:cs="仿宋"/>
          <w:sz w:val="32"/>
          <w:szCs w:val="32"/>
        </w:rPr>
        <w:t>2</w:t>
      </w:r>
      <w:r w:rsidR="00394F41">
        <w:rPr>
          <w:rFonts w:ascii="仿宋" w:eastAsia="仿宋" w:hAnsi="仿宋" w:cs="仿宋" w:hint="eastAsia"/>
          <w:sz w:val="32"/>
          <w:szCs w:val="32"/>
        </w:rPr>
        <w:t>日</w:t>
      </w:r>
      <w:r w:rsidR="00394F41">
        <w:rPr>
          <w:rFonts w:ascii="仿宋" w:eastAsia="仿宋" w:hAnsi="仿宋" w:cs="仿宋"/>
          <w:sz w:val="32"/>
          <w:szCs w:val="32"/>
        </w:rPr>
        <w:t>，期货</w:t>
      </w:r>
      <w:r w:rsidR="00394F41">
        <w:rPr>
          <w:rFonts w:ascii="仿宋" w:eastAsia="仿宋" w:hAnsi="仿宋" w:cs="仿宋" w:hint="eastAsia"/>
          <w:sz w:val="32"/>
          <w:szCs w:val="32"/>
        </w:rPr>
        <w:t>1月</w:t>
      </w:r>
      <w:r w:rsidR="00394F41">
        <w:rPr>
          <w:rFonts w:ascii="仿宋" w:eastAsia="仿宋" w:hAnsi="仿宋" w:cs="仿宋"/>
          <w:sz w:val="32"/>
          <w:szCs w:val="32"/>
        </w:rPr>
        <w:t>价格一度上涨至</w:t>
      </w:r>
      <w:r w:rsidR="00394F41">
        <w:rPr>
          <w:rFonts w:ascii="仿宋" w:eastAsia="仿宋" w:hAnsi="仿宋" w:cs="仿宋" w:hint="eastAsia"/>
          <w:sz w:val="32"/>
          <w:szCs w:val="32"/>
        </w:rPr>
        <w:t>5247元</w:t>
      </w:r>
      <w:r w:rsidR="00394F41">
        <w:rPr>
          <w:rFonts w:ascii="仿宋" w:eastAsia="仿宋" w:hAnsi="仿宋" w:cs="仿宋"/>
          <w:sz w:val="32"/>
          <w:szCs w:val="32"/>
        </w:rPr>
        <w:t>，</w:t>
      </w:r>
      <w:r w:rsidR="00394F41">
        <w:rPr>
          <w:rFonts w:ascii="仿宋" w:eastAsia="仿宋" w:hAnsi="仿宋" w:cs="仿宋" w:hint="eastAsia"/>
          <w:sz w:val="32"/>
          <w:szCs w:val="32"/>
        </w:rPr>
        <w:t>5月</w:t>
      </w:r>
      <w:r w:rsidR="00452FEE">
        <w:rPr>
          <w:rFonts w:ascii="仿宋" w:eastAsia="仿宋" w:hAnsi="仿宋" w:cs="仿宋" w:hint="eastAsia"/>
          <w:sz w:val="32"/>
          <w:szCs w:val="32"/>
        </w:rPr>
        <w:t>合约</w:t>
      </w:r>
      <w:r w:rsidR="00394F41">
        <w:rPr>
          <w:rFonts w:ascii="仿宋" w:eastAsia="仿宋" w:hAnsi="仿宋" w:cs="仿宋"/>
          <w:sz w:val="32"/>
          <w:szCs w:val="32"/>
        </w:rPr>
        <w:t>已经接近</w:t>
      </w:r>
      <w:r w:rsidR="00394F41">
        <w:rPr>
          <w:rFonts w:ascii="仿宋" w:eastAsia="仿宋" w:hAnsi="仿宋" w:cs="仿宋" w:hint="eastAsia"/>
          <w:sz w:val="32"/>
          <w:szCs w:val="32"/>
        </w:rPr>
        <w:t>5300元</w:t>
      </w:r>
      <w:r w:rsidR="00394F41">
        <w:rPr>
          <w:rFonts w:ascii="仿宋" w:eastAsia="仿宋" w:hAnsi="仿宋" w:cs="仿宋"/>
          <w:sz w:val="32"/>
          <w:szCs w:val="32"/>
        </w:rPr>
        <w:t>附近</w:t>
      </w:r>
      <w:r w:rsidR="00394F41">
        <w:rPr>
          <w:rFonts w:ascii="仿宋" w:eastAsia="仿宋" w:hAnsi="仿宋" w:cs="仿宋" w:hint="eastAsia"/>
          <w:sz w:val="32"/>
          <w:szCs w:val="32"/>
        </w:rPr>
        <w:t>，</w:t>
      </w:r>
      <w:r w:rsidR="00394F41">
        <w:rPr>
          <w:rFonts w:ascii="仿宋" w:eastAsia="仿宋" w:hAnsi="仿宋" w:cs="仿宋"/>
          <w:sz w:val="32"/>
          <w:szCs w:val="32"/>
        </w:rPr>
        <w:t>前期在</w:t>
      </w:r>
      <w:r w:rsidR="00394F41">
        <w:rPr>
          <w:rFonts w:ascii="仿宋" w:eastAsia="仿宋" w:hAnsi="仿宋" w:cs="仿宋" w:hint="eastAsia"/>
          <w:sz w:val="32"/>
          <w:szCs w:val="32"/>
        </w:rPr>
        <w:t>5200附近</w:t>
      </w:r>
      <w:r w:rsidR="00394F41">
        <w:rPr>
          <w:rFonts w:ascii="仿宋" w:eastAsia="仿宋" w:hAnsi="仿宋" w:cs="仿宋"/>
          <w:sz w:val="32"/>
          <w:szCs w:val="32"/>
        </w:rPr>
        <w:t>入场的期货空</w:t>
      </w:r>
      <w:r w:rsidR="00394F41">
        <w:rPr>
          <w:rFonts w:ascii="仿宋" w:eastAsia="仿宋" w:hAnsi="仿宋" w:cs="仿宋" w:hint="eastAsia"/>
          <w:sz w:val="32"/>
          <w:szCs w:val="32"/>
        </w:rPr>
        <w:t>头</w:t>
      </w:r>
      <w:r w:rsidR="00394F41">
        <w:rPr>
          <w:rFonts w:ascii="仿宋" w:eastAsia="仿宋" w:hAnsi="仿宋" w:cs="仿宋"/>
          <w:sz w:val="32"/>
          <w:szCs w:val="32"/>
        </w:rPr>
        <w:t>套保单已经出现较大亏损，但正是因为有</w:t>
      </w:r>
      <w:r w:rsidR="00394F41">
        <w:rPr>
          <w:rFonts w:ascii="仿宋" w:eastAsia="仿宋" w:hAnsi="仿宋" w:cs="仿宋" w:hint="eastAsia"/>
          <w:sz w:val="32"/>
          <w:szCs w:val="32"/>
        </w:rPr>
        <w:t>看涨</w:t>
      </w:r>
      <w:r w:rsidR="00394F41">
        <w:rPr>
          <w:rFonts w:ascii="仿宋" w:eastAsia="仿宋" w:hAnsi="仿宋" w:cs="仿宋"/>
          <w:sz w:val="32"/>
          <w:szCs w:val="32"/>
        </w:rPr>
        <w:t>期权的保护，企业可以在价格反弹期间继续增加套保的空</w:t>
      </w:r>
      <w:r w:rsidR="00394F41">
        <w:rPr>
          <w:rFonts w:ascii="仿宋" w:eastAsia="仿宋" w:hAnsi="仿宋" w:cs="仿宋" w:hint="eastAsia"/>
          <w:sz w:val="32"/>
          <w:szCs w:val="32"/>
        </w:rPr>
        <w:t>头</w:t>
      </w:r>
      <w:r w:rsidR="00394F41">
        <w:rPr>
          <w:rFonts w:ascii="仿宋" w:eastAsia="仿宋" w:hAnsi="仿宋" w:cs="仿宋"/>
          <w:sz w:val="32"/>
          <w:szCs w:val="32"/>
        </w:rPr>
        <w:t>仓位，有底气</w:t>
      </w:r>
      <w:r w:rsidR="00394F41">
        <w:rPr>
          <w:rFonts w:ascii="仿宋" w:eastAsia="仿宋" w:hAnsi="仿宋" w:cs="仿宋" w:hint="eastAsia"/>
          <w:sz w:val="32"/>
          <w:szCs w:val="32"/>
        </w:rPr>
        <w:t>和</w:t>
      </w:r>
      <w:r w:rsidR="00394F41">
        <w:rPr>
          <w:rFonts w:ascii="仿宋" w:eastAsia="仿宋" w:hAnsi="仿宋" w:cs="仿宋"/>
          <w:sz w:val="32"/>
          <w:szCs w:val="32"/>
        </w:rPr>
        <w:t>信</w:t>
      </w:r>
      <w:r w:rsidR="00394F41">
        <w:rPr>
          <w:rFonts w:ascii="仿宋" w:eastAsia="仿宋" w:hAnsi="仿宋" w:cs="仿宋" w:hint="eastAsia"/>
          <w:sz w:val="32"/>
          <w:szCs w:val="32"/>
        </w:rPr>
        <w:t>心提高</w:t>
      </w:r>
      <w:r w:rsidR="00394F41">
        <w:rPr>
          <w:rFonts w:ascii="仿宋" w:eastAsia="仿宋" w:hAnsi="仿宋" w:cs="仿宋"/>
          <w:sz w:val="32"/>
          <w:szCs w:val="32"/>
        </w:rPr>
        <w:t>综合套保的价格和利润预期的空间</w:t>
      </w:r>
      <w:r w:rsidR="00715682">
        <w:rPr>
          <w:rFonts w:ascii="仿宋" w:eastAsia="仿宋" w:hAnsi="仿宋" w:cs="仿宋" w:hint="eastAsia"/>
          <w:sz w:val="32"/>
          <w:szCs w:val="32"/>
        </w:rPr>
        <w:t>。</w:t>
      </w:r>
    </w:p>
    <w:p w:rsidR="008A735E" w:rsidRPr="002A0BB9" w:rsidRDefault="008A735E" w:rsidP="00880E1C">
      <w:pPr>
        <w:pStyle w:val="Style1"/>
        <w:ind w:firstLineChars="200" w:firstLine="420"/>
        <w:jc w:val="center"/>
        <w:rPr>
          <w:rFonts w:ascii="黑体" w:eastAsia="黑体" w:hAnsi="黑体" w:cs="仿宋"/>
          <w:sz w:val="21"/>
          <w:szCs w:val="21"/>
        </w:rPr>
      </w:pPr>
      <w:r w:rsidRPr="002A0BB9">
        <w:rPr>
          <w:rFonts w:ascii="黑体" w:eastAsia="黑体" w:hAnsi="黑体" w:cs="仿宋" w:hint="eastAsia"/>
          <w:sz w:val="21"/>
          <w:szCs w:val="21"/>
        </w:rPr>
        <w:t>图表</w:t>
      </w:r>
      <w:r>
        <w:rPr>
          <w:rFonts w:ascii="黑体" w:eastAsia="黑体" w:hAnsi="黑体" w:cs="仿宋"/>
          <w:sz w:val="21"/>
          <w:szCs w:val="21"/>
        </w:rPr>
        <w:t>10</w:t>
      </w:r>
      <w:r w:rsidRPr="002A0BB9">
        <w:rPr>
          <w:rFonts w:ascii="黑体" w:eastAsia="黑体" w:hAnsi="黑体" w:cs="仿宋"/>
          <w:sz w:val="21"/>
          <w:szCs w:val="21"/>
        </w:rPr>
        <w:t>：</w:t>
      </w:r>
      <w:r w:rsidR="00452FEE">
        <w:rPr>
          <w:rFonts w:ascii="黑体" w:eastAsia="黑体" w:hAnsi="黑体" w:cs="仿宋" w:hint="eastAsia"/>
          <w:sz w:val="21"/>
          <w:szCs w:val="21"/>
        </w:rPr>
        <w:t>套保案例</w:t>
      </w:r>
    </w:p>
    <w:tbl>
      <w:tblPr>
        <w:tblW w:w="0" w:type="auto"/>
        <w:tblLayout w:type="fixed"/>
        <w:tblLook w:val="04A0" w:firstRow="1" w:lastRow="0" w:firstColumn="1" w:lastColumn="0" w:noHBand="0" w:noVBand="1"/>
      </w:tblPr>
      <w:tblGrid>
        <w:gridCol w:w="1645"/>
        <w:gridCol w:w="2461"/>
        <w:gridCol w:w="1308"/>
        <w:gridCol w:w="2882"/>
      </w:tblGrid>
      <w:tr w:rsidR="00313FC6" w:rsidRPr="00313FC6" w:rsidTr="004C23D6">
        <w:trPr>
          <w:trHeight w:val="270"/>
        </w:trPr>
        <w:tc>
          <w:tcPr>
            <w:tcW w:w="1645" w:type="dxa"/>
            <w:tcBorders>
              <w:top w:val="single" w:sz="4" w:space="0" w:color="auto"/>
              <w:left w:val="single" w:sz="4" w:space="0" w:color="auto"/>
              <w:bottom w:val="single" w:sz="4" w:space="0" w:color="auto"/>
              <w:right w:val="nil"/>
            </w:tcBorders>
            <w:shd w:val="clear" w:color="auto" w:fill="auto"/>
            <w:noWrap/>
            <w:hideMark/>
          </w:tcPr>
          <w:p w:rsidR="00313FC6" w:rsidRPr="00313FC6" w:rsidRDefault="00AF4806" w:rsidP="00880E1C">
            <w:pPr>
              <w:widowControl/>
              <w:jc w:val="left"/>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201810</w:t>
            </w:r>
            <w:r>
              <w:rPr>
                <w:rFonts w:ascii="宋体" w:eastAsia="宋体" w:hAnsi="宋体" w:cs="宋体"/>
                <w:b/>
                <w:bCs/>
                <w:color w:val="000000"/>
                <w:kern w:val="0"/>
                <w:sz w:val="20"/>
                <w:szCs w:val="20"/>
              </w:rPr>
              <w:t>01</w:t>
            </w:r>
          </w:p>
        </w:tc>
        <w:tc>
          <w:tcPr>
            <w:tcW w:w="66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13FC6" w:rsidRPr="00313FC6" w:rsidRDefault="00D5572D" w:rsidP="00880E1C">
            <w:pPr>
              <w:widowControl/>
              <w:ind w:firstLineChars="200" w:firstLine="402"/>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案例1</w:t>
            </w:r>
            <w:r w:rsidR="00EE7D62">
              <w:rPr>
                <w:rFonts w:ascii="宋体" w:eastAsia="宋体" w:hAnsi="宋体" w:cs="宋体" w:hint="eastAsia"/>
                <w:b/>
                <w:bCs/>
                <w:color w:val="000000"/>
                <w:kern w:val="0"/>
                <w:sz w:val="20"/>
                <w:szCs w:val="20"/>
              </w:rPr>
              <w:t>:</w:t>
            </w:r>
            <w:r w:rsidR="00313FC6" w:rsidRPr="00313FC6">
              <w:rPr>
                <w:rFonts w:ascii="宋体" w:eastAsia="宋体" w:hAnsi="宋体" w:cs="宋体" w:hint="eastAsia"/>
                <w:b/>
                <w:bCs/>
                <w:color w:val="000000"/>
                <w:kern w:val="0"/>
                <w:sz w:val="20"/>
                <w:szCs w:val="20"/>
              </w:rPr>
              <w:t>期货和期权联合套保</w:t>
            </w:r>
            <w:r w:rsidR="00D26EE5">
              <w:rPr>
                <w:rFonts w:ascii="宋体" w:eastAsia="宋体" w:hAnsi="宋体" w:cs="宋体" w:hint="eastAsia"/>
                <w:b/>
                <w:bCs/>
                <w:color w:val="000000"/>
                <w:kern w:val="0"/>
                <w:sz w:val="20"/>
                <w:szCs w:val="20"/>
              </w:rPr>
              <w:t>（SR1901）</w:t>
            </w:r>
          </w:p>
        </w:tc>
      </w:tr>
      <w:tr w:rsidR="00313FC6" w:rsidRPr="00313FC6" w:rsidTr="004C23D6">
        <w:trPr>
          <w:trHeight w:val="27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313FC6" w:rsidRPr="00313FC6" w:rsidRDefault="00313FC6" w:rsidP="00880E1C">
            <w:pPr>
              <w:widowControl/>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t>交易方向</w:t>
            </w:r>
          </w:p>
        </w:tc>
        <w:tc>
          <w:tcPr>
            <w:tcW w:w="2461" w:type="dxa"/>
            <w:tcBorders>
              <w:top w:val="nil"/>
              <w:left w:val="nil"/>
              <w:bottom w:val="single" w:sz="4" w:space="0" w:color="auto"/>
              <w:right w:val="single" w:sz="4" w:space="0" w:color="auto"/>
            </w:tcBorders>
            <w:shd w:val="clear" w:color="auto" w:fill="auto"/>
            <w:noWrap/>
            <w:vAlign w:val="center"/>
            <w:hideMark/>
          </w:tcPr>
          <w:p w:rsidR="00DC6F4E" w:rsidRDefault="00313FC6" w:rsidP="00880E1C">
            <w:pPr>
              <w:widowControl/>
              <w:rPr>
                <w:rFonts w:ascii="宋体" w:eastAsia="宋体" w:hAnsi="宋体" w:cs="宋体"/>
                <w:color w:val="000000"/>
                <w:kern w:val="0"/>
                <w:sz w:val="20"/>
                <w:szCs w:val="20"/>
              </w:rPr>
            </w:pPr>
            <w:r w:rsidRPr="00313FC6">
              <w:rPr>
                <w:rFonts w:ascii="宋体" w:eastAsia="宋体" w:hAnsi="宋体" w:cs="宋体" w:hint="eastAsia"/>
                <w:color w:val="000000"/>
                <w:kern w:val="0"/>
                <w:sz w:val="20"/>
                <w:szCs w:val="20"/>
              </w:rPr>
              <w:t>SR1901空&amp;</w:t>
            </w:r>
          </w:p>
          <w:p w:rsidR="00313FC6" w:rsidRPr="00313FC6" w:rsidRDefault="00313FC6" w:rsidP="00880E1C">
            <w:pPr>
              <w:widowControl/>
              <w:rPr>
                <w:rFonts w:ascii="宋体" w:eastAsia="宋体" w:hAnsi="宋体" w:cs="宋体"/>
                <w:color w:val="000000"/>
                <w:kern w:val="0"/>
                <w:sz w:val="20"/>
                <w:szCs w:val="20"/>
              </w:rPr>
            </w:pPr>
            <w:r w:rsidRPr="00313FC6">
              <w:rPr>
                <w:rFonts w:ascii="宋体" w:eastAsia="宋体" w:hAnsi="宋体" w:cs="宋体" w:hint="eastAsia"/>
                <w:color w:val="000000"/>
                <w:kern w:val="0"/>
                <w:sz w:val="20"/>
                <w:szCs w:val="20"/>
              </w:rPr>
              <w:t>买入</w:t>
            </w:r>
            <w:r w:rsidR="00DC6F4E">
              <w:rPr>
                <w:rFonts w:ascii="宋体" w:eastAsia="宋体" w:hAnsi="宋体" w:cs="宋体" w:hint="eastAsia"/>
                <w:color w:val="000000"/>
                <w:kern w:val="0"/>
                <w:sz w:val="20"/>
                <w:szCs w:val="20"/>
              </w:rPr>
              <w:t>SR1901</w:t>
            </w:r>
            <w:r w:rsidRPr="00313FC6">
              <w:rPr>
                <w:rFonts w:ascii="宋体" w:eastAsia="宋体" w:hAnsi="宋体" w:cs="宋体" w:hint="eastAsia"/>
                <w:color w:val="000000"/>
                <w:kern w:val="0"/>
                <w:sz w:val="20"/>
                <w:szCs w:val="20"/>
              </w:rPr>
              <w:t>C5300</w:t>
            </w:r>
          </w:p>
        </w:tc>
        <w:tc>
          <w:tcPr>
            <w:tcW w:w="1308" w:type="dxa"/>
            <w:tcBorders>
              <w:top w:val="nil"/>
              <w:left w:val="nil"/>
              <w:bottom w:val="single" w:sz="4" w:space="0" w:color="auto"/>
              <w:right w:val="single" w:sz="4" w:space="0" w:color="auto"/>
            </w:tcBorders>
            <w:shd w:val="clear" w:color="auto" w:fill="auto"/>
            <w:noWrap/>
            <w:vAlign w:val="center"/>
            <w:hideMark/>
          </w:tcPr>
          <w:p w:rsidR="00313FC6" w:rsidRPr="00313FC6" w:rsidRDefault="00313FC6" w:rsidP="00880E1C">
            <w:pPr>
              <w:widowControl/>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t>交易性质</w:t>
            </w:r>
          </w:p>
        </w:tc>
        <w:tc>
          <w:tcPr>
            <w:tcW w:w="2882" w:type="dxa"/>
            <w:tcBorders>
              <w:top w:val="nil"/>
              <w:left w:val="nil"/>
              <w:bottom w:val="single" w:sz="4" w:space="0" w:color="auto"/>
              <w:right w:val="single" w:sz="4" w:space="0" w:color="auto"/>
            </w:tcBorders>
            <w:shd w:val="clear" w:color="auto" w:fill="auto"/>
            <w:noWrap/>
            <w:vAlign w:val="center"/>
            <w:hideMark/>
          </w:tcPr>
          <w:p w:rsidR="00313FC6" w:rsidRPr="00313FC6" w:rsidRDefault="00313FC6" w:rsidP="00880E1C">
            <w:pPr>
              <w:widowControl/>
              <w:rPr>
                <w:rFonts w:ascii="宋体" w:eastAsia="宋体" w:hAnsi="宋体" w:cs="宋体"/>
                <w:color w:val="000000"/>
                <w:kern w:val="0"/>
                <w:sz w:val="20"/>
                <w:szCs w:val="20"/>
              </w:rPr>
            </w:pPr>
            <w:r w:rsidRPr="00313FC6">
              <w:rPr>
                <w:rFonts w:ascii="宋体" w:eastAsia="宋体" w:hAnsi="宋体" w:cs="宋体" w:hint="eastAsia"/>
                <w:color w:val="000000"/>
                <w:kern w:val="0"/>
                <w:sz w:val="20"/>
                <w:szCs w:val="20"/>
              </w:rPr>
              <w:t>期货空单套保，期权多单套保</w:t>
            </w:r>
          </w:p>
        </w:tc>
      </w:tr>
      <w:tr w:rsidR="00313FC6" w:rsidRPr="00313FC6" w:rsidTr="004C23D6">
        <w:trPr>
          <w:trHeight w:val="27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313FC6" w:rsidRPr="00313FC6" w:rsidRDefault="00313FC6" w:rsidP="00880E1C">
            <w:pPr>
              <w:widowControl/>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t>头寸数量</w:t>
            </w:r>
          </w:p>
        </w:tc>
        <w:tc>
          <w:tcPr>
            <w:tcW w:w="2461" w:type="dxa"/>
            <w:tcBorders>
              <w:top w:val="nil"/>
              <w:left w:val="nil"/>
              <w:bottom w:val="single" w:sz="4" w:space="0" w:color="auto"/>
              <w:right w:val="single" w:sz="4" w:space="0" w:color="auto"/>
            </w:tcBorders>
            <w:shd w:val="clear" w:color="auto" w:fill="auto"/>
            <w:noWrap/>
            <w:vAlign w:val="center"/>
            <w:hideMark/>
          </w:tcPr>
          <w:p w:rsidR="00313FC6" w:rsidRPr="00313FC6" w:rsidRDefault="00313FC6" w:rsidP="00880E1C">
            <w:pPr>
              <w:widowControl/>
              <w:jc w:val="left"/>
              <w:rPr>
                <w:rFonts w:ascii="宋体" w:eastAsia="宋体" w:hAnsi="宋体" w:cs="宋体"/>
                <w:color w:val="000000"/>
                <w:kern w:val="0"/>
                <w:sz w:val="20"/>
                <w:szCs w:val="20"/>
              </w:rPr>
            </w:pPr>
            <w:r w:rsidRPr="00313FC6">
              <w:rPr>
                <w:rFonts w:ascii="宋体" w:eastAsia="宋体" w:hAnsi="宋体" w:cs="宋体" w:hint="eastAsia"/>
                <w:color w:val="000000"/>
                <w:kern w:val="0"/>
                <w:sz w:val="20"/>
                <w:szCs w:val="20"/>
              </w:rPr>
              <w:t>1手期货对应1手期权</w:t>
            </w:r>
          </w:p>
        </w:tc>
        <w:tc>
          <w:tcPr>
            <w:tcW w:w="1308" w:type="dxa"/>
            <w:tcBorders>
              <w:top w:val="nil"/>
              <w:left w:val="nil"/>
              <w:bottom w:val="single" w:sz="4" w:space="0" w:color="auto"/>
              <w:right w:val="single" w:sz="4" w:space="0" w:color="auto"/>
            </w:tcBorders>
            <w:shd w:val="clear" w:color="auto" w:fill="auto"/>
            <w:noWrap/>
            <w:vAlign w:val="center"/>
            <w:hideMark/>
          </w:tcPr>
          <w:p w:rsidR="00313FC6" w:rsidRPr="00313FC6" w:rsidRDefault="00313FC6" w:rsidP="00880E1C">
            <w:pPr>
              <w:widowControl/>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t>占用资金</w:t>
            </w:r>
          </w:p>
        </w:tc>
        <w:tc>
          <w:tcPr>
            <w:tcW w:w="2882" w:type="dxa"/>
            <w:tcBorders>
              <w:top w:val="nil"/>
              <w:left w:val="nil"/>
              <w:bottom w:val="single" w:sz="4" w:space="0" w:color="auto"/>
              <w:right w:val="single" w:sz="4" w:space="0" w:color="auto"/>
            </w:tcBorders>
            <w:shd w:val="clear" w:color="auto" w:fill="auto"/>
            <w:noWrap/>
            <w:vAlign w:val="center"/>
            <w:hideMark/>
          </w:tcPr>
          <w:p w:rsidR="00313FC6" w:rsidRPr="00313FC6" w:rsidRDefault="00313FC6" w:rsidP="00880E1C">
            <w:pPr>
              <w:widowControl/>
              <w:rPr>
                <w:rFonts w:ascii="宋体" w:eastAsia="宋体" w:hAnsi="宋体" w:cs="宋体"/>
                <w:color w:val="000000"/>
                <w:kern w:val="0"/>
                <w:sz w:val="20"/>
                <w:szCs w:val="20"/>
              </w:rPr>
            </w:pPr>
            <w:r w:rsidRPr="00313FC6">
              <w:rPr>
                <w:rFonts w:ascii="宋体" w:eastAsia="宋体" w:hAnsi="宋体" w:cs="宋体" w:hint="eastAsia"/>
                <w:color w:val="000000"/>
                <w:kern w:val="0"/>
                <w:sz w:val="20"/>
                <w:szCs w:val="20"/>
              </w:rPr>
              <w:t>现货价值的10%(期权</w:t>
            </w:r>
            <w:r w:rsidR="00DC6F4E">
              <w:rPr>
                <w:rFonts w:ascii="宋体" w:eastAsia="宋体" w:hAnsi="宋体" w:cs="宋体" w:hint="eastAsia"/>
                <w:color w:val="000000"/>
                <w:kern w:val="0"/>
                <w:sz w:val="20"/>
                <w:szCs w:val="20"/>
              </w:rPr>
              <w:t>权利金</w:t>
            </w:r>
            <w:r w:rsidRPr="00313FC6">
              <w:rPr>
                <w:rFonts w:ascii="宋体" w:eastAsia="宋体" w:hAnsi="宋体" w:cs="宋体" w:hint="eastAsia"/>
                <w:color w:val="000000"/>
                <w:kern w:val="0"/>
                <w:sz w:val="20"/>
                <w:szCs w:val="20"/>
              </w:rPr>
              <w:t>75</w:t>
            </w:r>
            <w:r w:rsidR="00DC6F4E">
              <w:rPr>
                <w:rFonts w:ascii="宋体" w:eastAsia="宋体" w:hAnsi="宋体" w:cs="宋体" w:hint="eastAsia"/>
                <w:color w:val="000000"/>
                <w:kern w:val="0"/>
                <w:sz w:val="20"/>
                <w:szCs w:val="20"/>
              </w:rPr>
              <w:t>元/吨</w:t>
            </w:r>
            <w:r w:rsidRPr="00313FC6">
              <w:rPr>
                <w:rFonts w:ascii="宋体" w:eastAsia="宋体" w:hAnsi="宋体" w:cs="宋体" w:hint="eastAsia"/>
                <w:color w:val="000000"/>
                <w:kern w:val="0"/>
                <w:sz w:val="20"/>
                <w:szCs w:val="20"/>
              </w:rPr>
              <w:t>)</w:t>
            </w:r>
          </w:p>
        </w:tc>
      </w:tr>
      <w:tr w:rsidR="00313FC6" w:rsidRPr="00313FC6" w:rsidTr="00452FEE">
        <w:trPr>
          <w:trHeight w:val="458"/>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313FC6" w:rsidRPr="00313FC6" w:rsidRDefault="00313FC6" w:rsidP="00880E1C">
            <w:pPr>
              <w:widowControl/>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t>建仓区间</w:t>
            </w:r>
          </w:p>
        </w:tc>
        <w:tc>
          <w:tcPr>
            <w:tcW w:w="2461" w:type="dxa"/>
            <w:tcBorders>
              <w:top w:val="nil"/>
              <w:left w:val="nil"/>
              <w:bottom w:val="single" w:sz="4" w:space="0" w:color="auto"/>
              <w:right w:val="single" w:sz="4" w:space="0" w:color="auto"/>
            </w:tcBorders>
            <w:shd w:val="clear" w:color="auto" w:fill="auto"/>
            <w:vAlign w:val="center"/>
            <w:hideMark/>
          </w:tcPr>
          <w:p w:rsidR="00313FC6" w:rsidRPr="00313FC6" w:rsidRDefault="00313FC6" w:rsidP="00880E1C">
            <w:pPr>
              <w:widowControl/>
              <w:rPr>
                <w:rFonts w:ascii="宋体" w:eastAsia="宋体" w:hAnsi="宋体" w:cs="宋体"/>
                <w:color w:val="000000"/>
                <w:kern w:val="0"/>
                <w:sz w:val="20"/>
                <w:szCs w:val="20"/>
              </w:rPr>
            </w:pPr>
            <w:r w:rsidRPr="00313FC6">
              <w:rPr>
                <w:rFonts w:ascii="宋体" w:eastAsia="宋体" w:hAnsi="宋体" w:cs="宋体" w:hint="eastAsia"/>
                <w:color w:val="000000"/>
                <w:kern w:val="0"/>
                <w:sz w:val="20"/>
                <w:szCs w:val="20"/>
              </w:rPr>
              <w:t>期货空单5200-5</w:t>
            </w:r>
            <w:r w:rsidR="00476AE9">
              <w:rPr>
                <w:rFonts w:ascii="宋体" w:eastAsia="宋体" w:hAnsi="宋体" w:cs="宋体"/>
                <w:color w:val="000000"/>
                <w:kern w:val="0"/>
                <w:sz w:val="20"/>
                <w:szCs w:val="20"/>
              </w:rPr>
              <w:t>25</w:t>
            </w:r>
            <w:r w:rsidRPr="00313FC6">
              <w:rPr>
                <w:rFonts w:ascii="宋体" w:eastAsia="宋体" w:hAnsi="宋体" w:cs="宋体" w:hint="eastAsia"/>
                <w:color w:val="000000"/>
                <w:kern w:val="0"/>
                <w:sz w:val="20"/>
                <w:szCs w:val="20"/>
              </w:rPr>
              <w:t>0</w:t>
            </w:r>
            <w:r w:rsidRPr="00313FC6">
              <w:rPr>
                <w:rFonts w:ascii="宋体" w:eastAsia="宋体" w:hAnsi="宋体" w:cs="宋体" w:hint="eastAsia"/>
                <w:color w:val="000000"/>
                <w:kern w:val="0"/>
                <w:sz w:val="20"/>
                <w:szCs w:val="20"/>
              </w:rPr>
              <w:br/>
              <w:t>期权买入5300看涨期权</w:t>
            </w:r>
          </w:p>
        </w:tc>
        <w:tc>
          <w:tcPr>
            <w:tcW w:w="1308" w:type="dxa"/>
            <w:tcBorders>
              <w:top w:val="nil"/>
              <w:left w:val="nil"/>
              <w:bottom w:val="single" w:sz="4" w:space="0" w:color="auto"/>
              <w:right w:val="single" w:sz="4" w:space="0" w:color="auto"/>
            </w:tcBorders>
            <w:shd w:val="clear" w:color="auto" w:fill="auto"/>
            <w:noWrap/>
            <w:vAlign w:val="center"/>
            <w:hideMark/>
          </w:tcPr>
          <w:p w:rsidR="00313FC6" w:rsidRPr="00313FC6" w:rsidRDefault="00313FC6" w:rsidP="00880E1C">
            <w:pPr>
              <w:widowControl/>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t>可持有时间</w:t>
            </w:r>
          </w:p>
        </w:tc>
        <w:tc>
          <w:tcPr>
            <w:tcW w:w="2882" w:type="dxa"/>
            <w:tcBorders>
              <w:top w:val="nil"/>
              <w:left w:val="nil"/>
              <w:bottom w:val="single" w:sz="4" w:space="0" w:color="auto"/>
              <w:right w:val="single" w:sz="4" w:space="0" w:color="auto"/>
            </w:tcBorders>
            <w:shd w:val="clear" w:color="auto" w:fill="auto"/>
            <w:noWrap/>
            <w:vAlign w:val="center"/>
            <w:hideMark/>
          </w:tcPr>
          <w:p w:rsidR="00313FC6" w:rsidRPr="00313FC6" w:rsidRDefault="00313FC6" w:rsidP="00880E1C">
            <w:pPr>
              <w:widowControl/>
              <w:rPr>
                <w:rFonts w:ascii="宋体" w:eastAsia="宋体" w:hAnsi="宋体" w:cs="宋体"/>
                <w:color w:val="000000"/>
                <w:kern w:val="0"/>
                <w:sz w:val="20"/>
                <w:szCs w:val="20"/>
              </w:rPr>
            </w:pPr>
            <w:r w:rsidRPr="00313FC6">
              <w:rPr>
                <w:rFonts w:ascii="宋体" w:eastAsia="宋体" w:hAnsi="宋体" w:cs="宋体" w:hint="eastAsia"/>
                <w:color w:val="000000"/>
                <w:kern w:val="0"/>
                <w:sz w:val="20"/>
                <w:szCs w:val="20"/>
              </w:rPr>
              <w:t>3个月</w:t>
            </w:r>
          </w:p>
        </w:tc>
      </w:tr>
      <w:tr w:rsidR="00313FC6" w:rsidRPr="00313FC6" w:rsidTr="004C23D6">
        <w:trPr>
          <w:trHeight w:val="27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313FC6" w:rsidRPr="00313FC6" w:rsidRDefault="00313FC6" w:rsidP="00880E1C">
            <w:pPr>
              <w:widowControl/>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t>盈利目标</w:t>
            </w:r>
          </w:p>
        </w:tc>
        <w:tc>
          <w:tcPr>
            <w:tcW w:w="2461" w:type="dxa"/>
            <w:tcBorders>
              <w:top w:val="nil"/>
              <w:left w:val="nil"/>
              <w:bottom w:val="single" w:sz="4" w:space="0" w:color="auto"/>
              <w:right w:val="single" w:sz="4" w:space="0" w:color="auto"/>
            </w:tcBorders>
            <w:shd w:val="clear" w:color="auto" w:fill="auto"/>
            <w:noWrap/>
            <w:vAlign w:val="center"/>
            <w:hideMark/>
          </w:tcPr>
          <w:p w:rsidR="00313FC6" w:rsidRPr="00313FC6" w:rsidRDefault="00313FC6" w:rsidP="00880E1C">
            <w:pPr>
              <w:widowControl/>
              <w:rPr>
                <w:rFonts w:ascii="宋体" w:eastAsia="宋体" w:hAnsi="宋体" w:cs="宋体"/>
                <w:color w:val="000000"/>
                <w:kern w:val="0"/>
                <w:sz w:val="20"/>
                <w:szCs w:val="20"/>
              </w:rPr>
            </w:pPr>
            <w:r w:rsidRPr="00313FC6">
              <w:rPr>
                <w:rFonts w:ascii="宋体" w:eastAsia="宋体" w:hAnsi="宋体" w:cs="宋体" w:hint="eastAsia"/>
                <w:color w:val="000000"/>
                <w:kern w:val="0"/>
                <w:sz w:val="20"/>
                <w:szCs w:val="20"/>
              </w:rPr>
              <w:t>期货4800-4900</w:t>
            </w:r>
          </w:p>
        </w:tc>
        <w:tc>
          <w:tcPr>
            <w:tcW w:w="1308" w:type="dxa"/>
            <w:tcBorders>
              <w:top w:val="nil"/>
              <w:left w:val="nil"/>
              <w:bottom w:val="single" w:sz="4" w:space="0" w:color="auto"/>
              <w:right w:val="single" w:sz="4" w:space="0" w:color="auto"/>
            </w:tcBorders>
            <w:shd w:val="clear" w:color="auto" w:fill="auto"/>
            <w:noWrap/>
            <w:vAlign w:val="center"/>
            <w:hideMark/>
          </w:tcPr>
          <w:p w:rsidR="00313FC6" w:rsidRPr="00313FC6" w:rsidRDefault="00313FC6" w:rsidP="00880E1C">
            <w:pPr>
              <w:widowControl/>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t>止损价格</w:t>
            </w:r>
          </w:p>
        </w:tc>
        <w:tc>
          <w:tcPr>
            <w:tcW w:w="2882" w:type="dxa"/>
            <w:tcBorders>
              <w:top w:val="nil"/>
              <w:left w:val="nil"/>
              <w:bottom w:val="single" w:sz="4" w:space="0" w:color="auto"/>
              <w:right w:val="single" w:sz="4" w:space="0" w:color="auto"/>
            </w:tcBorders>
            <w:shd w:val="clear" w:color="auto" w:fill="auto"/>
            <w:noWrap/>
            <w:vAlign w:val="center"/>
            <w:hideMark/>
          </w:tcPr>
          <w:p w:rsidR="00313FC6" w:rsidRPr="00313FC6" w:rsidRDefault="00D26EE5" w:rsidP="00880E1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期货</w:t>
            </w:r>
            <w:r>
              <w:rPr>
                <w:rFonts w:ascii="宋体" w:eastAsia="宋体" w:hAnsi="宋体" w:cs="宋体"/>
                <w:color w:val="000000"/>
                <w:kern w:val="0"/>
                <w:sz w:val="20"/>
                <w:szCs w:val="20"/>
              </w:rPr>
              <w:t>上涨至</w:t>
            </w:r>
            <w:r w:rsidR="00313FC6" w:rsidRPr="00313FC6">
              <w:rPr>
                <w:rFonts w:ascii="宋体" w:eastAsia="宋体" w:hAnsi="宋体" w:cs="宋体" w:hint="eastAsia"/>
                <w:color w:val="000000"/>
                <w:kern w:val="0"/>
                <w:sz w:val="20"/>
                <w:szCs w:val="20"/>
              </w:rPr>
              <w:t>5400-5500</w:t>
            </w:r>
          </w:p>
        </w:tc>
      </w:tr>
      <w:tr w:rsidR="00313FC6" w:rsidRPr="00313FC6" w:rsidTr="004C23D6">
        <w:trPr>
          <w:trHeight w:val="27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313FC6" w:rsidRPr="00313FC6" w:rsidRDefault="00313FC6" w:rsidP="00880E1C">
            <w:pPr>
              <w:widowControl/>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t>最大风险额度</w:t>
            </w:r>
          </w:p>
        </w:tc>
        <w:tc>
          <w:tcPr>
            <w:tcW w:w="2461" w:type="dxa"/>
            <w:tcBorders>
              <w:top w:val="nil"/>
              <w:left w:val="nil"/>
              <w:bottom w:val="single" w:sz="4" w:space="0" w:color="auto"/>
              <w:right w:val="single" w:sz="4" w:space="0" w:color="auto"/>
            </w:tcBorders>
            <w:shd w:val="clear" w:color="auto" w:fill="auto"/>
            <w:noWrap/>
            <w:vAlign w:val="center"/>
            <w:hideMark/>
          </w:tcPr>
          <w:p w:rsidR="00313FC6" w:rsidRPr="00313FC6" w:rsidRDefault="00313FC6" w:rsidP="00880E1C">
            <w:pPr>
              <w:widowControl/>
              <w:rPr>
                <w:rFonts w:ascii="宋体" w:eastAsia="宋体" w:hAnsi="宋体" w:cs="宋体"/>
                <w:color w:val="000000"/>
                <w:kern w:val="0"/>
                <w:sz w:val="20"/>
                <w:szCs w:val="20"/>
              </w:rPr>
            </w:pPr>
            <w:r w:rsidRPr="00313FC6">
              <w:rPr>
                <w:rFonts w:ascii="宋体" w:eastAsia="宋体" w:hAnsi="宋体" w:cs="宋体" w:hint="eastAsia"/>
                <w:color w:val="000000"/>
                <w:kern w:val="0"/>
                <w:sz w:val="20"/>
                <w:szCs w:val="20"/>
              </w:rPr>
              <w:t>100</w:t>
            </w:r>
          </w:p>
        </w:tc>
        <w:tc>
          <w:tcPr>
            <w:tcW w:w="1308" w:type="dxa"/>
            <w:tcBorders>
              <w:top w:val="nil"/>
              <w:left w:val="nil"/>
              <w:bottom w:val="single" w:sz="4" w:space="0" w:color="auto"/>
              <w:right w:val="single" w:sz="4" w:space="0" w:color="auto"/>
            </w:tcBorders>
            <w:shd w:val="clear" w:color="auto" w:fill="auto"/>
            <w:noWrap/>
            <w:vAlign w:val="center"/>
            <w:hideMark/>
          </w:tcPr>
          <w:p w:rsidR="00313FC6" w:rsidRPr="00313FC6" w:rsidRDefault="00313FC6" w:rsidP="00880E1C">
            <w:pPr>
              <w:widowControl/>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t>盈亏比</w:t>
            </w:r>
          </w:p>
        </w:tc>
        <w:tc>
          <w:tcPr>
            <w:tcW w:w="2882" w:type="dxa"/>
            <w:tcBorders>
              <w:top w:val="nil"/>
              <w:left w:val="nil"/>
              <w:bottom w:val="single" w:sz="4" w:space="0" w:color="auto"/>
              <w:right w:val="single" w:sz="4" w:space="0" w:color="auto"/>
            </w:tcBorders>
            <w:shd w:val="clear" w:color="auto" w:fill="auto"/>
            <w:noWrap/>
            <w:vAlign w:val="center"/>
            <w:hideMark/>
          </w:tcPr>
          <w:p w:rsidR="00313FC6" w:rsidRPr="00313FC6" w:rsidRDefault="00313FC6" w:rsidP="00880E1C">
            <w:pPr>
              <w:widowControl/>
              <w:rPr>
                <w:rFonts w:ascii="宋体" w:eastAsia="宋体" w:hAnsi="宋体" w:cs="宋体"/>
                <w:color w:val="000000"/>
                <w:kern w:val="0"/>
                <w:sz w:val="20"/>
                <w:szCs w:val="20"/>
              </w:rPr>
            </w:pPr>
            <w:r w:rsidRPr="00313FC6">
              <w:rPr>
                <w:rFonts w:ascii="宋体" w:eastAsia="宋体" w:hAnsi="宋体" w:cs="宋体" w:hint="eastAsia"/>
                <w:color w:val="000000"/>
                <w:kern w:val="0"/>
                <w:sz w:val="20"/>
                <w:szCs w:val="20"/>
              </w:rPr>
              <w:t>4:1</w:t>
            </w:r>
          </w:p>
        </w:tc>
      </w:tr>
      <w:tr w:rsidR="00313FC6" w:rsidRPr="00313FC6" w:rsidTr="004C23D6">
        <w:trPr>
          <w:trHeight w:val="3465"/>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313FC6" w:rsidRPr="00313FC6" w:rsidRDefault="00313FC6" w:rsidP="00880E1C">
            <w:pPr>
              <w:widowControl/>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t>逻辑</w:t>
            </w:r>
          </w:p>
        </w:tc>
        <w:tc>
          <w:tcPr>
            <w:tcW w:w="6651" w:type="dxa"/>
            <w:gridSpan w:val="3"/>
            <w:tcBorders>
              <w:top w:val="single" w:sz="4" w:space="0" w:color="auto"/>
              <w:left w:val="nil"/>
              <w:bottom w:val="nil"/>
              <w:right w:val="single" w:sz="4" w:space="0" w:color="000000"/>
            </w:tcBorders>
            <w:shd w:val="clear" w:color="auto" w:fill="auto"/>
            <w:hideMark/>
          </w:tcPr>
          <w:p w:rsidR="00476AE9" w:rsidRPr="00313FC6" w:rsidRDefault="00313FC6" w:rsidP="00880E1C">
            <w:pPr>
              <w:widowControl/>
              <w:jc w:val="left"/>
              <w:rPr>
                <w:rFonts w:ascii="宋体" w:eastAsia="宋体" w:hAnsi="宋体" w:cs="宋体"/>
                <w:color w:val="000000"/>
                <w:kern w:val="0"/>
                <w:sz w:val="20"/>
                <w:szCs w:val="20"/>
              </w:rPr>
            </w:pPr>
            <w:r w:rsidRPr="00313FC6">
              <w:rPr>
                <w:rFonts w:ascii="宋体" w:eastAsia="宋体" w:hAnsi="宋体" w:cs="宋体" w:hint="eastAsia"/>
                <w:color w:val="000000"/>
                <w:kern w:val="0"/>
                <w:sz w:val="20"/>
                <w:szCs w:val="20"/>
              </w:rPr>
              <w:t>1.外糖涨势持续，情绪带动；</w:t>
            </w:r>
            <w:r w:rsidRPr="00313FC6">
              <w:rPr>
                <w:rFonts w:ascii="宋体" w:eastAsia="宋体" w:hAnsi="宋体" w:cs="宋体" w:hint="eastAsia"/>
                <w:color w:val="000000"/>
                <w:kern w:val="0"/>
                <w:sz w:val="20"/>
                <w:szCs w:val="20"/>
              </w:rPr>
              <w:br/>
              <w:t>2.北方甜菜糖开榨进展和糖分不及预期，产量预期下调至7</w:t>
            </w:r>
            <w:r w:rsidR="00DC6F4E">
              <w:rPr>
                <w:rFonts w:ascii="宋体" w:eastAsia="宋体" w:hAnsi="宋体" w:cs="宋体"/>
                <w:color w:val="000000"/>
                <w:kern w:val="0"/>
                <w:sz w:val="20"/>
                <w:szCs w:val="20"/>
              </w:rPr>
              <w:t>0-75</w:t>
            </w:r>
            <w:r w:rsidRPr="00313FC6">
              <w:rPr>
                <w:rFonts w:ascii="宋体" w:eastAsia="宋体" w:hAnsi="宋体" w:cs="宋体" w:hint="eastAsia"/>
                <w:color w:val="000000"/>
                <w:kern w:val="0"/>
                <w:sz w:val="20"/>
                <w:szCs w:val="20"/>
              </w:rPr>
              <w:t>万吨之下；</w:t>
            </w:r>
            <w:r w:rsidRPr="00313FC6">
              <w:rPr>
                <w:rFonts w:ascii="宋体" w:eastAsia="宋体" w:hAnsi="宋体" w:cs="宋体" w:hint="eastAsia"/>
                <w:color w:val="000000"/>
                <w:kern w:val="0"/>
                <w:sz w:val="20"/>
                <w:szCs w:val="20"/>
              </w:rPr>
              <w:br/>
              <w:t>3.国际糖价上涨，走私利润压缩，抑制走私和进口；</w:t>
            </w:r>
            <w:r w:rsidRPr="00313FC6">
              <w:rPr>
                <w:rFonts w:ascii="宋体" w:eastAsia="宋体" w:hAnsi="宋体" w:cs="宋体" w:hint="eastAsia"/>
                <w:color w:val="000000"/>
                <w:kern w:val="0"/>
                <w:sz w:val="20"/>
                <w:szCs w:val="20"/>
              </w:rPr>
              <w:br/>
              <w:t>4.南方甘蔗糖尚未开榨，库存压力不大，销售预期良好；</w:t>
            </w:r>
            <w:r w:rsidRPr="00313FC6">
              <w:rPr>
                <w:rFonts w:ascii="宋体" w:eastAsia="宋体" w:hAnsi="宋体" w:cs="宋体" w:hint="eastAsia"/>
                <w:color w:val="000000"/>
                <w:kern w:val="0"/>
                <w:sz w:val="20"/>
                <w:szCs w:val="20"/>
              </w:rPr>
              <w:br/>
              <w:t>5.新糖集中在北方，且以棉糖为主，未来一个半月消化陈糖稳住，销售和库存对价格有支撑；</w:t>
            </w:r>
            <w:r w:rsidRPr="00313FC6">
              <w:rPr>
                <w:rFonts w:ascii="宋体" w:eastAsia="宋体" w:hAnsi="宋体" w:cs="宋体" w:hint="eastAsia"/>
                <w:color w:val="000000"/>
                <w:kern w:val="0"/>
                <w:sz w:val="20"/>
                <w:szCs w:val="20"/>
              </w:rPr>
              <w:br/>
            </w:r>
            <w:r w:rsidR="00476AE9">
              <w:rPr>
                <w:rFonts w:ascii="宋体" w:eastAsia="宋体" w:hAnsi="宋体" w:cs="宋体" w:hint="eastAsia"/>
                <w:color w:val="000000"/>
                <w:kern w:val="0"/>
                <w:sz w:val="20"/>
                <w:szCs w:val="20"/>
              </w:rPr>
              <w:t>6</w:t>
            </w:r>
            <w:r w:rsidR="00476AE9">
              <w:rPr>
                <w:rFonts w:ascii="宋体" w:eastAsia="宋体" w:hAnsi="宋体" w:cs="宋体"/>
                <w:color w:val="000000"/>
                <w:kern w:val="0"/>
                <w:sz w:val="20"/>
                <w:szCs w:val="20"/>
              </w:rPr>
              <w:t>.</w:t>
            </w:r>
            <w:r w:rsidRPr="00313FC6">
              <w:rPr>
                <w:rFonts w:ascii="宋体" w:eastAsia="宋体" w:hAnsi="宋体" w:cs="宋体" w:hint="eastAsia"/>
                <w:color w:val="000000"/>
                <w:kern w:val="0"/>
                <w:sz w:val="20"/>
                <w:szCs w:val="20"/>
              </w:rPr>
              <w:t>北方为代表的阶段性产量不及预期，销售预期乐观，库存同比偏低，进口和走私降低，外糖配合反弹，阶段性的价格反弹有基本面配合，套保资金可入场。同时买入看涨期权，弥补期货价格上涨而造成套保空单亏损</w:t>
            </w:r>
            <w:r w:rsidR="00476AE9">
              <w:rPr>
                <w:rFonts w:ascii="宋体" w:eastAsia="宋体" w:hAnsi="宋体" w:cs="宋体" w:hint="eastAsia"/>
                <w:color w:val="000000"/>
                <w:kern w:val="0"/>
                <w:sz w:val="20"/>
                <w:szCs w:val="20"/>
              </w:rPr>
              <w:t>，</w:t>
            </w:r>
            <w:r w:rsidR="00476AE9" w:rsidRPr="00476AE9">
              <w:rPr>
                <w:rFonts w:ascii="宋体" w:eastAsia="宋体" w:hAnsi="宋体" w:cs="宋体" w:hint="eastAsia"/>
                <w:color w:val="000000"/>
                <w:kern w:val="0"/>
                <w:sz w:val="20"/>
                <w:szCs w:val="20"/>
              </w:rPr>
              <w:t>相当于利用期权为期货头寸上了一份价格“保险”，而付出的成本仅仅是少量权利金或者“保险费”75元。</w:t>
            </w:r>
          </w:p>
        </w:tc>
      </w:tr>
      <w:tr w:rsidR="00313FC6" w:rsidRPr="00313FC6" w:rsidTr="004C23D6">
        <w:trPr>
          <w:trHeight w:val="1755"/>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313FC6" w:rsidRPr="00313FC6" w:rsidRDefault="00313FC6" w:rsidP="00880E1C">
            <w:pPr>
              <w:widowControl/>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lastRenderedPageBreak/>
              <w:t>风险</w:t>
            </w:r>
          </w:p>
        </w:tc>
        <w:tc>
          <w:tcPr>
            <w:tcW w:w="6651" w:type="dxa"/>
            <w:gridSpan w:val="3"/>
            <w:tcBorders>
              <w:top w:val="single" w:sz="4" w:space="0" w:color="auto"/>
              <w:left w:val="nil"/>
              <w:bottom w:val="nil"/>
              <w:right w:val="single" w:sz="4" w:space="0" w:color="000000"/>
            </w:tcBorders>
            <w:shd w:val="clear" w:color="auto" w:fill="auto"/>
            <w:hideMark/>
          </w:tcPr>
          <w:p w:rsidR="00313FC6" w:rsidRPr="00313FC6" w:rsidRDefault="00313FC6" w:rsidP="00880E1C">
            <w:pPr>
              <w:widowControl/>
              <w:jc w:val="left"/>
              <w:rPr>
                <w:rFonts w:ascii="宋体" w:eastAsia="宋体" w:hAnsi="宋体" w:cs="宋体"/>
                <w:color w:val="000000"/>
                <w:kern w:val="0"/>
                <w:sz w:val="20"/>
                <w:szCs w:val="20"/>
              </w:rPr>
            </w:pPr>
            <w:r w:rsidRPr="00313FC6">
              <w:rPr>
                <w:rFonts w:ascii="宋体" w:eastAsia="宋体" w:hAnsi="宋体" w:cs="宋体" w:hint="eastAsia"/>
                <w:color w:val="000000"/>
                <w:kern w:val="0"/>
                <w:sz w:val="20"/>
                <w:szCs w:val="20"/>
              </w:rPr>
              <w:t>变数一：9月数据销售超预期，结转库存降低，期货反弹，套保亏损；</w:t>
            </w:r>
            <w:r w:rsidRPr="00313FC6">
              <w:rPr>
                <w:rFonts w:ascii="宋体" w:eastAsia="宋体" w:hAnsi="宋体" w:cs="宋体" w:hint="eastAsia"/>
                <w:color w:val="000000"/>
                <w:kern w:val="0"/>
                <w:sz w:val="20"/>
                <w:szCs w:val="20"/>
              </w:rPr>
              <w:br/>
              <w:t>变数二：甜菜棉糖集中上市，价格回调过快，转换砂糖的数量和时间提前，供应压力增加，反弹结束；</w:t>
            </w:r>
            <w:r w:rsidRPr="00313FC6">
              <w:rPr>
                <w:rFonts w:ascii="宋体" w:eastAsia="宋体" w:hAnsi="宋体" w:cs="宋体" w:hint="eastAsia"/>
                <w:color w:val="000000"/>
                <w:kern w:val="0"/>
                <w:sz w:val="20"/>
                <w:szCs w:val="20"/>
              </w:rPr>
              <w:br/>
              <w:t>变数三：套保资金抢跑入场，空单压力大，打压盘面下行，套保机会和空间压缩；</w:t>
            </w:r>
            <w:r w:rsidRPr="00313FC6">
              <w:rPr>
                <w:rFonts w:ascii="宋体" w:eastAsia="宋体" w:hAnsi="宋体" w:cs="宋体" w:hint="eastAsia"/>
                <w:color w:val="000000"/>
                <w:kern w:val="0"/>
                <w:sz w:val="20"/>
                <w:szCs w:val="20"/>
              </w:rPr>
              <w:br/>
            </w:r>
            <w:r w:rsidRPr="00313FC6">
              <w:rPr>
                <w:rFonts w:ascii="宋体" w:eastAsia="宋体" w:hAnsi="宋体" w:cs="宋体" w:hint="eastAsia"/>
                <w:b/>
                <w:bCs/>
                <w:color w:val="000000"/>
                <w:kern w:val="0"/>
                <w:sz w:val="20"/>
                <w:szCs w:val="20"/>
              </w:rPr>
              <w:t>变数四：期权风险配对的权重</w:t>
            </w:r>
            <w:r w:rsidR="00476AE9">
              <w:rPr>
                <w:rFonts w:ascii="宋体" w:eastAsia="宋体" w:hAnsi="宋体" w:cs="宋体" w:hint="eastAsia"/>
                <w:b/>
                <w:bCs/>
                <w:color w:val="000000"/>
                <w:kern w:val="0"/>
                <w:sz w:val="20"/>
                <w:szCs w:val="20"/>
              </w:rPr>
              <w:t>随时变动，风险敞口不能全部覆盖，或者期权的权利金超过期权收益，</w:t>
            </w:r>
            <w:r w:rsidRPr="00313FC6">
              <w:rPr>
                <w:rFonts w:ascii="宋体" w:eastAsia="宋体" w:hAnsi="宋体" w:cs="宋体" w:hint="eastAsia"/>
                <w:b/>
                <w:bCs/>
                <w:color w:val="000000"/>
                <w:kern w:val="0"/>
                <w:sz w:val="20"/>
                <w:szCs w:val="20"/>
              </w:rPr>
              <w:t>期权套保价值降低。</w:t>
            </w:r>
          </w:p>
        </w:tc>
      </w:tr>
      <w:tr w:rsidR="00313FC6" w:rsidRPr="00313FC6" w:rsidTr="004C23D6">
        <w:trPr>
          <w:trHeight w:val="1215"/>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313FC6" w:rsidRPr="00313FC6" w:rsidRDefault="00313FC6" w:rsidP="00880E1C">
            <w:pPr>
              <w:widowControl/>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t>进场策略</w:t>
            </w:r>
          </w:p>
        </w:tc>
        <w:tc>
          <w:tcPr>
            <w:tcW w:w="6651" w:type="dxa"/>
            <w:gridSpan w:val="3"/>
            <w:tcBorders>
              <w:top w:val="single" w:sz="4" w:space="0" w:color="auto"/>
              <w:left w:val="nil"/>
              <w:bottom w:val="nil"/>
              <w:right w:val="single" w:sz="4" w:space="0" w:color="000000"/>
            </w:tcBorders>
            <w:shd w:val="clear" w:color="auto" w:fill="auto"/>
            <w:hideMark/>
          </w:tcPr>
          <w:p w:rsidR="00313FC6" w:rsidRPr="00313FC6" w:rsidRDefault="00313FC6" w:rsidP="00880E1C">
            <w:pPr>
              <w:widowControl/>
              <w:jc w:val="left"/>
              <w:rPr>
                <w:rFonts w:ascii="宋体" w:eastAsia="宋体" w:hAnsi="宋体" w:cs="宋体"/>
                <w:color w:val="000000"/>
                <w:kern w:val="0"/>
                <w:sz w:val="20"/>
                <w:szCs w:val="20"/>
              </w:rPr>
            </w:pPr>
            <w:r w:rsidRPr="00313FC6">
              <w:rPr>
                <w:rFonts w:ascii="宋体" w:eastAsia="宋体" w:hAnsi="宋体" w:cs="宋体" w:hint="eastAsia"/>
                <w:color w:val="000000"/>
                <w:kern w:val="0"/>
                <w:sz w:val="20"/>
                <w:szCs w:val="20"/>
              </w:rPr>
              <w:t>5200</w:t>
            </w:r>
            <w:r w:rsidR="006F1BA8">
              <w:rPr>
                <w:rFonts w:ascii="宋体" w:eastAsia="宋体" w:hAnsi="宋体" w:cs="宋体"/>
                <w:color w:val="000000"/>
                <w:kern w:val="0"/>
                <w:sz w:val="20"/>
                <w:szCs w:val="20"/>
              </w:rPr>
              <w:t>-5250</w:t>
            </w:r>
            <w:r w:rsidRPr="00313FC6">
              <w:rPr>
                <w:rFonts w:ascii="宋体" w:eastAsia="宋体" w:hAnsi="宋体" w:cs="宋体" w:hint="eastAsia"/>
                <w:color w:val="000000"/>
                <w:kern w:val="0"/>
                <w:sz w:val="20"/>
                <w:szCs w:val="20"/>
              </w:rPr>
              <w:t>附近入场，根据即将公布的上月销售数据调整仓位，根据下旬甜菜开榨和产量预期调整第二轮仓位，根据下月广西开榨预期开始第三轮仓位调整。</w:t>
            </w:r>
            <w:r w:rsidRPr="00313FC6">
              <w:rPr>
                <w:rFonts w:ascii="宋体" w:eastAsia="宋体" w:hAnsi="宋体" w:cs="宋体" w:hint="eastAsia"/>
                <w:color w:val="000000"/>
                <w:kern w:val="0"/>
                <w:sz w:val="20"/>
                <w:szCs w:val="20"/>
              </w:rPr>
              <w:br/>
              <w:t>期货空单入场同时，如果交割为目的，则配对买入1手5300看涨期权，如果以仓单交易为目的，交割前会了解期权头寸，则配置两手期权。</w:t>
            </w:r>
          </w:p>
        </w:tc>
      </w:tr>
      <w:tr w:rsidR="00313FC6" w:rsidRPr="00313FC6" w:rsidTr="004C23D6">
        <w:trPr>
          <w:trHeight w:val="102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313FC6" w:rsidRPr="00313FC6" w:rsidRDefault="00313FC6" w:rsidP="00880E1C">
            <w:pPr>
              <w:widowControl/>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t>出场策略</w:t>
            </w:r>
          </w:p>
        </w:tc>
        <w:tc>
          <w:tcPr>
            <w:tcW w:w="6651" w:type="dxa"/>
            <w:gridSpan w:val="3"/>
            <w:tcBorders>
              <w:top w:val="single" w:sz="4" w:space="0" w:color="auto"/>
              <w:left w:val="nil"/>
              <w:bottom w:val="nil"/>
              <w:right w:val="single" w:sz="4" w:space="0" w:color="000000"/>
            </w:tcBorders>
            <w:shd w:val="clear" w:color="auto" w:fill="auto"/>
            <w:hideMark/>
          </w:tcPr>
          <w:p w:rsidR="00313FC6" w:rsidRPr="00313FC6" w:rsidRDefault="00313FC6" w:rsidP="00880E1C">
            <w:pPr>
              <w:widowControl/>
              <w:jc w:val="left"/>
              <w:rPr>
                <w:rFonts w:ascii="宋体" w:eastAsia="宋体" w:hAnsi="宋体" w:cs="宋体"/>
                <w:color w:val="000000"/>
                <w:kern w:val="0"/>
                <w:sz w:val="20"/>
                <w:szCs w:val="20"/>
              </w:rPr>
            </w:pPr>
            <w:r w:rsidRPr="00313FC6">
              <w:rPr>
                <w:rFonts w:ascii="宋体" w:eastAsia="宋体" w:hAnsi="宋体" w:cs="宋体" w:hint="eastAsia"/>
                <w:color w:val="000000"/>
                <w:kern w:val="0"/>
                <w:sz w:val="20"/>
                <w:szCs w:val="20"/>
              </w:rPr>
              <w:t>等待交割：上破止损价格之前可持有至交割；</w:t>
            </w:r>
            <w:r w:rsidRPr="00313FC6">
              <w:rPr>
                <w:rFonts w:ascii="宋体" w:eastAsia="宋体" w:hAnsi="宋体" w:cs="宋体" w:hint="eastAsia"/>
                <w:color w:val="000000"/>
                <w:kern w:val="0"/>
                <w:sz w:val="20"/>
                <w:szCs w:val="20"/>
              </w:rPr>
              <w:br/>
              <w:t>现货套保：现货销售完毕，价格确定同时即可了解对应期货和期权套保席位的头寸；</w:t>
            </w:r>
            <w:r w:rsidRPr="00313FC6">
              <w:rPr>
                <w:rFonts w:ascii="宋体" w:eastAsia="宋体" w:hAnsi="宋体" w:cs="宋体" w:hint="eastAsia"/>
                <w:color w:val="000000"/>
                <w:kern w:val="0"/>
                <w:sz w:val="20"/>
                <w:szCs w:val="20"/>
              </w:rPr>
              <w:br/>
              <w:t>仓单交易：仓单交易点价同时对应的期货和期权套保仓位平仓离场。</w:t>
            </w:r>
          </w:p>
        </w:tc>
      </w:tr>
      <w:tr w:rsidR="00313FC6" w:rsidRPr="00313FC6" w:rsidTr="004C23D6">
        <w:trPr>
          <w:trHeight w:val="198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313FC6" w:rsidRPr="00313FC6" w:rsidRDefault="00313FC6" w:rsidP="00880E1C">
            <w:pPr>
              <w:widowControl/>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t>关注重点</w:t>
            </w:r>
          </w:p>
        </w:tc>
        <w:tc>
          <w:tcPr>
            <w:tcW w:w="6651" w:type="dxa"/>
            <w:gridSpan w:val="3"/>
            <w:tcBorders>
              <w:top w:val="single" w:sz="4" w:space="0" w:color="auto"/>
              <w:left w:val="nil"/>
              <w:bottom w:val="single" w:sz="4" w:space="0" w:color="auto"/>
              <w:right w:val="single" w:sz="4" w:space="0" w:color="000000"/>
            </w:tcBorders>
            <w:shd w:val="clear" w:color="auto" w:fill="auto"/>
            <w:hideMark/>
          </w:tcPr>
          <w:p w:rsidR="00313FC6" w:rsidRPr="00313FC6" w:rsidRDefault="00313FC6" w:rsidP="00880E1C">
            <w:pPr>
              <w:widowControl/>
              <w:jc w:val="left"/>
              <w:rPr>
                <w:rFonts w:ascii="宋体" w:eastAsia="宋体" w:hAnsi="宋体" w:cs="宋体"/>
                <w:color w:val="000000"/>
                <w:kern w:val="0"/>
                <w:sz w:val="20"/>
                <w:szCs w:val="20"/>
              </w:rPr>
            </w:pPr>
            <w:r w:rsidRPr="00313FC6">
              <w:rPr>
                <w:rFonts w:ascii="宋体" w:eastAsia="宋体" w:hAnsi="宋体" w:cs="宋体" w:hint="eastAsia"/>
                <w:color w:val="000000"/>
                <w:kern w:val="0"/>
                <w:sz w:val="20"/>
                <w:szCs w:val="20"/>
              </w:rPr>
              <w:t>1.外糖涨势能否持续；</w:t>
            </w:r>
            <w:r w:rsidRPr="00313FC6">
              <w:rPr>
                <w:rFonts w:ascii="宋体" w:eastAsia="宋体" w:hAnsi="宋体" w:cs="宋体" w:hint="eastAsia"/>
                <w:color w:val="000000"/>
                <w:kern w:val="0"/>
                <w:sz w:val="20"/>
                <w:szCs w:val="20"/>
              </w:rPr>
              <w:br/>
              <w:t>2.甜菜糖糖分、开榨情况、产量变动和绵白糖的生产时间；</w:t>
            </w:r>
            <w:r w:rsidRPr="00313FC6">
              <w:rPr>
                <w:rFonts w:ascii="宋体" w:eastAsia="宋体" w:hAnsi="宋体" w:cs="宋体" w:hint="eastAsia"/>
                <w:color w:val="000000"/>
                <w:kern w:val="0"/>
                <w:sz w:val="20"/>
                <w:szCs w:val="20"/>
              </w:rPr>
              <w:br/>
              <w:t>3.即将公布的销售数据决定结转库存高低；</w:t>
            </w:r>
            <w:r w:rsidRPr="00313FC6">
              <w:rPr>
                <w:rFonts w:ascii="宋体" w:eastAsia="宋体" w:hAnsi="宋体" w:cs="宋体" w:hint="eastAsia"/>
                <w:color w:val="000000"/>
                <w:kern w:val="0"/>
                <w:sz w:val="20"/>
                <w:szCs w:val="20"/>
              </w:rPr>
              <w:br/>
              <w:t>4.甘蔗糖是否延迟开榨，产量预期增加变动；</w:t>
            </w:r>
            <w:r w:rsidRPr="00313FC6">
              <w:rPr>
                <w:rFonts w:ascii="宋体" w:eastAsia="宋体" w:hAnsi="宋体" w:cs="宋体" w:hint="eastAsia"/>
                <w:color w:val="000000"/>
                <w:kern w:val="0"/>
                <w:sz w:val="20"/>
                <w:szCs w:val="20"/>
              </w:rPr>
              <w:br/>
              <w:t>5.政策面的直补等政策变动；</w:t>
            </w:r>
            <w:r w:rsidRPr="00313FC6">
              <w:rPr>
                <w:rFonts w:ascii="宋体" w:eastAsia="宋体" w:hAnsi="宋体" w:cs="宋体" w:hint="eastAsia"/>
                <w:color w:val="000000"/>
                <w:kern w:val="0"/>
                <w:sz w:val="20"/>
                <w:szCs w:val="20"/>
              </w:rPr>
              <w:br/>
              <w:t>6.海口糖会；</w:t>
            </w:r>
            <w:r w:rsidRPr="00313FC6">
              <w:rPr>
                <w:rFonts w:ascii="宋体" w:eastAsia="宋体" w:hAnsi="宋体" w:cs="宋体" w:hint="eastAsia"/>
                <w:color w:val="000000"/>
                <w:kern w:val="0"/>
                <w:sz w:val="20"/>
                <w:szCs w:val="20"/>
              </w:rPr>
              <w:br/>
              <w:t>7.期权权利金和Delta变动。</w:t>
            </w:r>
          </w:p>
        </w:tc>
      </w:tr>
      <w:tr w:rsidR="00313FC6" w:rsidRPr="00313FC6" w:rsidTr="004C23D6">
        <w:trPr>
          <w:trHeight w:val="117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313FC6" w:rsidRPr="00313FC6" w:rsidRDefault="00313FC6" w:rsidP="00880E1C">
            <w:pPr>
              <w:widowControl/>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t>风控措施</w:t>
            </w:r>
          </w:p>
        </w:tc>
        <w:tc>
          <w:tcPr>
            <w:tcW w:w="6651" w:type="dxa"/>
            <w:gridSpan w:val="3"/>
            <w:tcBorders>
              <w:top w:val="single" w:sz="4" w:space="0" w:color="auto"/>
              <w:left w:val="nil"/>
              <w:bottom w:val="nil"/>
              <w:right w:val="single" w:sz="4" w:space="0" w:color="000000"/>
            </w:tcBorders>
            <w:shd w:val="clear" w:color="auto" w:fill="auto"/>
            <w:hideMark/>
          </w:tcPr>
          <w:p w:rsidR="00313FC6" w:rsidRPr="00313FC6" w:rsidRDefault="00313FC6" w:rsidP="00880E1C">
            <w:pPr>
              <w:widowControl/>
              <w:jc w:val="left"/>
              <w:rPr>
                <w:rFonts w:ascii="宋体" w:eastAsia="宋体" w:hAnsi="宋体" w:cs="宋体"/>
                <w:color w:val="000000"/>
                <w:kern w:val="0"/>
                <w:sz w:val="20"/>
                <w:szCs w:val="20"/>
              </w:rPr>
            </w:pPr>
            <w:r w:rsidRPr="00313FC6">
              <w:rPr>
                <w:rFonts w:ascii="宋体" w:eastAsia="宋体" w:hAnsi="宋体" w:cs="宋体" w:hint="eastAsia"/>
                <w:color w:val="000000"/>
                <w:kern w:val="0"/>
                <w:sz w:val="20"/>
                <w:szCs w:val="20"/>
              </w:rPr>
              <w:t>5400以上：5400--5500可适当减仓，5500以上离场；</w:t>
            </w:r>
            <w:r w:rsidRPr="00313FC6">
              <w:rPr>
                <w:rFonts w:ascii="宋体" w:eastAsia="宋体" w:hAnsi="宋体" w:cs="宋体" w:hint="eastAsia"/>
                <w:color w:val="000000"/>
                <w:kern w:val="0"/>
                <w:sz w:val="20"/>
                <w:szCs w:val="20"/>
              </w:rPr>
              <w:br/>
              <w:t>移仓：5300以上套保仓位可以50点为间隔逐步移仓，提高套保平均价格；</w:t>
            </w:r>
            <w:r w:rsidRPr="00313FC6">
              <w:rPr>
                <w:rFonts w:ascii="宋体" w:eastAsia="宋体" w:hAnsi="宋体" w:cs="宋体" w:hint="eastAsia"/>
                <w:color w:val="000000"/>
                <w:kern w:val="0"/>
                <w:sz w:val="20"/>
                <w:szCs w:val="20"/>
              </w:rPr>
              <w:br/>
              <w:t>关注9月销售数据，预期差距较大，调整目标点位和仓位；</w:t>
            </w:r>
            <w:r w:rsidRPr="00313FC6">
              <w:rPr>
                <w:rFonts w:ascii="宋体" w:eastAsia="宋体" w:hAnsi="宋体" w:cs="宋体" w:hint="eastAsia"/>
                <w:color w:val="000000"/>
                <w:kern w:val="0"/>
                <w:sz w:val="20"/>
                <w:szCs w:val="20"/>
              </w:rPr>
              <w:br/>
            </w:r>
            <w:r w:rsidRPr="006F1BA8">
              <w:rPr>
                <w:rFonts w:ascii="宋体" w:eastAsia="宋体" w:hAnsi="宋体" w:cs="宋体" w:hint="eastAsia"/>
                <w:bCs/>
                <w:color w:val="000000"/>
                <w:kern w:val="0"/>
                <w:sz w:val="20"/>
                <w:szCs w:val="20"/>
              </w:rPr>
              <w:t>移仓后的价格超过5400后，期权的执行价格提高至5400至5500以上。</w:t>
            </w:r>
          </w:p>
        </w:tc>
      </w:tr>
      <w:tr w:rsidR="00313FC6" w:rsidRPr="00313FC6" w:rsidTr="004C23D6">
        <w:trPr>
          <w:trHeight w:val="162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313FC6" w:rsidRPr="00313FC6" w:rsidRDefault="00313FC6" w:rsidP="00880E1C">
            <w:pPr>
              <w:widowControl/>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t>小结</w:t>
            </w:r>
          </w:p>
        </w:tc>
        <w:tc>
          <w:tcPr>
            <w:tcW w:w="6651" w:type="dxa"/>
            <w:gridSpan w:val="3"/>
            <w:tcBorders>
              <w:top w:val="single" w:sz="4" w:space="0" w:color="auto"/>
              <w:left w:val="nil"/>
              <w:bottom w:val="single" w:sz="4" w:space="0" w:color="auto"/>
              <w:right w:val="single" w:sz="4" w:space="0" w:color="000000"/>
            </w:tcBorders>
            <w:shd w:val="clear" w:color="auto" w:fill="auto"/>
            <w:hideMark/>
          </w:tcPr>
          <w:p w:rsidR="00313FC6" w:rsidRPr="00313FC6" w:rsidRDefault="00313FC6" w:rsidP="00880E1C">
            <w:pPr>
              <w:widowControl/>
              <w:jc w:val="left"/>
              <w:rPr>
                <w:rFonts w:ascii="宋体" w:eastAsia="宋体" w:hAnsi="宋体" w:cs="宋体"/>
                <w:color w:val="000000"/>
                <w:kern w:val="0"/>
                <w:sz w:val="20"/>
                <w:szCs w:val="20"/>
              </w:rPr>
            </w:pPr>
            <w:r w:rsidRPr="00313FC6">
              <w:rPr>
                <w:rFonts w:ascii="宋体" w:eastAsia="宋体" w:hAnsi="宋体" w:cs="宋体" w:hint="eastAsia"/>
                <w:color w:val="000000"/>
                <w:kern w:val="0"/>
                <w:sz w:val="20"/>
                <w:szCs w:val="20"/>
              </w:rPr>
              <w:t>策略分为三个阶段：新旧榨季交替，陈糖不多，新糖未集中上市前，套保入场时机；北方新糖上市之后至南方甘蔗糖上市之前，调整仓位阶段；甘蔗糖集中上市之后至最后交割。</w:t>
            </w:r>
            <w:r w:rsidRPr="00313FC6">
              <w:rPr>
                <w:rFonts w:ascii="宋体" w:eastAsia="宋体" w:hAnsi="宋体" w:cs="宋体" w:hint="eastAsia"/>
                <w:color w:val="000000"/>
                <w:kern w:val="0"/>
                <w:sz w:val="20"/>
                <w:szCs w:val="20"/>
              </w:rPr>
              <w:br/>
              <w:t>短期看，反弹支撑的各要素依然有效，反弹的预期和空间依然存在，套保可以择机入场，但空间不宜过分乐观，一是熊市格局未改，增产背景下的供应压力依然需要在榨季内通过价格来体现，二是反弹后有大量的套保和投机资金等待入场做空，资金压力也会限制反弹的空间。</w:t>
            </w:r>
          </w:p>
        </w:tc>
      </w:tr>
    </w:tbl>
    <w:p w:rsidR="008A735E" w:rsidRPr="002A0BB9" w:rsidRDefault="008A735E" w:rsidP="00880E1C">
      <w:pPr>
        <w:pStyle w:val="Style1"/>
        <w:ind w:firstLineChars="200" w:firstLine="420"/>
        <w:jc w:val="right"/>
        <w:rPr>
          <w:rFonts w:ascii="黑体" w:eastAsia="黑体" w:hAnsi="黑体" w:cs="仿宋"/>
          <w:sz w:val="21"/>
          <w:szCs w:val="21"/>
        </w:rPr>
      </w:pPr>
      <w:r w:rsidRPr="002A0BB9">
        <w:rPr>
          <w:rFonts w:ascii="黑体" w:eastAsia="黑体" w:hAnsi="黑体" w:cs="仿宋" w:hint="eastAsia"/>
          <w:sz w:val="21"/>
          <w:szCs w:val="21"/>
        </w:rPr>
        <w:t>资料来源</w:t>
      </w:r>
      <w:r w:rsidRPr="002A0BB9">
        <w:rPr>
          <w:rFonts w:ascii="黑体" w:eastAsia="黑体" w:hAnsi="黑体" w:cs="仿宋"/>
          <w:sz w:val="21"/>
          <w:szCs w:val="21"/>
        </w:rPr>
        <w:t>：一德期货</w:t>
      </w:r>
    </w:p>
    <w:p w:rsidR="00325E62" w:rsidRPr="00715682" w:rsidRDefault="00AF4806" w:rsidP="00880E1C">
      <w:pPr>
        <w:pStyle w:val="Style1"/>
        <w:ind w:firstLineChars="200" w:firstLine="640"/>
        <w:jc w:val="both"/>
        <w:rPr>
          <w:rFonts w:ascii="仿宋" w:eastAsia="仿宋" w:hAnsi="仿宋" w:cs="仿宋"/>
          <w:sz w:val="32"/>
          <w:szCs w:val="32"/>
        </w:rPr>
      </w:pPr>
      <w:r>
        <w:rPr>
          <w:rFonts w:ascii="仿宋" w:eastAsia="仿宋" w:hAnsi="仿宋" w:cs="仿宋"/>
          <w:sz w:val="32"/>
          <w:szCs w:val="32"/>
        </w:rPr>
        <w:t>2</w:t>
      </w:r>
      <w:r w:rsidR="00D0126D" w:rsidRPr="00715682">
        <w:rPr>
          <w:rFonts w:ascii="仿宋" w:eastAsia="仿宋" w:hAnsi="仿宋" w:cs="仿宋"/>
          <w:sz w:val="32"/>
          <w:szCs w:val="32"/>
        </w:rPr>
        <w:t>.</w:t>
      </w:r>
      <w:r w:rsidR="00325E62" w:rsidRPr="00715682">
        <w:rPr>
          <w:rFonts w:ascii="仿宋" w:eastAsia="仿宋" w:hAnsi="仿宋" w:cs="仿宋" w:hint="eastAsia"/>
          <w:sz w:val="32"/>
          <w:szCs w:val="32"/>
        </w:rPr>
        <w:t>案例</w:t>
      </w:r>
      <w:r>
        <w:rPr>
          <w:rFonts w:ascii="仿宋" w:eastAsia="仿宋" w:hAnsi="仿宋" w:cs="仿宋" w:hint="eastAsia"/>
          <w:sz w:val="32"/>
          <w:szCs w:val="32"/>
        </w:rPr>
        <w:t>二</w:t>
      </w:r>
      <w:r w:rsidR="00325E62" w:rsidRPr="00715682">
        <w:rPr>
          <w:rFonts w:ascii="仿宋" w:eastAsia="仿宋" w:hAnsi="仿宋" w:cs="仿宋" w:hint="eastAsia"/>
          <w:sz w:val="32"/>
          <w:szCs w:val="32"/>
        </w:rPr>
        <w:t>：</w:t>
      </w:r>
      <w:r w:rsidR="003A580F" w:rsidRPr="00715682">
        <w:rPr>
          <w:rFonts w:ascii="仿宋" w:eastAsia="仿宋" w:hAnsi="仿宋" w:cs="仿宋" w:hint="eastAsia"/>
          <w:sz w:val="32"/>
          <w:szCs w:val="32"/>
        </w:rPr>
        <w:t>卖出看涨</w:t>
      </w:r>
      <w:r w:rsidR="003A580F" w:rsidRPr="00715682">
        <w:rPr>
          <w:rFonts w:ascii="仿宋" w:eastAsia="仿宋" w:hAnsi="仿宋" w:cs="仿宋"/>
          <w:sz w:val="32"/>
          <w:szCs w:val="32"/>
        </w:rPr>
        <w:t>期权套保</w:t>
      </w:r>
      <w:r w:rsidR="002B3AD7" w:rsidRPr="00715682">
        <w:rPr>
          <w:rFonts w:ascii="仿宋" w:eastAsia="仿宋" w:hAnsi="仿宋" w:cs="仿宋" w:hint="eastAsia"/>
          <w:sz w:val="32"/>
          <w:szCs w:val="32"/>
        </w:rPr>
        <w:t>，</w:t>
      </w:r>
      <w:r w:rsidR="00715682" w:rsidRPr="00715682">
        <w:rPr>
          <w:rFonts w:ascii="仿宋" w:eastAsia="仿宋" w:hAnsi="仿宋" w:cs="仿宋" w:hint="eastAsia"/>
          <w:sz w:val="32"/>
          <w:szCs w:val="32"/>
        </w:rPr>
        <w:t>增加额外的销售收益</w:t>
      </w:r>
      <w:r w:rsidR="003C4A65">
        <w:rPr>
          <w:rFonts w:ascii="仿宋" w:eastAsia="仿宋" w:hAnsi="仿宋" w:cs="仿宋" w:hint="eastAsia"/>
          <w:sz w:val="32"/>
          <w:szCs w:val="32"/>
        </w:rPr>
        <w:t>。</w:t>
      </w:r>
    </w:p>
    <w:p w:rsidR="003C4A65" w:rsidRPr="003C4A65" w:rsidRDefault="002777ED" w:rsidP="00880E1C">
      <w:pPr>
        <w:pStyle w:val="Style1"/>
        <w:ind w:firstLineChars="200" w:firstLine="640"/>
        <w:rPr>
          <w:rFonts w:ascii="仿宋" w:eastAsia="仿宋" w:hAnsi="仿宋" w:cs="仿宋"/>
          <w:sz w:val="32"/>
          <w:szCs w:val="32"/>
        </w:rPr>
      </w:pPr>
      <w:r w:rsidRPr="003C4A65">
        <w:rPr>
          <w:rFonts w:ascii="仿宋" w:eastAsia="仿宋" w:hAnsi="仿宋" w:cs="仿宋" w:hint="eastAsia"/>
          <w:sz w:val="32"/>
          <w:szCs w:val="32"/>
        </w:rPr>
        <w:t>随着南方甘蔗糖厂</w:t>
      </w:r>
      <w:r w:rsidR="00D63FE2">
        <w:rPr>
          <w:rFonts w:ascii="仿宋" w:eastAsia="仿宋" w:hAnsi="仿宋" w:cs="仿宋" w:hint="eastAsia"/>
          <w:sz w:val="32"/>
          <w:szCs w:val="32"/>
        </w:rPr>
        <w:t>的</w:t>
      </w:r>
      <w:r w:rsidRPr="003C4A65">
        <w:rPr>
          <w:rFonts w:ascii="仿宋" w:eastAsia="仿宋" w:hAnsi="仿宋" w:cs="仿宋" w:hint="eastAsia"/>
          <w:sz w:val="32"/>
          <w:szCs w:val="32"/>
        </w:rPr>
        <w:t>开榨，白糖供应高峰逐步到来，市场供应压力较大，中长期看，我国仍然处于增产周期。在上述基本面分析结论的支持下，众益糖业期货部判断，</w:t>
      </w:r>
      <w:r w:rsidR="00D63FE2">
        <w:rPr>
          <w:rFonts w:ascii="仿宋" w:eastAsia="仿宋" w:hAnsi="仿宋" w:cs="仿宋" w:hint="eastAsia"/>
          <w:sz w:val="32"/>
          <w:szCs w:val="32"/>
        </w:rPr>
        <w:t>市场的</w:t>
      </w:r>
      <w:r w:rsidRPr="003C4A65">
        <w:rPr>
          <w:rFonts w:ascii="仿宋" w:eastAsia="仿宋" w:hAnsi="仿宋" w:cs="仿宋" w:hint="eastAsia"/>
          <w:sz w:val="32"/>
          <w:szCs w:val="32"/>
        </w:rPr>
        <w:t>反弹并非反转，后市上涨动力不足，因此计划卖出看涨期权。</w:t>
      </w:r>
    </w:p>
    <w:p w:rsidR="003C4A65" w:rsidRDefault="002777ED" w:rsidP="00880E1C">
      <w:pPr>
        <w:pStyle w:val="Style1"/>
        <w:ind w:firstLineChars="200" w:firstLine="640"/>
        <w:rPr>
          <w:rFonts w:ascii="仿宋" w:eastAsia="仿宋" w:hAnsi="仿宋" w:cs="仿宋"/>
          <w:sz w:val="32"/>
          <w:szCs w:val="32"/>
        </w:rPr>
      </w:pPr>
      <w:r w:rsidRPr="003C4A65">
        <w:rPr>
          <w:rFonts w:ascii="仿宋" w:eastAsia="仿宋" w:hAnsi="仿宋" w:cs="仿宋"/>
          <w:sz w:val="32"/>
          <w:szCs w:val="32"/>
        </w:rPr>
        <w:lastRenderedPageBreak/>
        <w:t>10</w:t>
      </w:r>
      <w:r w:rsidRPr="003C4A65">
        <w:rPr>
          <w:rFonts w:ascii="仿宋" w:eastAsia="仿宋" w:hAnsi="仿宋" w:cs="仿宋" w:hint="eastAsia"/>
          <w:sz w:val="32"/>
          <w:szCs w:val="32"/>
        </w:rPr>
        <w:t>月</w:t>
      </w:r>
      <w:r w:rsidR="00DA787D">
        <w:rPr>
          <w:rFonts w:ascii="仿宋" w:eastAsia="仿宋" w:hAnsi="仿宋" w:cs="仿宋" w:hint="eastAsia"/>
          <w:sz w:val="32"/>
          <w:szCs w:val="32"/>
        </w:rPr>
        <w:t>18日</w:t>
      </w:r>
      <w:r w:rsidRPr="003C4A65">
        <w:rPr>
          <w:rFonts w:ascii="仿宋" w:eastAsia="仿宋" w:hAnsi="仿宋" w:cs="仿宋" w:hint="eastAsia"/>
          <w:sz w:val="32"/>
          <w:szCs w:val="32"/>
        </w:rPr>
        <w:t>，众益糖业在期货主力合约价格</w:t>
      </w:r>
      <w:r w:rsidRPr="003C4A65">
        <w:rPr>
          <w:rFonts w:ascii="仿宋" w:eastAsia="仿宋" w:hAnsi="仿宋" w:cs="仿宋"/>
          <w:sz w:val="32"/>
          <w:szCs w:val="32"/>
        </w:rPr>
        <w:t>5100-5200</w:t>
      </w:r>
      <w:r w:rsidRPr="003C4A65">
        <w:rPr>
          <w:rFonts w:ascii="仿宋" w:eastAsia="仿宋" w:hAnsi="仿宋" w:cs="仿宋" w:hint="eastAsia"/>
          <w:sz w:val="32"/>
          <w:szCs w:val="32"/>
        </w:rPr>
        <w:t>元/吨附近卖出行权价为</w:t>
      </w:r>
      <w:r w:rsidRPr="003C4A65">
        <w:rPr>
          <w:rFonts w:ascii="仿宋" w:eastAsia="仿宋" w:hAnsi="仿宋" w:cs="仿宋"/>
          <w:sz w:val="32"/>
          <w:szCs w:val="32"/>
        </w:rPr>
        <w:t>5000</w:t>
      </w:r>
      <w:r w:rsidRPr="003C4A65">
        <w:rPr>
          <w:rFonts w:ascii="仿宋" w:eastAsia="仿宋" w:hAnsi="仿宋" w:cs="仿宋" w:hint="eastAsia"/>
          <w:sz w:val="32"/>
          <w:szCs w:val="32"/>
        </w:rPr>
        <w:t>元/吨和</w:t>
      </w:r>
      <w:r w:rsidRPr="003C4A65">
        <w:rPr>
          <w:rFonts w:ascii="仿宋" w:eastAsia="仿宋" w:hAnsi="仿宋" w:cs="仿宋"/>
          <w:sz w:val="32"/>
          <w:szCs w:val="32"/>
        </w:rPr>
        <w:t>5100</w:t>
      </w:r>
      <w:r w:rsidRPr="003C4A65">
        <w:rPr>
          <w:rFonts w:ascii="仿宋" w:eastAsia="仿宋" w:hAnsi="仿宋" w:cs="仿宋" w:hint="eastAsia"/>
          <w:sz w:val="32"/>
          <w:szCs w:val="32"/>
        </w:rPr>
        <w:t>元/吨两个浅实值看涨期权，获得</w:t>
      </w:r>
      <w:r w:rsidRPr="003C4A65">
        <w:rPr>
          <w:rFonts w:ascii="仿宋" w:eastAsia="仿宋" w:hAnsi="仿宋" w:cs="仿宋"/>
          <w:sz w:val="32"/>
          <w:szCs w:val="32"/>
        </w:rPr>
        <w:t>200-300</w:t>
      </w:r>
      <w:r w:rsidRPr="003C4A65">
        <w:rPr>
          <w:rFonts w:ascii="仿宋" w:eastAsia="仿宋" w:hAnsi="仿宋" w:cs="仿宋" w:hint="eastAsia"/>
          <w:sz w:val="32"/>
          <w:szCs w:val="32"/>
        </w:rPr>
        <w:t>元/吨期权费。</w:t>
      </w:r>
    </w:p>
    <w:p w:rsidR="002777ED" w:rsidRPr="003C4A65" w:rsidRDefault="002777ED" w:rsidP="00880E1C">
      <w:pPr>
        <w:pStyle w:val="Style1"/>
        <w:ind w:firstLineChars="200" w:firstLine="640"/>
        <w:rPr>
          <w:rFonts w:ascii="仿宋" w:eastAsia="仿宋" w:hAnsi="仿宋" w:cs="仿宋"/>
          <w:sz w:val="32"/>
          <w:szCs w:val="32"/>
        </w:rPr>
      </w:pPr>
      <w:r w:rsidRPr="003C4A65">
        <w:rPr>
          <w:rFonts w:ascii="仿宋" w:eastAsia="仿宋" w:hAnsi="仿宋" w:cs="仿宋" w:hint="eastAsia"/>
          <w:sz w:val="32"/>
          <w:szCs w:val="32"/>
        </w:rPr>
        <w:t>1</w:t>
      </w:r>
      <w:r w:rsidRPr="003C4A65">
        <w:rPr>
          <w:rFonts w:ascii="仿宋" w:eastAsia="仿宋" w:hAnsi="仿宋" w:cs="仿宋"/>
          <w:sz w:val="32"/>
          <w:szCs w:val="32"/>
        </w:rPr>
        <w:t>1</w:t>
      </w:r>
      <w:r w:rsidRPr="003C4A65">
        <w:rPr>
          <w:rFonts w:ascii="仿宋" w:eastAsia="仿宋" w:hAnsi="仿宋" w:cs="仿宋" w:hint="eastAsia"/>
          <w:sz w:val="32"/>
          <w:szCs w:val="32"/>
        </w:rPr>
        <w:t>月2</w:t>
      </w:r>
      <w:r w:rsidRPr="003C4A65">
        <w:rPr>
          <w:rFonts w:ascii="仿宋" w:eastAsia="仿宋" w:hAnsi="仿宋" w:cs="仿宋"/>
          <w:sz w:val="32"/>
          <w:szCs w:val="32"/>
        </w:rPr>
        <w:t>6</w:t>
      </w:r>
      <w:r w:rsidRPr="003C4A65">
        <w:rPr>
          <w:rFonts w:ascii="仿宋" w:eastAsia="仿宋" w:hAnsi="仿宋" w:cs="仿宋" w:hint="eastAsia"/>
          <w:sz w:val="32"/>
          <w:szCs w:val="32"/>
        </w:rPr>
        <w:t>日，白糖期权SR901系列合约到期，期货价格已低于5000元/吨。在这一过程中，由于卖出期权能够获得权利金收入，相当于增加了企业销糖收益，企业现货销售价格为此提高了2</w:t>
      </w:r>
      <w:r w:rsidR="003C4A65">
        <w:rPr>
          <w:rFonts w:ascii="仿宋" w:eastAsia="仿宋" w:hAnsi="仿宋" w:cs="仿宋"/>
          <w:sz w:val="32"/>
          <w:szCs w:val="32"/>
        </w:rPr>
        <w:t>8</w:t>
      </w:r>
      <w:r w:rsidRPr="003C4A65">
        <w:rPr>
          <w:rFonts w:ascii="仿宋" w:eastAsia="仿宋" w:hAnsi="仿宋" w:cs="仿宋" w:hint="eastAsia"/>
          <w:sz w:val="32"/>
          <w:szCs w:val="32"/>
        </w:rPr>
        <w:t>0多元/吨。如市场价格突破行权价，众益糖业也做好了被行权的准备，即备货进入交割环节，而此时相当于是在一个更高的价位上实现了现货销售。</w:t>
      </w:r>
    </w:p>
    <w:p w:rsidR="008A735E" w:rsidRPr="002A0BB9" w:rsidRDefault="008A735E" w:rsidP="00880E1C">
      <w:pPr>
        <w:pStyle w:val="Style1"/>
        <w:ind w:firstLineChars="200" w:firstLine="420"/>
        <w:jc w:val="center"/>
        <w:rPr>
          <w:rFonts w:ascii="黑体" w:eastAsia="黑体" w:hAnsi="黑体" w:cs="仿宋"/>
          <w:sz w:val="21"/>
          <w:szCs w:val="21"/>
        </w:rPr>
      </w:pPr>
      <w:r w:rsidRPr="002A0BB9">
        <w:rPr>
          <w:rFonts w:ascii="黑体" w:eastAsia="黑体" w:hAnsi="黑体" w:cs="仿宋" w:hint="eastAsia"/>
          <w:sz w:val="21"/>
          <w:szCs w:val="21"/>
        </w:rPr>
        <w:t>图表</w:t>
      </w:r>
      <w:r>
        <w:rPr>
          <w:rFonts w:ascii="黑体" w:eastAsia="黑体" w:hAnsi="黑体" w:cs="仿宋"/>
          <w:sz w:val="21"/>
          <w:szCs w:val="21"/>
        </w:rPr>
        <w:t>1</w:t>
      </w:r>
      <w:r w:rsidR="00DA787D">
        <w:rPr>
          <w:rFonts w:ascii="黑体" w:eastAsia="黑体" w:hAnsi="黑体" w:cs="仿宋"/>
          <w:sz w:val="21"/>
          <w:szCs w:val="21"/>
        </w:rPr>
        <w:t>1</w:t>
      </w:r>
      <w:r w:rsidRPr="002A0BB9">
        <w:rPr>
          <w:rFonts w:ascii="黑体" w:eastAsia="黑体" w:hAnsi="黑体" w:cs="仿宋"/>
          <w:sz w:val="21"/>
          <w:szCs w:val="21"/>
        </w:rPr>
        <w:t>：</w:t>
      </w:r>
      <w:r w:rsidR="00452FEE">
        <w:rPr>
          <w:rFonts w:ascii="黑体" w:eastAsia="黑体" w:hAnsi="黑体" w:cs="仿宋" w:hint="eastAsia"/>
          <w:sz w:val="21"/>
          <w:szCs w:val="21"/>
        </w:rPr>
        <w:t>套保案例</w:t>
      </w:r>
    </w:p>
    <w:tbl>
      <w:tblPr>
        <w:tblW w:w="0" w:type="auto"/>
        <w:tblLook w:val="04A0" w:firstRow="1" w:lastRow="0" w:firstColumn="1" w:lastColumn="0" w:noHBand="0" w:noVBand="1"/>
      </w:tblPr>
      <w:tblGrid>
        <w:gridCol w:w="1023"/>
        <w:gridCol w:w="2629"/>
        <w:gridCol w:w="1054"/>
        <w:gridCol w:w="3816"/>
      </w:tblGrid>
      <w:tr w:rsidR="00174D99" w:rsidRPr="00313FC6" w:rsidTr="004D1DD5">
        <w:trPr>
          <w:trHeight w:val="270"/>
        </w:trPr>
        <w:tc>
          <w:tcPr>
            <w:tcW w:w="0" w:type="auto"/>
            <w:tcBorders>
              <w:top w:val="single" w:sz="4" w:space="0" w:color="auto"/>
              <w:left w:val="single" w:sz="4" w:space="0" w:color="auto"/>
              <w:bottom w:val="single" w:sz="4" w:space="0" w:color="auto"/>
              <w:right w:val="nil"/>
            </w:tcBorders>
            <w:shd w:val="clear" w:color="auto" w:fill="auto"/>
            <w:noWrap/>
            <w:hideMark/>
          </w:tcPr>
          <w:p w:rsidR="00174D99" w:rsidRPr="00313FC6" w:rsidRDefault="00174D99" w:rsidP="00880E1C">
            <w:pPr>
              <w:widowControl/>
              <w:jc w:val="left"/>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t>20181</w:t>
            </w:r>
            <w:r w:rsidR="00E64A6C">
              <w:rPr>
                <w:rFonts w:ascii="宋体" w:eastAsia="宋体" w:hAnsi="宋体" w:cs="宋体"/>
                <w:b/>
                <w:bCs/>
                <w:color w:val="000000"/>
                <w:kern w:val="0"/>
                <w:sz w:val="20"/>
                <w:szCs w:val="20"/>
              </w:rPr>
              <w:t>0</w:t>
            </w:r>
            <w:r w:rsidR="000971BE">
              <w:rPr>
                <w:rFonts w:ascii="宋体" w:eastAsia="宋体" w:hAnsi="宋体" w:cs="宋体"/>
                <w:b/>
                <w:bCs/>
                <w:color w:val="000000"/>
                <w:kern w:val="0"/>
                <w:sz w:val="20"/>
                <w:szCs w:val="20"/>
              </w:rPr>
              <w:t>18</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174D99" w:rsidRPr="00313FC6" w:rsidRDefault="00D5572D" w:rsidP="00880E1C">
            <w:pPr>
              <w:widowControl/>
              <w:ind w:firstLineChars="200" w:firstLine="402"/>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案例</w:t>
            </w:r>
            <w:r w:rsidR="00AF4806">
              <w:rPr>
                <w:rFonts w:ascii="宋体" w:eastAsia="宋体" w:hAnsi="宋体" w:cs="宋体"/>
                <w:b/>
                <w:bCs/>
                <w:color w:val="000000"/>
                <w:kern w:val="0"/>
                <w:sz w:val="20"/>
                <w:szCs w:val="20"/>
              </w:rPr>
              <w:t>2</w:t>
            </w:r>
            <w:r w:rsidR="00174D99">
              <w:rPr>
                <w:rFonts w:ascii="宋体" w:eastAsia="宋体" w:hAnsi="宋体" w:cs="宋体" w:hint="eastAsia"/>
                <w:b/>
                <w:bCs/>
                <w:color w:val="000000"/>
                <w:kern w:val="0"/>
                <w:sz w:val="20"/>
                <w:szCs w:val="20"/>
              </w:rPr>
              <w:t>：</w:t>
            </w:r>
            <w:r w:rsidR="00C96614">
              <w:rPr>
                <w:rFonts w:ascii="宋体" w:eastAsia="宋体" w:hAnsi="宋体" w:cs="宋体" w:hint="eastAsia"/>
                <w:b/>
                <w:bCs/>
                <w:color w:val="000000"/>
                <w:kern w:val="0"/>
                <w:sz w:val="20"/>
                <w:szCs w:val="20"/>
              </w:rPr>
              <w:t>卖出</w:t>
            </w:r>
            <w:r w:rsidR="00C96614">
              <w:rPr>
                <w:rFonts w:ascii="宋体" w:eastAsia="宋体" w:hAnsi="宋体" w:cs="宋体"/>
                <w:b/>
                <w:bCs/>
                <w:color w:val="000000"/>
                <w:kern w:val="0"/>
                <w:sz w:val="20"/>
                <w:szCs w:val="20"/>
              </w:rPr>
              <w:t>看涨</w:t>
            </w:r>
            <w:r w:rsidR="00174D99" w:rsidRPr="00313FC6">
              <w:rPr>
                <w:rFonts w:ascii="宋体" w:eastAsia="宋体" w:hAnsi="宋体" w:cs="宋体" w:hint="eastAsia"/>
                <w:b/>
                <w:bCs/>
                <w:color w:val="000000"/>
                <w:kern w:val="0"/>
                <w:sz w:val="20"/>
                <w:szCs w:val="20"/>
              </w:rPr>
              <w:t>期权套保</w:t>
            </w:r>
            <w:r w:rsidR="00F34138">
              <w:rPr>
                <w:rFonts w:ascii="宋体" w:eastAsia="宋体" w:hAnsi="宋体" w:cs="宋体" w:hint="eastAsia"/>
                <w:b/>
                <w:bCs/>
                <w:color w:val="000000"/>
                <w:kern w:val="0"/>
                <w:sz w:val="20"/>
                <w:szCs w:val="20"/>
              </w:rPr>
              <w:t>（SR1901）</w:t>
            </w:r>
          </w:p>
        </w:tc>
      </w:tr>
      <w:tr w:rsidR="004A0D11" w:rsidRPr="00313FC6" w:rsidTr="00F3413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74D99" w:rsidRPr="00313FC6" w:rsidRDefault="00174D99" w:rsidP="00880E1C">
            <w:pPr>
              <w:widowControl/>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t>交易方向</w:t>
            </w:r>
          </w:p>
        </w:tc>
        <w:tc>
          <w:tcPr>
            <w:tcW w:w="2629" w:type="dxa"/>
            <w:tcBorders>
              <w:top w:val="nil"/>
              <w:left w:val="nil"/>
              <w:bottom w:val="single" w:sz="4" w:space="0" w:color="auto"/>
              <w:right w:val="single" w:sz="4" w:space="0" w:color="auto"/>
            </w:tcBorders>
            <w:shd w:val="clear" w:color="auto" w:fill="auto"/>
            <w:noWrap/>
            <w:vAlign w:val="center"/>
            <w:hideMark/>
          </w:tcPr>
          <w:p w:rsidR="00815D89" w:rsidRDefault="004A0D11" w:rsidP="00880E1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卖出</w:t>
            </w:r>
            <w:r w:rsidR="00F34138">
              <w:rPr>
                <w:rFonts w:ascii="宋体" w:eastAsia="宋体" w:hAnsi="宋体" w:cs="宋体" w:hint="eastAsia"/>
                <w:color w:val="000000"/>
                <w:kern w:val="0"/>
                <w:sz w:val="20"/>
                <w:szCs w:val="20"/>
              </w:rPr>
              <w:t>SR1901</w:t>
            </w:r>
            <w:r w:rsidR="00174D99" w:rsidRPr="00313FC6">
              <w:rPr>
                <w:rFonts w:ascii="宋体" w:eastAsia="宋体" w:hAnsi="宋体" w:cs="宋体" w:hint="eastAsia"/>
                <w:color w:val="000000"/>
                <w:kern w:val="0"/>
                <w:sz w:val="20"/>
                <w:szCs w:val="20"/>
              </w:rPr>
              <w:t>C5</w:t>
            </w:r>
            <w:r>
              <w:rPr>
                <w:rFonts w:ascii="宋体" w:eastAsia="宋体" w:hAnsi="宋体" w:cs="宋体"/>
                <w:color w:val="000000"/>
                <w:kern w:val="0"/>
                <w:sz w:val="20"/>
                <w:szCs w:val="20"/>
              </w:rPr>
              <w:t>0</w:t>
            </w:r>
            <w:r w:rsidR="00174D99" w:rsidRPr="00313FC6">
              <w:rPr>
                <w:rFonts w:ascii="宋体" w:eastAsia="宋体" w:hAnsi="宋体" w:cs="宋体" w:hint="eastAsia"/>
                <w:color w:val="000000"/>
                <w:kern w:val="0"/>
                <w:sz w:val="20"/>
                <w:szCs w:val="20"/>
              </w:rPr>
              <w:t>00</w:t>
            </w:r>
            <w:r w:rsidR="00815D89">
              <w:rPr>
                <w:rFonts w:ascii="宋体" w:eastAsia="宋体" w:hAnsi="宋体" w:cs="宋体" w:hint="eastAsia"/>
                <w:color w:val="000000"/>
                <w:kern w:val="0"/>
                <w:sz w:val="20"/>
                <w:szCs w:val="20"/>
              </w:rPr>
              <w:t>同时</w:t>
            </w:r>
          </w:p>
          <w:p w:rsidR="00174D99" w:rsidRPr="00313FC6" w:rsidRDefault="00174D99" w:rsidP="00880E1C">
            <w:pPr>
              <w:widowControl/>
              <w:rPr>
                <w:rFonts w:ascii="宋体" w:eastAsia="宋体" w:hAnsi="宋体" w:cs="宋体"/>
                <w:color w:val="000000"/>
                <w:kern w:val="0"/>
                <w:sz w:val="20"/>
                <w:szCs w:val="20"/>
              </w:rPr>
            </w:pPr>
            <w:r w:rsidRPr="00313FC6">
              <w:rPr>
                <w:rFonts w:ascii="宋体" w:eastAsia="宋体" w:hAnsi="宋体" w:cs="宋体" w:hint="eastAsia"/>
                <w:color w:val="000000"/>
                <w:kern w:val="0"/>
                <w:sz w:val="20"/>
                <w:szCs w:val="20"/>
              </w:rPr>
              <w:t>卖出</w:t>
            </w:r>
            <w:r w:rsidR="00F34138">
              <w:rPr>
                <w:rFonts w:ascii="宋体" w:eastAsia="宋体" w:hAnsi="宋体" w:cs="宋体" w:hint="eastAsia"/>
                <w:color w:val="000000"/>
                <w:kern w:val="0"/>
                <w:sz w:val="20"/>
                <w:szCs w:val="20"/>
              </w:rPr>
              <w:t>SR1901</w:t>
            </w:r>
            <w:r w:rsidR="004A0D11">
              <w:rPr>
                <w:rFonts w:ascii="宋体" w:eastAsia="宋体" w:hAnsi="宋体" w:cs="宋体"/>
                <w:color w:val="000000"/>
                <w:kern w:val="0"/>
                <w:sz w:val="20"/>
                <w:szCs w:val="20"/>
              </w:rPr>
              <w:t>C</w:t>
            </w:r>
            <w:r w:rsidRPr="00313FC6">
              <w:rPr>
                <w:rFonts w:ascii="宋体" w:eastAsia="宋体" w:hAnsi="宋体" w:cs="宋体" w:hint="eastAsia"/>
                <w:color w:val="000000"/>
                <w:kern w:val="0"/>
                <w:sz w:val="20"/>
                <w:szCs w:val="20"/>
              </w:rPr>
              <w:t>5</w:t>
            </w:r>
            <w:r w:rsidR="004A0D11">
              <w:rPr>
                <w:rFonts w:ascii="宋体" w:eastAsia="宋体" w:hAnsi="宋体" w:cs="宋体"/>
                <w:color w:val="000000"/>
                <w:kern w:val="0"/>
                <w:sz w:val="20"/>
                <w:szCs w:val="20"/>
              </w:rPr>
              <w:t>1</w:t>
            </w:r>
            <w:r w:rsidRPr="00313FC6">
              <w:rPr>
                <w:rFonts w:ascii="宋体" w:eastAsia="宋体" w:hAnsi="宋体" w:cs="宋体" w:hint="eastAsia"/>
                <w:color w:val="000000"/>
                <w:kern w:val="0"/>
                <w:sz w:val="20"/>
                <w:szCs w:val="20"/>
              </w:rPr>
              <w:t>00</w:t>
            </w:r>
          </w:p>
        </w:tc>
        <w:tc>
          <w:tcPr>
            <w:tcW w:w="1054" w:type="dxa"/>
            <w:tcBorders>
              <w:top w:val="nil"/>
              <w:left w:val="nil"/>
              <w:bottom w:val="single" w:sz="4" w:space="0" w:color="auto"/>
              <w:right w:val="single" w:sz="4" w:space="0" w:color="auto"/>
            </w:tcBorders>
            <w:shd w:val="clear" w:color="auto" w:fill="auto"/>
            <w:noWrap/>
            <w:vAlign w:val="center"/>
            <w:hideMark/>
          </w:tcPr>
          <w:p w:rsidR="00174D99" w:rsidRPr="00313FC6" w:rsidRDefault="00174D99" w:rsidP="00880E1C">
            <w:pPr>
              <w:widowControl/>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t>交易性质</w:t>
            </w:r>
          </w:p>
        </w:tc>
        <w:tc>
          <w:tcPr>
            <w:tcW w:w="0" w:type="auto"/>
            <w:tcBorders>
              <w:top w:val="nil"/>
              <w:left w:val="nil"/>
              <w:bottom w:val="single" w:sz="4" w:space="0" w:color="auto"/>
              <w:right w:val="single" w:sz="4" w:space="0" w:color="auto"/>
            </w:tcBorders>
            <w:shd w:val="clear" w:color="auto" w:fill="auto"/>
            <w:noWrap/>
            <w:vAlign w:val="center"/>
            <w:hideMark/>
          </w:tcPr>
          <w:p w:rsidR="00174D99" w:rsidRPr="00313FC6" w:rsidRDefault="00F34138" w:rsidP="00880E1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备兑期权</w:t>
            </w:r>
            <w:r w:rsidR="00C96614">
              <w:rPr>
                <w:rFonts w:ascii="宋体" w:eastAsia="宋体" w:hAnsi="宋体" w:cs="宋体" w:hint="eastAsia"/>
                <w:color w:val="000000"/>
                <w:kern w:val="0"/>
                <w:sz w:val="20"/>
                <w:szCs w:val="20"/>
              </w:rPr>
              <w:t>套保</w:t>
            </w:r>
          </w:p>
        </w:tc>
      </w:tr>
      <w:tr w:rsidR="004A0D11" w:rsidRPr="00313FC6" w:rsidTr="00F34138">
        <w:trPr>
          <w:trHeight w:val="8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74D99" w:rsidRPr="00313FC6" w:rsidRDefault="00174D99" w:rsidP="00880E1C">
            <w:pPr>
              <w:widowControl/>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t>头寸数量</w:t>
            </w:r>
          </w:p>
        </w:tc>
        <w:tc>
          <w:tcPr>
            <w:tcW w:w="2629" w:type="dxa"/>
            <w:tcBorders>
              <w:top w:val="nil"/>
              <w:left w:val="nil"/>
              <w:bottom w:val="single" w:sz="4" w:space="0" w:color="auto"/>
              <w:right w:val="single" w:sz="4" w:space="0" w:color="auto"/>
            </w:tcBorders>
            <w:shd w:val="clear" w:color="auto" w:fill="auto"/>
            <w:vAlign w:val="center"/>
            <w:hideMark/>
          </w:tcPr>
          <w:p w:rsidR="00174D99" w:rsidRPr="00313FC6" w:rsidRDefault="00174D99" w:rsidP="00880E1C">
            <w:pPr>
              <w:widowControl/>
              <w:rPr>
                <w:rFonts w:ascii="宋体" w:eastAsia="宋体" w:hAnsi="宋体" w:cs="宋体"/>
                <w:color w:val="000000"/>
                <w:kern w:val="0"/>
                <w:sz w:val="20"/>
                <w:szCs w:val="20"/>
              </w:rPr>
            </w:pPr>
            <w:r w:rsidRPr="00313FC6">
              <w:rPr>
                <w:rFonts w:ascii="宋体" w:eastAsia="宋体" w:hAnsi="宋体" w:cs="宋体" w:hint="eastAsia"/>
                <w:color w:val="000000"/>
                <w:kern w:val="0"/>
                <w:sz w:val="20"/>
                <w:szCs w:val="20"/>
              </w:rPr>
              <w:t>卖出</w:t>
            </w:r>
            <w:r w:rsidR="00C96614">
              <w:rPr>
                <w:rFonts w:ascii="宋体" w:eastAsia="宋体" w:hAnsi="宋体" w:cs="宋体" w:hint="eastAsia"/>
                <w:color w:val="000000"/>
                <w:kern w:val="0"/>
                <w:sz w:val="20"/>
                <w:szCs w:val="20"/>
              </w:rPr>
              <w:t>1手</w:t>
            </w:r>
            <w:r w:rsidRPr="00313FC6">
              <w:rPr>
                <w:rFonts w:ascii="宋体" w:eastAsia="宋体" w:hAnsi="宋体" w:cs="宋体" w:hint="eastAsia"/>
                <w:color w:val="000000"/>
                <w:kern w:val="0"/>
                <w:sz w:val="20"/>
                <w:szCs w:val="20"/>
              </w:rPr>
              <w:t>5</w:t>
            </w:r>
            <w:r w:rsidR="004A0D11">
              <w:rPr>
                <w:rFonts w:ascii="宋体" w:eastAsia="宋体" w:hAnsi="宋体" w:cs="宋体"/>
                <w:color w:val="000000"/>
                <w:kern w:val="0"/>
                <w:sz w:val="20"/>
                <w:szCs w:val="20"/>
              </w:rPr>
              <w:t>000</w:t>
            </w:r>
            <w:r w:rsidRPr="00313FC6">
              <w:rPr>
                <w:rFonts w:ascii="宋体" w:eastAsia="宋体" w:hAnsi="宋体" w:cs="宋体" w:hint="eastAsia"/>
                <w:color w:val="000000"/>
                <w:kern w:val="0"/>
                <w:sz w:val="20"/>
                <w:szCs w:val="20"/>
              </w:rPr>
              <w:t>看涨期权</w:t>
            </w:r>
            <w:r w:rsidR="00F34138">
              <w:rPr>
                <w:rFonts w:ascii="宋体" w:eastAsia="宋体" w:hAnsi="宋体" w:cs="宋体" w:hint="eastAsia"/>
                <w:color w:val="000000"/>
                <w:kern w:val="0"/>
                <w:sz w:val="20"/>
                <w:szCs w:val="20"/>
              </w:rPr>
              <w:t>同时</w:t>
            </w:r>
            <w:r w:rsidR="004A0D11">
              <w:rPr>
                <w:rFonts w:ascii="宋体" w:eastAsia="宋体" w:hAnsi="宋体" w:cs="宋体" w:hint="eastAsia"/>
                <w:color w:val="000000"/>
                <w:kern w:val="0"/>
                <w:sz w:val="20"/>
                <w:szCs w:val="20"/>
              </w:rPr>
              <w:t>卖</w:t>
            </w:r>
            <w:r w:rsidR="00F34138">
              <w:rPr>
                <w:rFonts w:ascii="宋体" w:eastAsia="宋体" w:hAnsi="宋体" w:cs="宋体" w:hint="eastAsia"/>
                <w:color w:val="000000"/>
                <w:kern w:val="0"/>
                <w:sz w:val="20"/>
                <w:szCs w:val="20"/>
              </w:rPr>
              <w:t>出</w:t>
            </w:r>
            <w:r w:rsidR="00C96614">
              <w:rPr>
                <w:rFonts w:ascii="宋体" w:eastAsia="宋体" w:hAnsi="宋体" w:cs="宋体" w:hint="eastAsia"/>
                <w:color w:val="000000"/>
                <w:kern w:val="0"/>
                <w:sz w:val="20"/>
                <w:szCs w:val="20"/>
              </w:rPr>
              <w:t>1手</w:t>
            </w:r>
            <w:r w:rsidR="00E4261C">
              <w:rPr>
                <w:rFonts w:ascii="宋体" w:eastAsia="宋体" w:hAnsi="宋体" w:cs="宋体"/>
                <w:color w:val="000000"/>
                <w:kern w:val="0"/>
                <w:sz w:val="20"/>
                <w:szCs w:val="20"/>
              </w:rPr>
              <w:t>51</w:t>
            </w:r>
            <w:r w:rsidR="004A0D11">
              <w:rPr>
                <w:rFonts w:ascii="宋体" w:eastAsia="宋体" w:hAnsi="宋体" w:cs="宋体"/>
                <w:color w:val="000000"/>
                <w:kern w:val="0"/>
                <w:sz w:val="20"/>
                <w:szCs w:val="20"/>
              </w:rPr>
              <w:t>00</w:t>
            </w:r>
            <w:r w:rsidRPr="00313FC6">
              <w:rPr>
                <w:rFonts w:ascii="宋体" w:eastAsia="宋体" w:hAnsi="宋体" w:cs="宋体" w:hint="eastAsia"/>
                <w:color w:val="000000"/>
                <w:kern w:val="0"/>
                <w:sz w:val="20"/>
                <w:szCs w:val="20"/>
              </w:rPr>
              <w:t>看</w:t>
            </w:r>
            <w:r w:rsidR="004A0D11">
              <w:rPr>
                <w:rFonts w:ascii="宋体" w:eastAsia="宋体" w:hAnsi="宋体" w:cs="宋体" w:hint="eastAsia"/>
                <w:color w:val="000000"/>
                <w:kern w:val="0"/>
                <w:sz w:val="20"/>
                <w:szCs w:val="20"/>
              </w:rPr>
              <w:t>涨</w:t>
            </w:r>
            <w:r w:rsidRPr="00313FC6">
              <w:rPr>
                <w:rFonts w:ascii="宋体" w:eastAsia="宋体" w:hAnsi="宋体" w:cs="宋体" w:hint="eastAsia"/>
                <w:color w:val="000000"/>
                <w:kern w:val="0"/>
                <w:sz w:val="20"/>
                <w:szCs w:val="20"/>
              </w:rPr>
              <w:t>期权</w:t>
            </w:r>
          </w:p>
        </w:tc>
        <w:tc>
          <w:tcPr>
            <w:tcW w:w="1054" w:type="dxa"/>
            <w:tcBorders>
              <w:top w:val="nil"/>
              <w:left w:val="nil"/>
              <w:bottom w:val="single" w:sz="4" w:space="0" w:color="auto"/>
              <w:right w:val="single" w:sz="4" w:space="0" w:color="auto"/>
            </w:tcBorders>
            <w:shd w:val="clear" w:color="auto" w:fill="auto"/>
            <w:noWrap/>
            <w:vAlign w:val="center"/>
            <w:hideMark/>
          </w:tcPr>
          <w:p w:rsidR="00174D99" w:rsidRPr="00313FC6" w:rsidRDefault="00174D99" w:rsidP="00880E1C">
            <w:pPr>
              <w:widowControl/>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t>占用资金</w:t>
            </w:r>
          </w:p>
        </w:tc>
        <w:tc>
          <w:tcPr>
            <w:tcW w:w="0" w:type="auto"/>
            <w:tcBorders>
              <w:top w:val="nil"/>
              <w:left w:val="nil"/>
              <w:bottom w:val="single" w:sz="4" w:space="0" w:color="auto"/>
              <w:right w:val="single" w:sz="4" w:space="0" w:color="auto"/>
            </w:tcBorders>
            <w:shd w:val="clear" w:color="auto" w:fill="auto"/>
            <w:vAlign w:val="center"/>
            <w:hideMark/>
          </w:tcPr>
          <w:p w:rsidR="004A0D11" w:rsidRPr="00313FC6" w:rsidRDefault="00F34138" w:rsidP="00880E1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分别</w:t>
            </w:r>
            <w:r>
              <w:rPr>
                <w:rFonts w:ascii="宋体" w:eastAsia="宋体" w:hAnsi="宋体" w:cs="宋体"/>
                <w:color w:val="000000"/>
                <w:kern w:val="0"/>
                <w:sz w:val="20"/>
                <w:szCs w:val="20"/>
              </w:rPr>
              <w:t>获得权利金</w:t>
            </w:r>
            <w:r w:rsidR="00E4261C">
              <w:rPr>
                <w:rFonts w:ascii="宋体" w:eastAsia="宋体" w:hAnsi="宋体" w:cs="宋体"/>
                <w:color w:val="000000"/>
                <w:kern w:val="0"/>
                <w:sz w:val="20"/>
                <w:szCs w:val="20"/>
              </w:rPr>
              <w:t>252</w:t>
            </w:r>
            <w:r>
              <w:rPr>
                <w:rFonts w:ascii="宋体" w:eastAsia="宋体" w:hAnsi="宋体" w:cs="宋体" w:hint="eastAsia"/>
                <w:color w:val="000000"/>
                <w:kern w:val="0"/>
                <w:sz w:val="20"/>
                <w:szCs w:val="20"/>
              </w:rPr>
              <w:t>元/吨和</w:t>
            </w:r>
            <w:r w:rsidR="00E4261C">
              <w:rPr>
                <w:rFonts w:ascii="宋体" w:eastAsia="宋体" w:hAnsi="宋体" w:cs="宋体"/>
                <w:color w:val="000000"/>
                <w:kern w:val="0"/>
                <w:sz w:val="20"/>
                <w:szCs w:val="20"/>
              </w:rPr>
              <w:t>188</w:t>
            </w:r>
            <w:r>
              <w:rPr>
                <w:rFonts w:ascii="宋体" w:eastAsia="宋体" w:hAnsi="宋体" w:cs="宋体" w:hint="eastAsia"/>
                <w:color w:val="000000"/>
                <w:kern w:val="0"/>
                <w:sz w:val="20"/>
                <w:szCs w:val="20"/>
              </w:rPr>
              <w:t>元/吨</w:t>
            </w:r>
          </w:p>
        </w:tc>
      </w:tr>
      <w:tr w:rsidR="004A0D11" w:rsidRPr="00313FC6" w:rsidTr="00F34138">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74D99" w:rsidRPr="00313FC6" w:rsidRDefault="00174D99" w:rsidP="00880E1C">
            <w:pPr>
              <w:widowControl/>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t>建仓区间</w:t>
            </w:r>
          </w:p>
        </w:tc>
        <w:tc>
          <w:tcPr>
            <w:tcW w:w="2629" w:type="dxa"/>
            <w:tcBorders>
              <w:top w:val="nil"/>
              <w:left w:val="nil"/>
              <w:bottom w:val="single" w:sz="4" w:space="0" w:color="auto"/>
              <w:right w:val="single" w:sz="4" w:space="0" w:color="auto"/>
            </w:tcBorders>
            <w:shd w:val="clear" w:color="auto" w:fill="auto"/>
            <w:vAlign w:val="center"/>
            <w:hideMark/>
          </w:tcPr>
          <w:p w:rsidR="00174D99" w:rsidRDefault="00E4261C" w:rsidP="00880E1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S</w:t>
            </w:r>
            <w:r>
              <w:rPr>
                <w:rFonts w:ascii="宋体" w:eastAsia="宋体" w:hAnsi="宋体" w:cs="宋体"/>
                <w:color w:val="000000"/>
                <w:kern w:val="0"/>
                <w:sz w:val="20"/>
                <w:szCs w:val="20"/>
              </w:rPr>
              <w:t>R1901</w:t>
            </w:r>
            <w:r>
              <w:rPr>
                <w:rFonts w:ascii="宋体" w:eastAsia="宋体" w:hAnsi="宋体" w:cs="宋体" w:hint="eastAsia"/>
                <w:color w:val="000000"/>
                <w:kern w:val="0"/>
                <w:sz w:val="20"/>
                <w:szCs w:val="20"/>
              </w:rPr>
              <w:t>价格5200-5250</w:t>
            </w:r>
            <w:r w:rsidR="00DA2E2B">
              <w:rPr>
                <w:rFonts w:ascii="宋体" w:eastAsia="宋体" w:hAnsi="宋体" w:cs="宋体" w:hint="eastAsia"/>
                <w:color w:val="000000"/>
                <w:kern w:val="0"/>
                <w:sz w:val="20"/>
                <w:szCs w:val="20"/>
              </w:rPr>
              <w:t>同时</w:t>
            </w:r>
          </w:p>
          <w:p w:rsidR="00E4261C" w:rsidRPr="00313FC6" w:rsidRDefault="00E4261C" w:rsidP="00880E1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期权</w:t>
            </w:r>
            <w:r>
              <w:rPr>
                <w:rFonts w:ascii="宋体" w:eastAsia="宋体" w:hAnsi="宋体" w:cs="宋体"/>
                <w:color w:val="000000"/>
                <w:kern w:val="0"/>
                <w:sz w:val="20"/>
                <w:szCs w:val="20"/>
              </w:rPr>
              <w:t>隐含波动率高于20%</w:t>
            </w:r>
          </w:p>
        </w:tc>
        <w:tc>
          <w:tcPr>
            <w:tcW w:w="1054" w:type="dxa"/>
            <w:tcBorders>
              <w:top w:val="nil"/>
              <w:left w:val="nil"/>
              <w:bottom w:val="single" w:sz="4" w:space="0" w:color="auto"/>
              <w:right w:val="single" w:sz="4" w:space="0" w:color="auto"/>
            </w:tcBorders>
            <w:shd w:val="clear" w:color="auto" w:fill="auto"/>
            <w:noWrap/>
            <w:vAlign w:val="center"/>
            <w:hideMark/>
          </w:tcPr>
          <w:p w:rsidR="00174D99" w:rsidRPr="00313FC6" w:rsidRDefault="00174D99" w:rsidP="00880E1C">
            <w:pPr>
              <w:widowControl/>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t>持有时间</w:t>
            </w:r>
          </w:p>
        </w:tc>
        <w:tc>
          <w:tcPr>
            <w:tcW w:w="0" w:type="auto"/>
            <w:tcBorders>
              <w:top w:val="nil"/>
              <w:left w:val="nil"/>
              <w:bottom w:val="single" w:sz="4" w:space="0" w:color="auto"/>
              <w:right w:val="single" w:sz="4" w:space="0" w:color="auto"/>
            </w:tcBorders>
            <w:shd w:val="clear" w:color="auto" w:fill="auto"/>
            <w:noWrap/>
            <w:vAlign w:val="center"/>
            <w:hideMark/>
          </w:tcPr>
          <w:p w:rsidR="00174D99" w:rsidRPr="00313FC6" w:rsidRDefault="00E4261C" w:rsidP="00880E1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持有</w:t>
            </w:r>
            <w:r>
              <w:rPr>
                <w:rFonts w:ascii="宋体" w:eastAsia="宋体" w:hAnsi="宋体" w:cs="宋体"/>
                <w:color w:val="000000"/>
                <w:kern w:val="0"/>
                <w:sz w:val="20"/>
                <w:szCs w:val="20"/>
              </w:rPr>
              <w:t>到期（</w:t>
            </w:r>
            <w:r>
              <w:rPr>
                <w:rFonts w:ascii="宋体" w:eastAsia="宋体" w:hAnsi="宋体" w:cs="宋体" w:hint="eastAsia"/>
                <w:color w:val="000000"/>
                <w:kern w:val="0"/>
                <w:sz w:val="20"/>
                <w:szCs w:val="20"/>
              </w:rPr>
              <w:t>11月26日</w:t>
            </w:r>
            <w:r>
              <w:rPr>
                <w:rFonts w:ascii="宋体" w:eastAsia="宋体" w:hAnsi="宋体" w:cs="宋体"/>
                <w:color w:val="000000"/>
                <w:kern w:val="0"/>
                <w:sz w:val="20"/>
                <w:szCs w:val="20"/>
              </w:rPr>
              <w:t>到期日）</w:t>
            </w:r>
          </w:p>
        </w:tc>
      </w:tr>
      <w:tr w:rsidR="004A0D11" w:rsidRPr="00313FC6" w:rsidTr="00F34138">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74D99" w:rsidRPr="00313FC6" w:rsidRDefault="00174D99" w:rsidP="00880E1C">
            <w:pPr>
              <w:widowControl/>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t>盈利目标</w:t>
            </w:r>
          </w:p>
        </w:tc>
        <w:tc>
          <w:tcPr>
            <w:tcW w:w="2629" w:type="dxa"/>
            <w:tcBorders>
              <w:top w:val="nil"/>
              <w:left w:val="nil"/>
              <w:bottom w:val="single" w:sz="4" w:space="0" w:color="auto"/>
              <w:right w:val="single" w:sz="4" w:space="0" w:color="auto"/>
            </w:tcBorders>
            <w:shd w:val="clear" w:color="auto" w:fill="auto"/>
            <w:noWrap/>
            <w:vAlign w:val="center"/>
            <w:hideMark/>
          </w:tcPr>
          <w:p w:rsidR="00174D99" w:rsidRPr="00313FC6" w:rsidRDefault="00E4261C" w:rsidP="00880E1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S</w:t>
            </w:r>
            <w:r>
              <w:rPr>
                <w:rFonts w:ascii="宋体" w:eastAsia="宋体" w:hAnsi="宋体" w:cs="宋体"/>
                <w:color w:val="000000"/>
                <w:kern w:val="0"/>
                <w:sz w:val="20"/>
                <w:szCs w:val="20"/>
              </w:rPr>
              <w:t>R1901</w:t>
            </w:r>
            <w:r>
              <w:rPr>
                <w:rFonts w:ascii="宋体" w:eastAsia="宋体" w:hAnsi="宋体" w:cs="宋体" w:hint="eastAsia"/>
                <w:color w:val="000000"/>
                <w:kern w:val="0"/>
                <w:sz w:val="20"/>
                <w:szCs w:val="20"/>
              </w:rPr>
              <w:t>价格5000以下</w:t>
            </w:r>
          </w:p>
        </w:tc>
        <w:tc>
          <w:tcPr>
            <w:tcW w:w="1054" w:type="dxa"/>
            <w:tcBorders>
              <w:top w:val="nil"/>
              <w:left w:val="nil"/>
              <w:bottom w:val="single" w:sz="4" w:space="0" w:color="auto"/>
              <w:right w:val="single" w:sz="4" w:space="0" w:color="auto"/>
            </w:tcBorders>
            <w:shd w:val="clear" w:color="auto" w:fill="auto"/>
            <w:noWrap/>
            <w:vAlign w:val="center"/>
            <w:hideMark/>
          </w:tcPr>
          <w:p w:rsidR="00174D99" w:rsidRPr="00313FC6" w:rsidRDefault="00174D99" w:rsidP="00880E1C">
            <w:pPr>
              <w:widowControl/>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t>止损价格</w:t>
            </w:r>
          </w:p>
        </w:tc>
        <w:tc>
          <w:tcPr>
            <w:tcW w:w="0" w:type="auto"/>
            <w:tcBorders>
              <w:top w:val="nil"/>
              <w:left w:val="nil"/>
              <w:bottom w:val="single" w:sz="4" w:space="0" w:color="auto"/>
              <w:right w:val="single" w:sz="4" w:space="0" w:color="auto"/>
            </w:tcBorders>
            <w:shd w:val="clear" w:color="auto" w:fill="auto"/>
            <w:noWrap/>
            <w:vAlign w:val="center"/>
            <w:hideMark/>
          </w:tcPr>
          <w:p w:rsidR="00174D99" w:rsidRPr="00313FC6" w:rsidRDefault="00E4261C" w:rsidP="00880E1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不止损（期货</w:t>
            </w:r>
            <w:r>
              <w:rPr>
                <w:rFonts w:ascii="宋体" w:eastAsia="宋体" w:hAnsi="宋体" w:cs="宋体"/>
                <w:color w:val="000000"/>
                <w:kern w:val="0"/>
                <w:sz w:val="20"/>
                <w:szCs w:val="20"/>
              </w:rPr>
              <w:t>价格大幅上涨则</w:t>
            </w:r>
            <w:r>
              <w:rPr>
                <w:rFonts w:ascii="宋体" w:eastAsia="宋体" w:hAnsi="宋体" w:cs="宋体" w:hint="eastAsia"/>
                <w:color w:val="000000"/>
                <w:kern w:val="0"/>
                <w:sz w:val="20"/>
                <w:szCs w:val="20"/>
              </w:rPr>
              <w:t>行权交货）</w:t>
            </w:r>
          </w:p>
        </w:tc>
      </w:tr>
      <w:tr w:rsidR="00174D99" w:rsidRPr="00313FC6" w:rsidTr="00E4261C">
        <w:trPr>
          <w:trHeight w:val="23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74D99" w:rsidRPr="00313FC6" w:rsidRDefault="00174D99" w:rsidP="00880E1C">
            <w:pPr>
              <w:widowControl/>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t>逻辑</w:t>
            </w:r>
          </w:p>
        </w:tc>
        <w:tc>
          <w:tcPr>
            <w:tcW w:w="0" w:type="auto"/>
            <w:gridSpan w:val="3"/>
            <w:tcBorders>
              <w:top w:val="single" w:sz="4" w:space="0" w:color="auto"/>
              <w:left w:val="nil"/>
              <w:bottom w:val="nil"/>
              <w:right w:val="single" w:sz="4" w:space="0" w:color="000000"/>
            </w:tcBorders>
            <w:shd w:val="clear" w:color="auto" w:fill="auto"/>
            <w:hideMark/>
          </w:tcPr>
          <w:p w:rsidR="004D1DD5" w:rsidRDefault="00174D99" w:rsidP="00880E1C">
            <w:pPr>
              <w:widowControl/>
              <w:jc w:val="left"/>
              <w:rPr>
                <w:rFonts w:ascii="宋体" w:eastAsia="宋体" w:hAnsi="宋体" w:cs="宋体"/>
                <w:color w:val="000000"/>
                <w:kern w:val="0"/>
                <w:sz w:val="20"/>
                <w:szCs w:val="20"/>
              </w:rPr>
            </w:pPr>
            <w:r w:rsidRPr="00313FC6">
              <w:rPr>
                <w:rFonts w:ascii="宋体" w:eastAsia="宋体" w:hAnsi="宋体" w:cs="宋体" w:hint="eastAsia"/>
                <w:color w:val="000000"/>
                <w:kern w:val="0"/>
                <w:sz w:val="20"/>
                <w:szCs w:val="20"/>
              </w:rPr>
              <w:t>1.</w:t>
            </w:r>
            <w:r w:rsidR="004D1DD5" w:rsidRPr="004D1DD5">
              <w:rPr>
                <w:rFonts w:ascii="宋体" w:eastAsia="宋体" w:hAnsi="宋体" w:cs="宋体" w:hint="eastAsia"/>
                <w:color w:val="000000"/>
                <w:kern w:val="0"/>
                <w:sz w:val="20"/>
                <w:szCs w:val="20"/>
              </w:rPr>
              <w:t>16/17牛熊转换</w:t>
            </w:r>
            <w:r w:rsidR="004D1DD5">
              <w:rPr>
                <w:rFonts w:ascii="宋体" w:eastAsia="宋体" w:hAnsi="宋体" w:cs="宋体" w:hint="eastAsia"/>
                <w:color w:val="000000"/>
                <w:kern w:val="0"/>
                <w:sz w:val="20"/>
                <w:szCs w:val="20"/>
              </w:rPr>
              <w:t>，</w:t>
            </w:r>
            <w:r w:rsidR="004D1DD5" w:rsidRPr="004D1DD5">
              <w:rPr>
                <w:rFonts w:ascii="宋体" w:eastAsia="宋体" w:hAnsi="宋体" w:cs="宋体" w:hint="eastAsia"/>
                <w:color w:val="000000"/>
                <w:kern w:val="0"/>
                <w:sz w:val="20"/>
                <w:szCs w:val="20"/>
              </w:rPr>
              <w:t>17/18熊市第一年</w:t>
            </w:r>
            <w:r w:rsidR="004D1DD5">
              <w:rPr>
                <w:rFonts w:ascii="宋体" w:eastAsia="宋体" w:hAnsi="宋体" w:cs="宋体" w:hint="eastAsia"/>
                <w:color w:val="000000"/>
                <w:kern w:val="0"/>
                <w:sz w:val="20"/>
                <w:szCs w:val="20"/>
              </w:rPr>
              <w:t>，</w:t>
            </w:r>
            <w:r w:rsidR="004D1DD5" w:rsidRPr="004D1DD5">
              <w:rPr>
                <w:rFonts w:ascii="宋体" w:eastAsia="宋体" w:hAnsi="宋体" w:cs="宋体" w:hint="eastAsia"/>
                <w:color w:val="000000"/>
                <w:kern w:val="0"/>
                <w:sz w:val="20"/>
                <w:szCs w:val="20"/>
              </w:rPr>
              <w:t>18/19熊市第二年供需过剩持续</w:t>
            </w:r>
            <w:r w:rsidR="004D1DD5">
              <w:rPr>
                <w:rFonts w:ascii="宋体" w:eastAsia="宋体" w:hAnsi="宋体" w:cs="宋体" w:hint="eastAsia"/>
                <w:color w:val="000000"/>
                <w:kern w:val="0"/>
                <w:sz w:val="20"/>
                <w:szCs w:val="20"/>
              </w:rPr>
              <w:t>；</w:t>
            </w:r>
          </w:p>
          <w:p w:rsidR="004D1DD5" w:rsidRDefault="00174D99" w:rsidP="00880E1C">
            <w:pPr>
              <w:widowControl/>
              <w:jc w:val="left"/>
              <w:rPr>
                <w:rFonts w:ascii="宋体" w:eastAsia="宋体" w:hAnsi="宋体" w:cs="宋体"/>
                <w:color w:val="000000"/>
                <w:kern w:val="0"/>
                <w:sz w:val="20"/>
                <w:szCs w:val="20"/>
              </w:rPr>
            </w:pPr>
            <w:r w:rsidRPr="00313FC6">
              <w:rPr>
                <w:rFonts w:ascii="宋体" w:eastAsia="宋体" w:hAnsi="宋体" w:cs="宋体" w:hint="eastAsia"/>
                <w:color w:val="000000"/>
                <w:kern w:val="0"/>
                <w:sz w:val="20"/>
                <w:szCs w:val="20"/>
              </w:rPr>
              <w:t>2.</w:t>
            </w:r>
            <w:r w:rsidR="004D1DD5" w:rsidRPr="004D1DD5">
              <w:rPr>
                <w:rFonts w:ascii="宋体" w:eastAsia="宋体" w:hAnsi="宋体" w:cs="宋体" w:hint="eastAsia"/>
                <w:color w:val="000000"/>
                <w:kern w:val="0"/>
                <w:sz w:val="20"/>
                <w:szCs w:val="20"/>
              </w:rPr>
              <w:t>随着北方甜菜开榨的推进，甘蔗糖也将陆续开榨，供应高峰临近，市场压力大于支撑</w:t>
            </w:r>
            <w:r w:rsidR="004D1DD5">
              <w:rPr>
                <w:rFonts w:ascii="宋体" w:eastAsia="宋体" w:hAnsi="宋体" w:cs="宋体" w:hint="eastAsia"/>
                <w:color w:val="000000"/>
                <w:kern w:val="0"/>
                <w:sz w:val="20"/>
                <w:szCs w:val="20"/>
              </w:rPr>
              <w:t>；</w:t>
            </w:r>
          </w:p>
          <w:p w:rsidR="004D1DD5" w:rsidRDefault="004D1DD5" w:rsidP="00880E1C">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3.我国</w:t>
            </w:r>
            <w:r>
              <w:rPr>
                <w:rFonts w:ascii="宋体" w:eastAsia="宋体" w:hAnsi="宋体" w:cs="宋体"/>
                <w:color w:val="000000"/>
                <w:kern w:val="0"/>
                <w:sz w:val="20"/>
                <w:szCs w:val="20"/>
              </w:rPr>
              <w:t>市场</w:t>
            </w:r>
            <w:r w:rsidRPr="004D1DD5">
              <w:rPr>
                <w:rFonts w:ascii="宋体" w:eastAsia="宋体" w:hAnsi="宋体" w:cs="宋体" w:hint="eastAsia"/>
                <w:color w:val="000000"/>
                <w:kern w:val="0"/>
                <w:sz w:val="20"/>
                <w:szCs w:val="20"/>
              </w:rPr>
              <w:t>长期看仍处熊市中期，增产持续，单边长期维持空头策略</w:t>
            </w:r>
            <w:r>
              <w:rPr>
                <w:rFonts w:ascii="宋体" w:eastAsia="宋体" w:hAnsi="宋体" w:cs="宋体" w:hint="eastAsia"/>
                <w:color w:val="000000"/>
                <w:kern w:val="0"/>
                <w:sz w:val="20"/>
                <w:szCs w:val="20"/>
              </w:rPr>
              <w:t>；</w:t>
            </w:r>
          </w:p>
          <w:p w:rsidR="00174D99" w:rsidRPr="00313FC6" w:rsidRDefault="004D1DD5" w:rsidP="00880E1C">
            <w:pPr>
              <w:widowControl/>
              <w:jc w:val="left"/>
              <w:rPr>
                <w:rFonts w:ascii="宋体" w:eastAsia="宋体" w:hAnsi="宋体" w:cs="宋体"/>
                <w:color w:val="000000"/>
                <w:kern w:val="0"/>
                <w:sz w:val="20"/>
                <w:szCs w:val="20"/>
              </w:rPr>
            </w:pPr>
            <w:r>
              <w:rPr>
                <w:rFonts w:ascii="宋体" w:eastAsia="宋体" w:hAnsi="宋体" w:cs="宋体"/>
                <w:color w:val="000000"/>
                <w:kern w:val="0"/>
                <w:sz w:val="20"/>
                <w:szCs w:val="20"/>
              </w:rPr>
              <w:t>4.</w:t>
            </w:r>
            <w:r w:rsidR="00291425">
              <w:rPr>
                <w:rFonts w:ascii="宋体" w:eastAsia="宋体" w:hAnsi="宋体" w:cs="宋体" w:hint="eastAsia"/>
                <w:color w:val="000000"/>
                <w:kern w:val="0"/>
                <w:sz w:val="20"/>
                <w:szCs w:val="20"/>
              </w:rPr>
              <w:t>熊市</w:t>
            </w:r>
            <w:r w:rsidR="00291425">
              <w:rPr>
                <w:rFonts w:ascii="宋体" w:eastAsia="宋体" w:hAnsi="宋体" w:cs="宋体"/>
                <w:color w:val="000000"/>
                <w:kern w:val="0"/>
                <w:sz w:val="20"/>
                <w:szCs w:val="20"/>
              </w:rPr>
              <w:t>周期持续，市场反弹非反转，在反弹期间入场套保，</w:t>
            </w:r>
            <w:r w:rsidR="00291425">
              <w:rPr>
                <w:rFonts w:ascii="宋体" w:eastAsia="宋体" w:hAnsi="宋体" w:cs="宋体" w:hint="eastAsia"/>
                <w:color w:val="000000"/>
                <w:kern w:val="0"/>
                <w:sz w:val="20"/>
                <w:szCs w:val="20"/>
              </w:rPr>
              <w:t>后市</w:t>
            </w:r>
            <w:r w:rsidR="00291425">
              <w:rPr>
                <w:rFonts w:ascii="宋体" w:eastAsia="宋体" w:hAnsi="宋体" w:cs="宋体"/>
                <w:color w:val="000000"/>
                <w:kern w:val="0"/>
                <w:sz w:val="20"/>
                <w:szCs w:val="20"/>
              </w:rPr>
              <w:t>不看</w:t>
            </w:r>
            <w:r w:rsidR="00291425">
              <w:rPr>
                <w:rFonts w:ascii="宋体" w:eastAsia="宋体" w:hAnsi="宋体" w:cs="宋体" w:hint="eastAsia"/>
                <w:color w:val="000000"/>
                <w:kern w:val="0"/>
                <w:sz w:val="20"/>
                <w:szCs w:val="20"/>
              </w:rPr>
              <w:t>涨</w:t>
            </w:r>
            <w:r w:rsidR="00291425">
              <w:rPr>
                <w:rFonts w:ascii="宋体" w:eastAsia="宋体" w:hAnsi="宋体" w:cs="宋体"/>
                <w:color w:val="000000"/>
                <w:kern w:val="0"/>
                <w:sz w:val="20"/>
                <w:szCs w:val="20"/>
              </w:rPr>
              <w:t>，所以卖出看涨期权，</w:t>
            </w:r>
            <w:r w:rsidR="00E4261C">
              <w:rPr>
                <w:rFonts w:ascii="宋体" w:eastAsia="宋体" w:hAnsi="宋体" w:cs="宋体" w:hint="eastAsia"/>
                <w:color w:val="000000"/>
                <w:kern w:val="0"/>
                <w:sz w:val="20"/>
                <w:szCs w:val="20"/>
              </w:rPr>
              <w:t>获得</w:t>
            </w:r>
            <w:r w:rsidR="00E4261C">
              <w:rPr>
                <w:rFonts w:ascii="宋体" w:eastAsia="宋体" w:hAnsi="宋体" w:cs="宋体"/>
                <w:color w:val="000000"/>
                <w:kern w:val="0"/>
                <w:sz w:val="20"/>
                <w:szCs w:val="20"/>
              </w:rPr>
              <w:t>时间价值升水，</w:t>
            </w:r>
            <w:r w:rsidR="00291425">
              <w:rPr>
                <w:rFonts w:ascii="宋体" w:eastAsia="宋体" w:hAnsi="宋体" w:cs="宋体"/>
                <w:color w:val="000000"/>
                <w:kern w:val="0"/>
                <w:sz w:val="20"/>
                <w:szCs w:val="20"/>
              </w:rPr>
              <w:t>等待</w:t>
            </w:r>
            <w:r w:rsidR="00291425">
              <w:rPr>
                <w:rFonts w:ascii="宋体" w:eastAsia="宋体" w:hAnsi="宋体" w:cs="宋体" w:hint="eastAsia"/>
                <w:color w:val="000000"/>
                <w:kern w:val="0"/>
                <w:sz w:val="20"/>
                <w:szCs w:val="20"/>
              </w:rPr>
              <w:t>交割</w:t>
            </w:r>
            <w:r w:rsidR="00DA2E2B">
              <w:rPr>
                <w:rFonts w:ascii="宋体" w:eastAsia="宋体" w:hAnsi="宋体" w:cs="宋体" w:hint="eastAsia"/>
                <w:color w:val="000000"/>
                <w:kern w:val="0"/>
                <w:sz w:val="20"/>
                <w:szCs w:val="20"/>
              </w:rPr>
              <w:t>获得期货</w:t>
            </w:r>
            <w:r w:rsidR="00DA2E2B">
              <w:rPr>
                <w:rFonts w:ascii="宋体" w:eastAsia="宋体" w:hAnsi="宋体" w:cs="宋体"/>
                <w:color w:val="000000"/>
                <w:kern w:val="0"/>
                <w:sz w:val="20"/>
                <w:szCs w:val="20"/>
              </w:rPr>
              <w:t>空单，</w:t>
            </w:r>
            <w:r w:rsidR="00C96614">
              <w:rPr>
                <w:rFonts w:ascii="宋体" w:eastAsia="宋体" w:hAnsi="宋体" w:cs="宋体" w:hint="eastAsia"/>
                <w:color w:val="000000"/>
                <w:kern w:val="0"/>
                <w:sz w:val="20"/>
                <w:szCs w:val="20"/>
              </w:rPr>
              <w:t>等待</w:t>
            </w:r>
            <w:r w:rsidR="00DA2E2B">
              <w:rPr>
                <w:rFonts w:ascii="宋体" w:eastAsia="宋体" w:hAnsi="宋体" w:cs="宋体"/>
                <w:color w:val="000000"/>
                <w:kern w:val="0"/>
                <w:sz w:val="20"/>
                <w:szCs w:val="20"/>
              </w:rPr>
              <w:t>期货</w:t>
            </w:r>
            <w:r w:rsidR="00C96614">
              <w:rPr>
                <w:rFonts w:ascii="宋体" w:eastAsia="宋体" w:hAnsi="宋体" w:cs="宋体" w:hint="eastAsia"/>
                <w:color w:val="000000"/>
                <w:kern w:val="0"/>
                <w:sz w:val="20"/>
                <w:szCs w:val="20"/>
              </w:rPr>
              <w:t>到期</w:t>
            </w:r>
            <w:r w:rsidR="00DA2E2B">
              <w:rPr>
                <w:rFonts w:ascii="宋体" w:eastAsia="宋体" w:hAnsi="宋体" w:cs="宋体"/>
                <w:color w:val="000000"/>
                <w:kern w:val="0"/>
                <w:sz w:val="20"/>
                <w:szCs w:val="20"/>
              </w:rPr>
              <w:t>交割现货，</w:t>
            </w:r>
            <w:r w:rsidR="00291425">
              <w:rPr>
                <w:rFonts w:ascii="宋体" w:eastAsia="宋体" w:hAnsi="宋体" w:cs="宋体"/>
                <w:color w:val="000000"/>
                <w:kern w:val="0"/>
                <w:sz w:val="20"/>
                <w:szCs w:val="20"/>
              </w:rPr>
              <w:t>或者获利离场都可以选择</w:t>
            </w:r>
            <w:r w:rsidR="00E4261C">
              <w:rPr>
                <w:rFonts w:ascii="宋体" w:eastAsia="宋体" w:hAnsi="宋体" w:cs="宋体" w:hint="eastAsia"/>
                <w:color w:val="000000"/>
                <w:kern w:val="0"/>
                <w:sz w:val="20"/>
                <w:szCs w:val="20"/>
              </w:rPr>
              <w:t>，</w:t>
            </w:r>
            <w:r w:rsidR="00DA2E2B">
              <w:rPr>
                <w:rFonts w:ascii="宋体" w:eastAsia="宋体" w:hAnsi="宋体" w:cs="宋体" w:hint="eastAsia"/>
                <w:color w:val="000000"/>
                <w:kern w:val="0"/>
                <w:sz w:val="20"/>
                <w:szCs w:val="20"/>
              </w:rPr>
              <w:t>变相</w:t>
            </w:r>
            <w:r w:rsidR="00E4261C">
              <w:rPr>
                <w:rFonts w:ascii="宋体" w:eastAsia="宋体" w:hAnsi="宋体" w:cs="宋体"/>
                <w:color w:val="000000"/>
                <w:kern w:val="0"/>
                <w:sz w:val="20"/>
                <w:szCs w:val="20"/>
              </w:rPr>
              <w:t>提高现货销售价格</w:t>
            </w:r>
            <w:r w:rsidR="00DA2E2B">
              <w:rPr>
                <w:rFonts w:ascii="宋体" w:eastAsia="宋体" w:hAnsi="宋体" w:cs="宋体" w:hint="eastAsia"/>
                <w:color w:val="000000"/>
                <w:kern w:val="0"/>
                <w:sz w:val="20"/>
                <w:szCs w:val="20"/>
              </w:rPr>
              <w:t>。</w:t>
            </w:r>
          </w:p>
        </w:tc>
      </w:tr>
      <w:tr w:rsidR="00174D99" w:rsidRPr="00313FC6" w:rsidTr="00CE3052">
        <w:trPr>
          <w:trHeight w:val="128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74D99" w:rsidRPr="00313FC6" w:rsidRDefault="00174D99" w:rsidP="00880E1C">
            <w:pPr>
              <w:widowControl/>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t>风险</w:t>
            </w:r>
          </w:p>
        </w:tc>
        <w:tc>
          <w:tcPr>
            <w:tcW w:w="0" w:type="auto"/>
            <w:gridSpan w:val="3"/>
            <w:tcBorders>
              <w:top w:val="single" w:sz="4" w:space="0" w:color="auto"/>
              <w:left w:val="nil"/>
              <w:bottom w:val="nil"/>
              <w:right w:val="single" w:sz="4" w:space="0" w:color="000000"/>
            </w:tcBorders>
            <w:shd w:val="clear" w:color="auto" w:fill="auto"/>
            <w:hideMark/>
          </w:tcPr>
          <w:p w:rsidR="00174D99" w:rsidRPr="00313FC6" w:rsidRDefault="00174D99" w:rsidP="00880E1C">
            <w:pPr>
              <w:widowControl/>
              <w:jc w:val="left"/>
              <w:rPr>
                <w:rFonts w:ascii="宋体" w:eastAsia="宋体" w:hAnsi="宋体" w:cs="宋体"/>
                <w:color w:val="000000"/>
                <w:kern w:val="0"/>
                <w:sz w:val="20"/>
                <w:szCs w:val="20"/>
              </w:rPr>
            </w:pPr>
            <w:r w:rsidRPr="00313FC6">
              <w:rPr>
                <w:rFonts w:ascii="宋体" w:eastAsia="宋体" w:hAnsi="宋体" w:cs="宋体" w:hint="eastAsia"/>
                <w:color w:val="000000"/>
                <w:kern w:val="0"/>
                <w:sz w:val="20"/>
                <w:szCs w:val="20"/>
              </w:rPr>
              <w:t>变数一：</w:t>
            </w:r>
            <w:r w:rsidR="00C96614">
              <w:rPr>
                <w:rFonts w:ascii="宋体" w:eastAsia="宋体" w:hAnsi="宋体" w:cs="宋体" w:hint="eastAsia"/>
                <w:color w:val="000000"/>
                <w:kern w:val="0"/>
                <w:sz w:val="20"/>
                <w:szCs w:val="20"/>
              </w:rPr>
              <w:t>10月</w:t>
            </w:r>
            <w:r w:rsidR="00C96614">
              <w:rPr>
                <w:rFonts w:ascii="宋体" w:eastAsia="宋体" w:hAnsi="宋体" w:cs="宋体"/>
                <w:color w:val="000000"/>
                <w:kern w:val="0"/>
                <w:sz w:val="20"/>
                <w:szCs w:val="20"/>
              </w:rPr>
              <w:t>和</w:t>
            </w:r>
            <w:r w:rsidR="00291425">
              <w:rPr>
                <w:rFonts w:ascii="宋体" w:eastAsia="宋体" w:hAnsi="宋体" w:cs="宋体"/>
                <w:color w:val="000000"/>
                <w:kern w:val="0"/>
                <w:sz w:val="20"/>
                <w:szCs w:val="20"/>
              </w:rPr>
              <w:t>11</w:t>
            </w:r>
            <w:r w:rsidR="00291425">
              <w:rPr>
                <w:rFonts w:ascii="宋体" w:eastAsia="宋体" w:hAnsi="宋体" w:cs="宋体" w:hint="eastAsia"/>
                <w:color w:val="000000"/>
                <w:kern w:val="0"/>
                <w:sz w:val="20"/>
                <w:szCs w:val="20"/>
              </w:rPr>
              <w:t>月</w:t>
            </w:r>
            <w:r w:rsidRPr="00313FC6">
              <w:rPr>
                <w:rFonts w:ascii="宋体" w:eastAsia="宋体" w:hAnsi="宋体" w:cs="宋体" w:hint="eastAsia"/>
                <w:color w:val="000000"/>
                <w:kern w:val="0"/>
                <w:sz w:val="20"/>
                <w:szCs w:val="20"/>
              </w:rPr>
              <w:t>数据销售超预期，结转库存降低，期货反弹至5</w:t>
            </w:r>
            <w:r w:rsidR="00E4261C">
              <w:rPr>
                <w:rFonts w:ascii="宋体" w:eastAsia="宋体" w:hAnsi="宋体" w:cs="宋体"/>
                <w:color w:val="000000"/>
                <w:kern w:val="0"/>
                <w:sz w:val="20"/>
                <w:szCs w:val="20"/>
              </w:rPr>
              <w:t>252</w:t>
            </w:r>
            <w:r w:rsidR="00E4261C">
              <w:rPr>
                <w:rFonts w:ascii="宋体" w:eastAsia="宋体" w:hAnsi="宋体" w:cs="宋体" w:hint="eastAsia"/>
                <w:color w:val="000000"/>
                <w:kern w:val="0"/>
                <w:sz w:val="20"/>
                <w:szCs w:val="20"/>
              </w:rPr>
              <w:t>或者5288</w:t>
            </w:r>
            <w:r w:rsidRPr="00313FC6">
              <w:rPr>
                <w:rFonts w:ascii="宋体" w:eastAsia="宋体" w:hAnsi="宋体" w:cs="宋体" w:hint="eastAsia"/>
                <w:color w:val="000000"/>
                <w:kern w:val="0"/>
                <w:sz w:val="20"/>
                <w:szCs w:val="20"/>
              </w:rPr>
              <w:t>之上，</w:t>
            </w:r>
            <w:r w:rsidR="00291425">
              <w:rPr>
                <w:rFonts w:ascii="宋体" w:eastAsia="宋体" w:hAnsi="宋体" w:cs="宋体" w:hint="eastAsia"/>
                <w:color w:val="000000"/>
                <w:kern w:val="0"/>
                <w:sz w:val="20"/>
                <w:szCs w:val="20"/>
              </w:rPr>
              <w:t>期权</w:t>
            </w:r>
            <w:r w:rsidRPr="00313FC6">
              <w:rPr>
                <w:rFonts w:ascii="宋体" w:eastAsia="宋体" w:hAnsi="宋体" w:cs="宋体" w:hint="eastAsia"/>
                <w:color w:val="000000"/>
                <w:kern w:val="0"/>
                <w:sz w:val="20"/>
                <w:szCs w:val="20"/>
              </w:rPr>
              <w:t>套保亏损；</w:t>
            </w:r>
            <w:r w:rsidRPr="00313FC6">
              <w:rPr>
                <w:rFonts w:ascii="宋体" w:eastAsia="宋体" w:hAnsi="宋体" w:cs="宋体" w:hint="eastAsia"/>
                <w:color w:val="000000"/>
                <w:kern w:val="0"/>
                <w:sz w:val="20"/>
                <w:szCs w:val="20"/>
              </w:rPr>
              <w:br/>
              <w:t>变数二：</w:t>
            </w:r>
            <w:r w:rsidR="00291425">
              <w:rPr>
                <w:rFonts w:ascii="宋体" w:eastAsia="宋体" w:hAnsi="宋体" w:cs="宋体" w:hint="eastAsia"/>
                <w:color w:val="000000"/>
                <w:kern w:val="0"/>
                <w:sz w:val="20"/>
                <w:szCs w:val="20"/>
              </w:rPr>
              <w:t>内蒙等</w:t>
            </w:r>
            <w:r w:rsidR="00291425">
              <w:rPr>
                <w:rFonts w:ascii="宋体" w:eastAsia="宋体" w:hAnsi="宋体" w:cs="宋体"/>
                <w:color w:val="000000"/>
                <w:kern w:val="0"/>
                <w:sz w:val="20"/>
                <w:szCs w:val="20"/>
              </w:rPr>
              <w:t>甜菜</w:t>
            </w:r>
            <w:r w:rsidR="00291425">
              <w:rPr>
                <w:rFonts w:ascii="宋体" w:eastAsia="宋体" w:hAnsi="宋体" w:cs="宋体" w:hint="eastAsia"/>
                <w:color w:val="000000"/>
                <w:kern w:val="0"/>
                <w:sz w:val="20"/>
                <w:szCs w:val="20"/>
              </w:rPr>
              <w:t>产量</w:t>
            </w:r>
            <w:r w:rsidR="00291425">
              <w:rPr>
                <w:rFonts w:ascii="宋体" w:eastAsia="宋体" w:hAnsi="宋体" w:cs="宋体"/>
                <w:color w:val="000000"/>
                <w:kern w:val="0"/>
                <w:sz w:val="20"/>
                <w:szCs w:val="20"/>
              </w:rPr>
              <w:t>不及预期，</w:t>
            </w:r>
            <w:r w:rsidR="00291425">
              <w:rPr>
                <w:rFonts w:ascii="宋体" w:eastAsia="宋体" w:hAnsi="宋体" w:cs="宋体" w:hint="eastAsia"/>
                <w:color w:val="000000"/>
                <w:kern w:val="0"/>
                <w:sz w:val="20"/>
                <w:szCs w:val="20"/>
              </w:rPr>
              <w:t>南方</w:t>
            </w:r>
            <w:r w:rsidR="00291425">
              <w:rPr>
                <w:rFonts w:ascii="宋体" w:eastAsia="宋体" w:hAnsi="宋体" w:cs="宋体"/>
                <w:color w:val="000000"/>
                <w:kern w:val="0"/>
                <w:sz w:val="20"/>
                <w:szCs w:val="20"/>
              </w:rPr>
              <w:t>甘蔗糖还未集中生产阶段，</w:t>
            </w:r>
            <w:r w:rsidR="00291425">
              <w:rPr>
                <w:rFonts w:ascii="宋体" w:eastAsia="宋体" w:hAnsi="宋体" w:cs="宋体" w:hint="eastAsia"/>
                <w:color w:val="000000"/>
                <w:kern w:val="0"/>
                <w:sz w:val="20"/>
                <w:szCs w:val="20"/>
              </w:rPr>
              <w:t>现货</w:t>
            </w:r>
            <w:r w:rsidR="00291425">
              <w:rPr>
                <w:rFonts w:ascii="宋体" w:eastAsia="宋体" w:hAnsi="宋体" w:cs="宋体"/>
                <w:color w:val="000000"/>
                <w:kern w:val="0"/>
                <w:sz w:val="20"/>
                <w:szCs w:val="20"/>
              </w:rPr>
              <w:t>阶段性紧张，</w:t>
            </w:r>
            <w:r w:rsidR="00291425" w:rsidRPr="00313FC6">
              <w:rPr>
                <w:rFonts w:ascii="宋体" w:eastAsia="宋体" w:hAnsi="宋体" w:cs="宋体" w:hint="eastAsia"/>
                <w:color w:val="000000"/>
                <w:kern w:val="0"/>
                <w:sz w:val="20"/>
                <w:szCs w:val="20"/>
              </w:rPr>
              <w:t>期货反弹，</w:t>
            </w:r>
            <w:r w:rsidR="00291425">
              <w:rPr>
                <w:rFonts w:ascii="宋体" w:eastAsia="宋体" w:hAnsi="宋体" w:cs="宋体" w:hint="eastAsia"/>
                <w:color w:val="000000"/>
                <w:kern w:val="0"/>
                <w:sz w:val="20"/>
                <w:szCs w:val="20"/>
              </w:rPr>
              <w:t>期权</w:t>
            </w:r>
            <w:r w:rsidR="00291425" w:rsidRPr="00313FC6">
              <w:rPr>
                <w:rFonts w:ascii="宋体" w:eastAsia="宋体" w:hAnsi="宋体" w:cs="宋体" w:hint="eastAsia"/>
                <w:color w:val="000000"/>
                <w:kern w:val="0"/>
                <w:sz w:val="20"/>
                <w:szCs w:val="20"/>
              </w:rPr>
              <w:t>套保亏损；</w:t>
            </w:r>
          </w:p>
        </w:tc>
      </w:tr>
      <w:tr w:rsidR="00174D99" w:rsidRPr="00313FC6" w:rsidTr="004D1DD5">
        <w:trPr>
          <w:trHeight w:val="12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74D99" w:rsidRPr="00313FC6" w:rsidRDefault="00174D99" w:rsidP="00880E1C">
            <w:pPr>
              <w:widowControl/>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t>进场策略</w:t>
            </w:r>
          </w:p>
        </w:tc>
        <w:tc>
          <w:tcPr>
            <w:tcW w:w="0" w:type="auto"/>
            <w:gridSpan w:val="3"/>
            <w:tcBorders>
              <w:top w:val="single" w:sz="4" w:space="0" w:color="auto"/>
              <w:left w:val="nil"/>
              <w:bottom w:val="nil"/>
              <w:right w:val="single" w:sz="4" w:space="0" w:color="000000"/>
            </w:tcBorders>
            <w:shd w:val="clear" w:color="auto" w:fill="auto"/>
            <w:hideMark/>
          </w:tcPr>
          <w:p w:rsidR="00174D99" w:rsidRPr="00313FC6" w:rsidRDefault="00291425" w:rsidP="00880E1C">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期货</w:t>
            </w:r>
            <w:r>
              <w:rPr>
                <w:rFonts w:ascii="宋体" w:eastAsia="宋体" w:hAnsi="宋体" w:cs="宋体"/>
                <w:color w:val="000000"/>
                <w:kern w:val="0"/>
                <w:sz w:val="20"/>
                <w:szCs w:val="20"/>
              </w:rPr>
              <w:t>主力合约</w:t>
            </w:r>
            <w:r>
              <w:rPr>
                <w:rFonts w:ascii="宋体" w:eastAsia="宋体" w:hAnsi="宋体" w:cs="宋体" w:hint="eastAsia"/>
                <w:color w:val="000000"/>
                <w:kern w:val="0"/>
                <w:sz w:val="20"/>
                <w:szCs w:val="20"/>
              </w:rPr>
              <w:t>5</w:t>
            </w:r>
            <w:r w:rsidR="00DA2E2B">
              <w:rPr>
                <w:rFonts w:ascii="宋体" w:eastAsia="宋体" w:hAnsi="宋体" w:cs="宋体"/>
                <w:color w:val="000000"/>
                <w:kern w:val="0"/>
                <w:sz w:val="20"/>
                <w:szCs w:val="20"/>
              </w:rPr>
              <w:t>200-5250</w:t>
            </w:r>
            <w:r w:rsidR="00174D99" w:rsidRPr="00313FC6">
              <w:rPr>
                <w:rFonts w:ascii="宋体" w:eastAsia="宋体" w:hAnsi="宋体" w:cs="宋体" w:hint="eastAsia"/>
                <w:color w:val="000000"/>
                <w:kern w:val="0"/>
                <w:sz w:val="20"/>
                <w:szCs w:val="20"/>
              </w:rPr>
              <w:t>附近</w:t>
            </w:r>
            <w:r>
              <w:rPr>
                <w:rFonts w:ascii="宋体" w:eastAsia="宋体" w:hAnsi="宋体" w:cs="宋体" w:hint="eastAsia"/>
                <w:color w:val="000000"/>
                <w:kern w:val="0"/>
                <w:sz w:val="20"/>
                <w:szCs w:val="20"/>
              </w:rPr>
              <w:t>期权</w:t>
            </w:r>
            <w:r w:rsidR="00174D99" w:rsidRPr="00313FC6">
              <w:rPr>
                <w:rFonts w:ascii="宋体" w:eastAsia="宋体" w:hAnsi="宋体" w:cs="宋体" w:hint="eastAsia"/>
                <w:color w:val="000000"/>
                <w:kern w:val="0"/>
                <w:sz w:val="20"/>
                <w:szCs w:val="20"/>
              </w:rPr>
              <w:t>入场，</w:t>
            </w:r>
            <w:r w:rsidR="00C96614">
              <w:rPr>
                <w:rFonts w:ascii="宋体" w:eastAsia="宋体" w:hAnsi="宋体" w:cs="宋体" w:hint="eastAsia"/>
                <w:color w:val="000000"/>
                <w:kern w:val="0"/>
                <w:sz w:val="20"/>
                <w:szCs w:val="20"/>
              </w:rPr>
              <w:t>同时</w:t>
            </w:r>
            <w:r w:rsidR="00C96614">
              <w:rPr>
                <w:rFonts w:ascii="宋体" w:eastAsia="宋体" w:hAnsi="宋体" w:cs="宋体"/>
                <w:color w:val="000000"/>
                <w:kern w:val="0"/>
                <w:sz w:val="20"/>
                <w:szCs w:val="20"/>
              </w:rPr>
              <w:t>期权隐含波动</w:t>
            </w:r>
            <w:r w:rsidR="00C96614">
              <w:rPr>
                <w:rFonts w:ascii="宋体" w:eastAsia="宋体" w:hAnsi="宋体" w:cs="宋体" w:hint="eastAsia"/>
                <w:color w:val="000000"/>
                <w:kern w:val="0"/>
                <w:sz w:val="20"/>
                <w:szCs w:val="20"/>
              </w:rPr>
              <w:t>率</w:t>
            </w:r>
            <w:r w:rsidR="00C96614">
              <w:rPr>
                <w:rFonts w:ascii="宋体" w:eastAsia="宋体" w:hAnsi="宋体" w:cs="宋体"/>
                <w:color w:val="000000"/>
                <w:kern w:val="0"/>
                <w:sz w:val="20"/>
                <w:szCs w:val="20"/>
              </w:rPr>
              <w:t>在</w:t>
            </w:r>
            <w:r w:rsidR="00C96614">
              <w:rPr>
                <w:rFonts w:ascii="宋体" w:eastAsia="宋体" w:hAnsi="宋体" w:cs="宋体" w:hint="eastAsia"/>
                <w:color w:val="000000"/>
                <w:kern w:val="0"/>
                <w:sz w:val="20"/>
                <w:szCs w:val="20"/>
              </w:rPr>
              <w:t>20</w:t>
            </w:r>
            <w:r w:rsidR="00C96614">
              <w:rPr>
                <w:rFonts w:ascii="宋体" w:eastAsia="宋体" w:hAnsi="宋体" w:cs="宋体"/>
                <w:color w:val="000000"/>
                <w:kern w:val="0"/>
                <w:sz w:val="20"/>
                <w:szCs w:val="20"/>
              </w:rPr>
              <w:t>%之上，</w:t>
            </w:r>
            <w:r w:rsidR="00174D99" w:rsidRPr="00313FC6">
              <w:rPr>
                <w:rFonts w:ascii="宋体" w:eastAsia="宋体" w:hAnsi="宋体" w:cs="宋体" w:hint="eastAsia"/>
                <w:color w:val="000000"/>
                <w:kern w:val="0"/>
                <w:sz w:val="20"/>
                <w:szCs w:val="20"/>
              </w:rPr>
              <w:t>根据即将公布的</w:t>
            </w:r>
            <w:r>
              <w:rPr>
                <w:rFonts w:ascii="宋体" w:eastAsia="宋体" w:hAnsi="宋体" w:cs="宋体" w:hint="eastAsia"/>
                <w:color w:val="000000"/>
                <w:kern w:val="0"/>
                <w:sz w:val="20"/>
                <w:szCs w:val="20"/>
              </w:rPr>
              <w:t>1</w:t>
            </w:r>
            <w:r>
              <w:rPr>
                <w:rFonts w:ascii="宋体" w:eastAsia="宋体" w:hAnsi="宋体" w:cs="宋体"/>
                <w:color w:val="000000"/>
                <w:kern w:val="0"/>
                <w:sz w:val="20"/>
                <w:szCs w:val="20"/>
              </w:rPr>
              <w:t>0</w:t>
            </w:r>
            <w:r w:rsidR="00174D99" w:rsidRPr="00313FC6">
              <w:rPr>
                <w:rFonts w:ascii="宋体" w:eastAsia="宋体" w:hAnsi="宋体" w:cs="宋体" w:hint="eastAsia"/>
                <w:color w:val="000000"/>
                <w:kern w:val="0"/>
                <w:sz w:val="20"/>
                <w:szCs w:val="20"/>
              </w:rPr>
              <w:t>月销售数据调整仓位，根据下旬甜菜开榨和产量预期调整第二轮仓位，根据</w:t>
            </w:r>
            <w:r>
              <w:rPr>
                <w:rFonts w:ascii="宋体" w:eastAsia="宋体" w:hAnsi="宋体" w:cs="宋体" w:hint="eastAsia"/>
                <w:color w:val="000000"/>
                <w:kern w:val="0"/>
                <w:sz w:val="20"/>
                <w:szCs w:val="20"/>
              </w:rPr>
              <w:t>1</w:t>
            </w:r>
            <w:r>
              <w:rPr>
                <w:rFonts w:ascii="宋体" w:eastAsia="宋体" w:hAnsi="宋体" w:cs="宋体"/>
                <w:color w:val="000000"/>
                <w:kern w:val="0"/>
                <w:sz w:val="20"/>
                <w:szCs w:val="20"/>
              </w:rPr>
              <w:t>1</w:t>
            </w:r>
            <w:r>
              <w:rPr>
                <w:rFonts w:ascii="宋体" w:eastAsia="宋体" w:hAnsi="宋体" w:cs="宋体" w:hint="eastAsia"/>
                <w:color w:val="000000"/>
                <w:kern w:val="0"/>
                <w:sz w:val="20"/>
                <w:szCs w:val="20"/>
              </w:rPr>
              <w:t>月</w:t>
            </w:r>
            <w:r w:rsidR="00174D99" w:rsidRPr="00313FC6">
              <w:rPr>
                <w:rFonts w:ascii="宋体" w:eastAsia="宋体" w:hAnsi="宋体" w:cs="宋体" w:hint="eastAsia"/>
                <w:color w:val="000000"/>
                <w:kern w:val="0"/>
                <w:sz w:val="20"/>
                <w:szCs w:val="20"/>
              </w:rPr>
              <w:t>广西开榨预期开始第三轮仓位调整。</w:t>
            </w:r>
            <w:r w:rsidR="00DA2E2B">
              <w:rPr>
                <w:rFonts w:ascii="宋体" w:eastAsia="宋体" w:hAnsi="宋体" w:cs="宋体" w:hint="eastAsia"/>
                <w:color w:val="000000"/>
                <w:kern w:val="0"/>
                <w:sz w:val="20"/>
                <w:szCs w:val="20"/>
              </w:rPr>
              <w:t>以</w:t>
            </w:r>
            <w:r w:rsidR="00174D99" w:rsidRPr="00313FC6">
              <w:rPr>
                <w:rFonts w:ascii="宋体" w:eastAsia="宋体" w:hAnsi="宋体" w:cs="宋体" w:hint="eastAsia"/>
                <w:color w:val="000000"/>
                <w:kern w:val="0"/>
                <w:sz w:val="20"/>
                <w:szCs w:val="20"/>
              </w:rPr>
              <w:t>交割为</w:t>
            </w:r>
            <w:r w:rsidR="00DA2E2B">
              <w:rPr>
                <w:rFonts w:ascii="宋体" w:eastAsia="宋体" w:hAnsi="宋体" w:cs="宋体" w:hint="eastAsia"/>
                <w:color w:val="000000"/>
                <w:kern w:val="0"/>
                <w:sz w:val="20"/>
                <w:szCs w:val="20"/>
              </w:rPr>
              <w:t>首要</w:t>
            </w:r>
            <w:r w:rsidR="00174D99" w:rsidRPr="00313FC6">
              <w:rPr>
                <w:rFonts w:ascii="宋体" w:eastAsia="宋体" w:hAnsi="宋体" w:cs="宋体" w:hint="eastAsia"/>
                <w:color w:val="000000"/>
                <w:kern w:val="0"/>
                <w:sz w:val="20"/>
                <w:szCs w:val="20"/>
              </w:rPr>
              <w:t>目的，持有至交割，即可获得一手期货</w:t>
            </w:r>
            <w:r>
              <w:rPr>
                <w:rFonts w:ascii="宋体" w:eastAsia="宋体" w:hAnsi="宋体" w:cs="宋体" w:hint="eastAsia"/>
                <w:color w:val="000000"/>
                <w:kern w:val="0"/>
                <w:sz w:val="20"/>
                <w:szCs w:val="20"/>
              </w:rPr>
              <w:t>空头</w:t>
            </w:r>
            <w:r w:rsidR="00174D99" w:rsidRPr="00313FC6">
              <w:rPr>
                <w:rFonts w:ascii="宋体" w:eastAsia="宋体" w:hAnsi="宋体" w:cs="宋体" w:hint="eastAsia"/>
                <w:color w:val="000000"/>
                <w:kern w:val="0"/>
                <w:sz w:val="20"/>
                <w:szCs w:val="20"/>
              </w:rPr>
              <w:t>头寸，</w:t>
            </w:r>
            <w:r w:rsidR="00DA2E2B">
              <w:rPr>
                <w:rFonts w:ascii="宋体" w:eastAsia="宋体" w:hAnsi="宋体" w:cs="宋体" w:hint="eastAsia"/>
                <w:color w:val="000000"/>
                <w:kern w:val="0"/>
                <w:sz w:val="20"/>
                <w:szCs w:val="20"/>
              </w:rPr>
              <w:t>也可根据</w:t>
            </w:r>
            <w:r w:rsidR="00DA2E2B">
              <w:rPr>
                <w:rFonts w:ascii="宋体" w:eastAsia="宋体" w:hAnsi="宋体" w:cs="宋体"/>
                <w:color w:val="000000"/>
                <w:kern w:val="0"/>
                <w:sz w:val="20"/>
                <w:szCs w:val="20"/>
              </w:rPr>
              <w:t>现货销售</w:t>
            </w:r>
            <w:r w:rsidR="00796F13">
              <w:rPr>
                <w:rFonts w:ascii="宋体" w:eastAsia="宋体" w:hAnsi="宋体" w:cs="宋体" w:hint="eastAsia"/>
                <w:color w:val="000000"/>
                <w:kern w:val="0"/>
                <w:sz w:val="20"/>
                <w:szCs w:val="20"/>
              </w:rPr>
              <w:t>完成</w:t>
            </w:r>
            <w:r w:rsidR="00DA2E2B">
              <w:rPr>
                <w:rFonts w:ascii="宋体" w:eastAsia="宋体" w:hAnsi="宋体" w:cs="宋体"/>
                <w:color w:val="000000"/>
                <w:kern w:val="0"/>
                <w:sz w:val="20"/>
                <w:szCs w:val="20"/>
              </w:rPr>
              <w:t>情况</w:t>
            </w:r>
            <w:r w:rsidR="00174D99" w:rsidRPr="00313FC6">
              <w:rPr>
                <w:rFonts w:ascii="宋体" w:eastAsia="宋体" w:hAnsi="宋体" w:cs="宋体" w:hint="eastAsia"/>
                <w:color w:val="000000"/>
                <w:kern w:val="0"/>
                <w:sz w:val="20"/>
                <w:szCs w:val="20"/>
              </w:rPr>
              <w:t>提前</w:t>
            </w:r>
            <w:r>
              <w:rPr>
                <w:rFonts w:ascii="宋体" w:eastAsia="宋体" w:hAnsi="宋体" w:cs="宋体" w:hint="eastAsia"/>
                <w:color w:val="000000"/>
                <w:kern w:val="0"/>
                <w:sz w:val="20"/>
                <w:szCs w:val="20"/>
              </w:rPr>
              <w:t>获利</w:t>
            </w:r>
            <w:r w:rsidR="00174D99" w:rsidRPr="00313FC6">
              <w:rPr>
                <w:rFonts w:ascii="宋体" w:eastAsia="宋体" w:hAnsi="宋体" w:cs="宋体" w:hint="eastAsia"/>
                <w:color w:val="000000"/>
                <w:kern w:val="0"/>
                <w:sz w:val="20"/>
                <w:szCs w:val="20"/>
              </w:rPr>
              <w:t>平仓离场。</w:t>
            </w:r>
          </w:p>
        </w:tc>
      </w:tr>
      <w:tr w:rsidR="00174D99" w:rsidRPr="00313FC6" w:rsidTr="004D1DD5">
        <w:trPr>
          <w:trHeight w:val="103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74D99" w:rsidRPr="00313FC6" w:rsidRDefault="00174D99" w:rsidP="00880E1C">
            <w:pPr>
              <w:widowControl/>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t>出场策略</w:t>
            </w:r>
          </w:p>
        </w:tc>
        <w:tc>
          <w:tcPr>
            <w:tcW w:w="0" w:type="auto"/>
            <w:gridSpan w:val="3"/>
            <w:tcBorders>
              <w:top w:val="single" w:sz="4" w:space="0" w:color="auto"/>
              <w:left w:val="nil"/>
              <w:bottom w:val="nil"/>
              <w:right w:val="single" w:sz="4" w:space="0" w:color="000000"/>
            </w:tcBorders>
            <w:shd w:val="clear" w:color="auto" w:fill="auto"/>
            <w:hideMark/>
          </w:tcPr>
          <w:p w:rsidR="00174D99" w:rsidRPr="00313FC6" w:rsidRDefault="00174D99" w:rsidP="00880E1C">
            <w:pPr>
              <w:widowControl/>
              <w:jc w:val="left"/>
              <w:rPr>
                <w:rFonts w:ascii="宋体" w:eastAsia="宋体" w:hAnsi="宋体" w:cs="宋体"/>
                <w:color w:val="000000"/>
                <w:kern w:val="0"/>
                <w:sz w:val="20"/>
                <w:szCs w:val="20"/>
              </w:rPr>
            </w:pPr>
            <w:r w:rsidRPr="00313FC6">
              <w:rPr>
                <w:rFonts w:ascii="宋体" w:eastAsia="宋体" w:hAnsi="宋体" w:cs="宋体" w:hint="eastAsia"/>
                <w:color w:val="000000"/>
                <w:kern w:val="0"/>
                <w:sz w:val="20"/>
                <w:szCs w:val="20"/>
              </w:rPr>
              <w:t>等待交割：</w:t>
            </w:r>
            <w:r w:rsidR="00291425">
              <w:rPr>
                <w:rFonts w:ascii="宋体" w:eastAsia="宋体" w:hAnsi="宋体" w:cs="宋体" w:hint="eastAsia"/>
                <w:color w:val="000000"/>
                <w:kern w:val="0"/>
                <w:sz w:val="20"/>
                <w:szCs w:val="20"/>
              </w:rPr>
              <w:t>期货价格</w:t>
            </w:r>
            <w:r w:rsidR="00291425">
              <w:rPr>
                <w:rFonts w:ascii="宋体" w:eastAsia="宋体" w:hAnsi="宋体" w:cs="宋体"/>
                <w:color w:val="000000"/>
                <w:kern w:val="0"/>
                <w:sz w:val="20"/>
                <w:szCs w:val="20"/>
              </w:rPr>
              <w:t>走低，加上权利金可以覆盖生产成本，则可以持有到期交割，</w:t>
            </w:r>
            <w:r w:rsidR="00291425">
              <w:rPr>
                <w:rFonts w:ascii="宋体" w:eastAsia="宋体" w:hAnsi="宋体" w:cs="宋体" w:hint="eastAsia"/>
                <w:color w:val="000000"/>
                <w:kern w:val="0"/>
                <w:sz w:val="20"/>
                <w:szCs w:val="20"/>
              </w:rPr>
              <w:t>解决</w:t>
            </w:r>
            <w:r w:rsidR="00291425">
              <w:rPr>
                <w:rFonts w:ascii="宋体" w:eastAsia="宋体" w:hAnsi="宋体" w:cs="宋体"/>
                <w:color w:val="000000"/>
                <w:kern w:val="0"/>
                <w:sz w:val="20"/>
                <w:szCs w:val="20"/>
              </w:rPr>
              <w:t>了交收成本和销售压力的两方面问题。</w:t>
            </w:r>
            <w:r w:rsidRPr="00313FC6">
              <w:rPr>
                <w:rFonts w:ascii="宋体" w:eastAsia="宋体" w:hAnsi="宋体" w:cs="宋体" w:hint="eastAsia"/>
                <w:color w:val="000000"/>
                <w:kern w:val="0"/>
                <w:sz w:val="20"/>
                <w:szCs w:val="20"/>
              </w:rPr>
              <w:br/>
              <w:t>现货套保：现货</w:t>
            </w:r>
            <w:r w:rsidR="00291425">
              <w:rPr>
                <w:rFonts w:ascii="宋体" w:eastAsia="宋体" w:hAnsi="宋体" w:cs="宋体" w:hint="eastAsia"/>
                <w:color w:val="000000"/>
                <w:kern w:val="0"/>
                <w:sz w:val="20"/>
                <w:szCs w:val="20"/>
              </w:rPr>
              <w:t>预期</w:t>
            </w:r>
            <w:r w:rsidR="00291425">
              <w:rPr>
                <w:rFonts w:ascii="宋体" w:eastAsia="宋体" w:hAnsi="宋体" w:cs="宋体"/>
                <w:color w:val="000000"/>
                <w:kern w:val="0"/>
                <w:sz w:val="20"/>
                <w:szCs w:val="20"/>
              </w:rPr>
              <w:t>目标</w:t>
            </w:r>
            <w:r w:rsidR="00291425">
              <w:rPr>
                <w:rFonts w:ascii="宋体" w:eastAsia="宋体" w:hAnsi="宋体" w:cs="宋体" w:hint="eastAsia"/>
                <w:color w:val="000000"/>
                <w:kern w:val="0"/>
                <w:sz w:val="20"/>
                <w:szCs w:val="20"/>
              </w:rPr>
              <w:t>销售完毕，价格确定同时即可了解对应期权套保席位头寸。</w:t>
            </w:r>
          </w:p>
        </w:tc>
      </w:tr>
      <w:tr w:rsidR="00174D99" w:rsidRPr="00313FC6" w:rsidTr="008A735E">
        <w:trPr>
          <w:trHeight w:val="62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74D99" w:rsidRPr="00313FC6" w:rsidRDefault="00174D99" w:rsidP="00880E1C">
            <w:pPr>
              <w:widowControl/>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t>关注重点</w:t>
            </w:r>
          </w:p>
        </w:tc>
        <w:tc>
          <w:tcPr>
            <w:tcW w:w="0" w:type="auto"/>
            <w:gridSpan w:val="3"/>
            <w:tcBorders>
              <w:top w:val="single" w:sz="4" w:space="0" w:color="auto"/>
              <w:left w:val="nil"/>
              <w:bottom w:val="single" w:sz="4" w:space="0" w:color="auto"/>
              <w:right w:val="single" w:sz="4" w:space="0" w:color="000000"/>
            </w:tcBorders>
            <w:shd w:val="clear" w:color="auto" w:fill="auto"/>
            <w:hideMark/>
          </w:tcPr>
          <w:p w:rsidR="00291425" w:rsidRDefault="00174D99" w:rsidP="00880E1C">
            <w:pPr>
              <w:widowControl/>
              <w:jc w:val="left"/>
              <w:rPr>
                <w:rFonts w:ascii="宋体" w:eastAsia="宋体" w:hAnsi="宋体" w:cs="宋体"/>
                <w:color w:val="000000"/>
                <w:kern w:val="0"/>
                <w:sz w:val="20"/>
                <w:szCs w:val="20"/>
              </w:rPr>
            </w:pPr>
            <w:r w:rsidRPr="00313FC6">
              <w:rPr>
                <w:rFonts w:ascii="宋体" w:eastAsia="宋体" w:hAnsi="宋体" w:cs="宋体" w:hint="eastAsia"/>
                <w:color w:val="000000"/>
                <w:kern w:val="0"/>
                <w:sz w:val="20"/>
                <w:szCs w:val="20"/>
              </w:rPr>
              <w:t>1.甜菜糖糖分、开榨情况、产量变动和绵白糖的生产时间；</w:t>
            </w:r>
            <w:r w:rsidRPr="00313FC6">
              <w:rPr>
                <w:rFonts w:ascii="宋体" w:eastAsia="宋体" w:hAnsi="宋体" w:cs="宋体" w:hint="eastAsia"/>
                <w:color w:val="000000"/>
                <w:kern w:val="0"/>
                <w:sz w:val="20"/>
                <w:szCs w:val="20"/>
              </w:rPr>
              <w:br/>
            </w:r>
            <w:r w:rsidR="00291425">
              <w:rPr>
                <w:rFonts w:ascii="宋体" w:eastAsia="宋体" w:hAnsi="宋体" w:cs="宋体"/>
                <w:color w:val="000000"/>
                <w:kern w:val="0"/>
                <w:sz w:val="20"/>
                <w:szCs w:val="20"/>
              </w:rPr>
              <w:t>2</w:t>
            </w:r>
            <w:r w:rsidRPr="00313FC6">
              <w:rPr>
                <w:rFonts w:ascii="宋体" w:eastAsia="宋体" w:hAnsi="宋体" w:cs="宋体" w:hint="eastAsia"/>
                <w:color w:val="000000"/>
                <w:kern w:val="0"/>
                <w:sz w:val="20"/>
                <w:szCs w:val="20"/>
              </w:rPr>
              <w:t>.即将公布的销售数据决定结转库存高低；</w:t>
            </w:r>
            <w:r w:rsidRPr="00313FC6">
              <w:rPr>
                <w:rFonts w:ascii="宋体" w:eastAsia="宋体" w:hAnsi="宋体" w:cs="宋体" w:hint="eastAsia"/>
                <w:color w:val="000000"/>
                <w:kern w:val="0"/>
                <w:sz w:val="20"/>
                <w:szCs w:val="20"/>
              </w:rPr>
              <w:br/>
            </w:r>
            <w:r w:rsidR="00291425">
              <w:rPr>
                <w:rFonts w:ascii="宋体" w:eastAsia="宋体" w:hAnsi="宋体" w:cs="宋体"/>
                <w:color w:val="000000"/>
                <w:kern w:val="0"/>
                <w:sz w:val="20"/>
                <w:szCs w:val="20"/>
              </w:rPr>
              <w:t>3</w:t>
            </w:r>
            <w:r w:rsidRPr="00313FC6">
              <w:rPr>
                <w:rFonts w:ascii="宋体" w:eastAsia="宋体" w:hAnsi="宋体" w:cs="宋体" w:hint="eastAsia"/>
                <w:color w:val="000000"/>
                <w:kern w:val="0"/>
                <w:sz w:val="20"/>
                <w:szCs w:val="20"/>
              </w:rPr>
              <w:t>.甘蔗糖是否延迟开榨，产量预期增加变动；</w:t>
            </w:r>
          </w:p>
          <w:p w:rsidR="00174D99" w:rsidRPr="00313FC6" w:rsidRDefault="00291425" w:rsidP="00880E1C">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4.甜菜产量</w:t>
            </w:r>
            <w:r>
              <w:rPr>
                <w:rFonts w:ascii="宋体" w:eastAsia="宋体" w:hAnsi="宋体" w:cs="宋体"/>
                <w:color w:val="000000"/>
                <w:kern w:val="0"/>
                <w:sz w:val="20"/>
                <w:szCs w:val="20"/>
              </w:rPr>
              <w:t>与预期差异大</w:t>
            </w:r>
            <w:r>
              <w:rPr>
                <w:rFonts w:ascii="宋体" w:eastAsia="宋体" w:hAnsi="宋体" w:cs="宋体" w:hint="eastAsia"/>
                <w:color w:val="000000"/>
                <w:kern w:val="0"/>
                <w:sz w:val="20"/>
                <w:szCs w:val="20"/>
              </w:rPr>
              <w:t>小；</w:t>
            </w:r>
            <w:r w:rsidR="00174D99" w:rsidRPr="00313FC6">
              <w:rPr>
                <w:rFonts w:ascii="宋体" w:eastAsia="宋体" w:hAnsi="宋体" w:cs="宋体" w:hint="eastAsia"/>
                <w:color w:val="000000"/>
                <w:kern w:val="0"/>
                <w:sz w:val="20"/>
                <w:szCs w:val="20"/>
              </w:rPr>
              <w:br/>
            </w:r>
            <w:r w:rsidR="00174D99" w:rsidRPr="00313FC6">
              <w:rPr>
                <w:rFonts w:ascii="宋体" w:eastAsia="宋体" w:hAnsi="宋体" w:cs="宋体" w:hint="eastAsia"/>
                <w:color w:val="000000"/>
                <w:kern w:val="0"/>
                <w:sz w:val="20"/>
                <w:szCs w:val="20"/>
              </w:rPr>
              <w:lastRenderedPageBreak/>
              <w:t>5.政策面的直补等政策变动；</w:t>
            </w:r>
            <w:r w:rsidR="00174D99" w:rsidRPr="00313FC6">
              <w:rPr>
                <w:rFonts w:ascii="宋体" w:eastAsia="宋体" w:hAnsi="宋体" w:cs="宋体" w:hint="eastAsia"/>
                <w:color w:val="000000"/>
                <w:kern w:val="0"/>
                <w:sz w:val="20"/>
                <w:szCs w:val="20"/>
              </w:rPr>
              <w:br/>
              <w:t>6.海口糖会；</w:t>
            </w:r>
            <w:r w:rsidR="00174D99" w:rsidRPr="00313FC6">
              <w:rPr>
                <w:rFonts w:ascii="宋体" w:eastAsia="宋体" w:hAnsi="宋体" w:cs="宋体" w:hint="eastAsia"/>
                <w:color w:val="000000"/>
                <w:kern w:val="0"/>
                <w:sz w:val="20"/>
                <w:szCs w:val="20"/>
              </w:rPr>
              <w:br/>
              <w:t>7.期权权利金</w:t>
            </w:r>
            <w:r w:rsidR="00DA2E2B">
              <w:rPr>
                <w:rFonts w:ascii="宋体" w:eastAsia="宋体" w:hAnsi="宋体" w:cs="宋体" w:hint="eastAsia"/>
                <w:color w:val="000000"/>
                <w:kern w:val="0"/>
                <w:sz w:val="20"/>
                <w:szCs w:val="20"/>
              </w:rPr>
              <w:t>、</w:t>
            </w:r>
            <w:r w:rsidR="00DA2E2B">
              <w:rPr>
                <w:rFonts w:ascii="宋体" w:eastAsia="宋体" w:hAnsi="宋体" w:cs="宋体"/>
                <w:color w:val="000000"/>
                <w:kern w:val="0"/>
                <w:sz w:val="20"/>
                <w:szCs w:val="20"/>
              </w:rPr>
              <w:t>波动率</w:t>
            </w:r>
            <w:r w:rsidR="00174D99" w:rsidRPr="00313FC6">
              <w:rPr>
                <w:rFonts w:ascii="宋体" w:eastAsia="宋体" w:hAnsi="宋体" w:cs="宋体" w:hint="eastAsia"/>
                <w:color w:val="000000"/>
                <w:kern w:val="0"/>
                <w:sz w:val="20"/>
                <w:szCs w:val="20"/>
              </w:rPr>
              <w:t>和Delta变动。</w:t>
            </w:r>
          </w:p>
        </w:tc>
      </w:tr>
      <w:tr w:rsidR="00174D99" w:rsidRPr="00313FC6" w:rsidTr="00A67C4C">
        <w:trPr>
          <w:trHeight w:val="9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74D99" w:rsidRPr="00313FC6" w:rsidRDefault="00174D99" w:rsidP="00880E1C">
            <w:pPr>
              <w:widowControl/>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lastRenderedPageBreak/>
              <w:t>风控措施</w:t>
            </w:r>
          </w:p>
        </w:tc>
        <w:tc>
          <w:tcPr>
            <w:tcW w:w="0" w:type="auto"/>
            <w:gridSpan w:val="3"/>
            <w:tcBorders>
              <w:top w:val="single" w:sz="4" w:space="0" w:color="auto"/>
              <w:left w:val="nil"/>
              <w:bottom w:val="nil"/>
              <w:right w:val="single" w:sz="4" w:space="0" w:color="000000"/>
            </w:tcBorders>
            <w:shd w:val="clear" w:color="auto" w:fill="auto"/>
            <w:hideMark/>
          </w:tcPr>
          <w:p w:rsidR="00174D99" w:rsidRPr="00313FC6" w:rsidRDefault="00174D99" w:rsidP="00880E1C">
            <w:pPr>
              <w:widowControl/>
              <w:jc w:val="left"/>
              <w:rPr>
                <w:rFonts w:ascii="宋体" w:eastAsia="宋体" w:hAnsi="宋体" w:cs="宋体"/>
                <w:color w:val="000000"/>
                <w:kern w:val="0"/>
                <w:sz w:val="20"/>
                <w:szCs w:val="20"/>
              </w:rPr>
            </w:pPr>
            <w:r w:rsidRPr="00313FC6">
              <w:rPr>
                <w:rFonts w:ascii="宋体" w:eastAsia="宋体" w:hAnsi="宋体" w:cs="宋体" w:hint="eastAsia"/>
                <w:color w:val="000000"/>
                <w:kern w:val="0"/>
                <w:sz w:val="20"/>
                <w:szCs w:val="20"/>
              </w:rPr>
              <w:t>5</w:t>
            </w:r>
            <w:r w:rsidR="00291425">
              <w:rPr>
                <w:rFonts w:ascii="宋体" w:eastAsia="宋体" w:hAnsi="宋体" w:cs="宋体"/>
                <w:color w:val="000000"/>
                <w:kern w:val="0"/>
                <w:sz w:val="20"/>
                <w:szCs w:val="20"/>
              </w:rPr>
              <w:t>3</w:t>
            </w:r>
            <w:r w:rsidRPr="00313FC6">
              <w:rPr>
                <w:rFonts w:ascii="宋体" w:eastAsia="宋体" w:hAnsi="宋体" w:cs="宋体" w:hint="eastAsia"/>
                <w:color w:val="000000"/>
                <w:kern w:val="0"/>
                <w:sz w:val="20"/>
                <w:szCs w:val="20"/>
              </w:rPr>
              <w:t>00以上：</w:t>
            </w:r>
            <w:r w:rsidR="00291425">
              <w:rPr>
                <w:rFonts w:ascii="宋体" w:eastAsia="宋体" w:hAnsi="宋体" w:cs="宋体" w:hint="eastAsia"/>
                <w:color w:val="000000"/>
                <w:kern w:val="0"/>
                <w:sz w:val="20"/>
                <w:szCs w:val="20"/>
              </w:rPr>
              <w:t>期货</w:t>
            </w:r>
            <w:r w:rsidR="00DA2E2B">
              <w:rPr>
                <w:rFonts w:ascii="宋体" w:eastAsia="宋体" w:hAnsi="宋体" w:cs="宋体" w:hint="eastAsia"/>
                <w:color w:val="000000"/>
                <w:kern w:val="0"/>
                <w:sz w:val="20"/>
                <w:szCs w:val="20"/>
              </w:rPr>
              <w:t>1</w:t>
            </w:r>
            <w:r w:rsidR="00DA2E2B">
              <w:rPr>
                <w:rFonts w:ascii="宋体" w:eastAsia="宋体" w:hAnsi="宋体" w:cs="宋体"/>
                <w:color w:val="000000"/>
                <w:kern w:val="0"/>
                <w:sz w:val="20"/>
                <w:szCs w:val="20"/>
              </w:rPr>
              <w:t>901</w:t>
            </w:r>
            <w:r w:rsidR="00DA2E2B">
              <w:rPr>
                <w:rFonts w:ascii="宋体" w:eastAsia="宋体" w:hAnsi="宋体" w:cs="宋体" w:hint="eastAsia"/>
                <w:color w:val="000000"/>
                <w:kern w:val="0"/>
                <w:sz w:val="20"/>
                <w:szCs w:val="20"/>
              </w:rPr>
              <w:t>合约</w:t>
            </w:r>
            <w:r w:rsidR="00291425">
              <w:rPr>
                <w:rFonts w:ascii="宋体" w:eastAsia="宋体" w:hAnsi="宋体" w:cs="宋体" w:hint="eastAsia"/>
                <w:color w:val="000000"/>
                <w:kern w:val="0"/>
                <w:sz w:val="20"/>
                <w:szCs w:val="20"/>
              </w:rPr>
              <w:t>5300</w:t>
            </w:r>
            <w:r w:rsidR="00DA2E2B">
              <w:rPr>
                <w:rFonts w:ascii="宋体" w:eastAsia="宋体" w:hAnsi="宋体" w:cs="宋体" w:hint="eastAsia"/>
                <w:color w:val="000000"/>
                <w:kern w:val="0"/>
                <w:sz w:val="20"/>
                <w:szCs w:val="20"/>
              </w:rPr>
              <w:t>以上</w:t>
            </w:r>
            <w:r w:rsidRPr="00313FC6">
              <w:rPr>
                <w:rFonts w:ascii="宋体" w:eastAsia="宋体" w:hAnsi="宋体" w:cs="宋体" w:hint="eastAsia"/>
                <w:color w:val="000000"/>
                <w:kern w:val="0"/>
                <w:sz w:val="20"/>
                <w:szCs w:val="20"/>
              </w:rPr>
              <w:t>适当减仓离场；</w:t>
            </w:r>
            <w:r w:rsidRPr="00313FC6">
              <w:rPr>
                <w:rFonts w:ascii="宋体" w:eastAsia="宋体" w:hAnsi="宋体" w:cs="宋体" w:hint="eastAsia"/>
                <w:color w:val="000000"/>
                <w:kern w:val="0"/>
                <w:sz w:val="20"/>
                <w:szCs w:val="20"/>
              </w:rPr>
              <w:br/>
              <w:t>移仓：价格反弹超预期，套保的期权价格上移至5</w:t>
            </w:r>
            <w:r w:rsidR="00291425">
              <w:rPr>
                <w:rFonts w:ascii="宋体" w:eastAsia="宋体" w:hAnsi="宋体" w:cs="宋体"/>
                <w:color w:val="000000"/>
                <w:kern w:val="0"/>
                <w:sz w:val="20"/>
                <w:szCs w:val="20"/>
              </w:rPr>
              <w:t>2</w:t>
            </w:r>
            <w:r w:rsidRPr="00313FC6">
              <w:rPr>
                <w:rFonts w:ascii="宋体" w:eastAsia="宋体" w:hAnsi="宋体" w:cs="宋体" w:hint="eastAsia"/>
                <w:color w:val="000000"/>
                <w:kern w:val="0"/>
                <w:sz w:val="20"/>
                <w:szCs w:val="20"/>
              </w:rPr>
              <w:t>00</w:t>
            </w:r>
            <w:r w:rsidR="00291425">
              <w:rPr>
                <w:rFonts w:ascii="宋体" w:eastAsia="宋体" w:hAnsi="宋体" w:cs="宋体" w:hint="eastAsia"/>
                <w:color w:val="000000"/>
                <w:kern w:val="0"/>
                <w:sz w:val="20"/>
                <w:szCs w:val="20"/>
              </w:rPr>
              <w:t>，</w:t>
            </w:r>
            <w:r w:rsidRPr="00313FC6">
              <w:rPr>
                <w:rFonts w:ascii="宋体" w:eastAsia="宋体" w:hAnsi="宋体" w:cs="宋体" w:hint="eastAsia"/>
                <w:color w:val="000000"/>
                <w:kern w:val="0"/>
                <w:sz w:val="20"/>
                <w:szCs w:val="20"/>
              </w:rPr>
              <w:t>提高套保平均价格；</w:t>
            </w:r>
            <w:r w:rsidRPr="00313FC6">
              <w:rPr>
                <w:rFonts w:ascii="宋体" w:eastAsia="宋体" w:hAnsi="宋体" w:cs="宋体" w:hint="eastAsia"/>
                <w:color w:val="000000"/>
                <w:kern w:val="0"/>
                <w:sz w:val="20"/>
                <w:szCs w:val="20"/>
              </w:rPr>
              <w:br/>
              <w:t>关注</w:t>
            </w:r>
            <w:r w:rsidR="00291425">
              <w:rPr>
                <w:rFonts w:ascii="宋体" w:eastAsia="宋体" w:hAnsi="宋体" w:cs="宋体"/>
                <w:color w:val="000000"/>
                <w:kern w:val="0"/>
                <w:sz w:val="20"/>
                <w:szCs w:val="20"/>
              </w:rPr>
              <w:t>10</w:t>
            </w:r>
            <w:r w:rsidRPr="00313FC6">
              <w:rPr>
                <w:rFonts w:ascii="宋体" w:eastAsia="宋体" w:hAnsi="宋体" w:cs="宋体" w:hint="eastAsia"/>
                <w:color w:val="000000"/>
                <w:kern w:val="0"/>
                <w:sz w:val="20"/>
                <w:szCs w:val="20"/>
              </w:rPr>
              <w:t>月</w:t>
            </w:r>
            <w:r w:rsidR="00DA2E2B">
              <w:rPr>
                <w:rFonts w:ascii="宋体" w:eastAsia="宋体" w:hAnsi="宋体" w:cs="宋体" w:hint="eastAsia"/>
                <w:color w:val="000000"/>
                <w:kern w:val="0"/>
                <w:sz w:val="20"/>
                <w:szCs w:val="20"/>
              </w:rPr>
              <w:t>和11月</w:t>
            </w:r>
            <w:r w:rsidRPr="00313FC6">
              <w:rPr>
                <w:rFonts w:ascii="宋体" w:eastAsia="宋体" w:hAnsi="宋体" w:cs="宋体" w:hint="eastAsia"/>
                <w:color w:val="000000"/>
                <w:kern w:val="0"/>
                <w:sz w:val="20"/>
                <w:szCs w:val="20"/>
              </w:rPr>
              <w:t>销售数据，预期差距较大，调整目标点位和仓位；</w:t>
            </w:r>
          </w:p>
        </w:tc>
      </w:tr>
      <w:tr w:rsidR="00174D99" w:rsidRPr="00313FC6" w:rsidTr="004D1DD5">
        <w:trPr>
          <w:trHeight w:val="16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74D99" w:rsidRPr="00313FC6" w:rsidRDefault="00174D99" w:rsidP="00880E1C">
            <w:pPr>
              <w:widowControl/>
              <w:rPr>
                <w:rFonts w:ascii="宋体" w:eastAsia="宋体" w:hAnsi="宋体" w:cs="宋体"/>
                <w:b/>
                <w:bCs/>
                <w:color w:val="000000"/>
                <w:kern w:val="0"/>
                <w:sz w:val="20"/>
                <w:szCs w:val="20"/>
              </w:rPr>
            </w:pPr>
            <w:r w:rsidRPr="00313FC6">
              <w:rPr>
                <w:rFonts w:ascii="宋体" w:eastAsia="宋体" w:hAnsi="宋体" w:cs="宋体" w:hint="eastAsia"/>
                <w:b/>
                <w:bCs/>
                <w:color w:val="000000"/>
                <w:kern w:val="0"/>
                <w:sz w:val="20"/>
                <w:szCs w:val="20"/>
              </w:rPr>
              <w:t>小结</w:t>
            </w:r>
          </w:p>
        </w:tc>
        <w:tc>
          <w:tcPr>
            <w:tcW w:w="0" w:type="auto"/>
            <w:gridSpan w:val="3"/>
            <w:tcBorders>
              <w:top w:val="single" w:sz="4" w:space="0" w:color="auto"/>
              <w:left w:val="nil"/>
              <w:bottom w:val="single" w:sz="4" w:space="0" w:color="auto"/>
              <w:right w:val="single" w:sz="4" w:space="0" w:color="000000"/>
            </w:tcBorders>
            <w:shd w:val="clear" w:color="auto" w:fill="auto"/>
            <w:hideMark/>
          </w:tcPr>
          <w:p w:rsidR="00174D99" w:rsidRPr="00313FC6" w:rsidRDefault="00174D99" w:rsidP="00880E1C">
            <w:pPr>
              <w:widowControl/>
              <w:jc w:val="left"/>
              <w:rPr>
                <w:rFonts w:ascii="宋体" w:eastAsia="宋体" w:hAnsi="宋体" w:cs="宋体"/>
                <w:color w:val="000000"/>
                <w:kern w:val="0"/>
                <w:sz w:val="20"/>
                <w:szCs w:val="20"/>
              </w:rPr>
            </w:pPr>
            <w:r w:rsidRPr="00313FC6">
              <w:rPr>
                <w:rFonts w:ascii="宋体" w:eastAsia="宋体" w:hAnsi="宋体" w:cs="宋体" w:hint="eastAsia"/>
                <w:color w:val="000000"/>
                <w:kern w:val="0"/>
                <w:sz w:val="20"/>
                <w:szCs w:val="20"/>
              </w:rPr>
              <w:t>策略分为三个阶段：新旧榨季交替，陈糖不多，新糖未集中上市前，套保入场时机；北方新糖上市之后至南方甘蔗糖上市之前，调整仓位阶段；甘蔗糖集中上市之后至最后交割。</w:t>
            </w:r>
            <w:r w:rsidRPr="00313FC6">
              <w:rPr>
                <w:rFonts w:ascii="宋体" w:eastAsia="宋体" w:hAnsi="宋体" w:cs="宋体" w:hint="eastAsia"/>
                <w:color w:val="000000"/>
                <w:kern w:val="0"/>
                <w:sz w:val="20"/>
                <w:szCs w:val="20"/>
              </w:rPr>
              <w:br/>
              <w:t>短期看，反弹支撑的各要素依然有效，反弹的预期和空间依然存在，套保可以择机入场，但空间不宜过分乐观，一是熊市格局未改，增产背景下的供应压力依然需要在榨季内通过价格来体现，二是反弹后有大量的套保和投机资金等待入场做空，资金压力也会限制反弹的空间。</w:t>
            </w:r>
          </w:p>
        </w:tc>
      </w:tr>
    </w:tbl>
    <w:p w:rsidR="008A735E" w:rsidRPr="002A0BB9" w:rsidRDefault="008A735E" w:rsidP="00880E1C">
      <w:pPr>
        <w:pStyle w:val="Style1"/>
        <w:ind w:firstLineChars="200" w:firstLine="420"/>
        <w:jc w:val="right"/>
        <w:rPr>
          <w:rFonts w:ascii="黑体" w:eastAsia="黑体" w:hAnsi="黑体" w:cs="仿宋"/>
          <w:sz w:val="21"/>
          <w:szCs w:val="21"/>
        </w:rPr>
      </w:pPr>
      <w:r w:rsidRPr="002A0BB9">
        <w:rPr>
          <w:rFonts w:ascii="黑体" w:eastAsia="黑体" w:hAnsi="黑体" w:cs="仿宋" w:hint="eastAsia"/>
          <w:sz w:val="21"/>
          <w:szCs w:val="21"/>
        </w:rPr>
        <w:t>资料来源</w:t>
      </w:r>
      <w:r w:rsidRPr="002A0BB9">
        <w:rPr>
          <w:rFonts w:ascii="黑体" w:eastAsia="黑体" w:hAnsi="黑体" w:cs="仿宋"/>
          <w:sz w:val="21"/>
          <w:szCs w:val="21"/>
        </w:rPr>
        <w:t>：一德期货</w:t>
      </w:r>
    </w:p>
    <w:p w:rsidR="00CE3052" w:rsidRDefault="00AF4806" w:rsidP="00880E1C">
      <w:pPr>
        <w:pStyle w:val="Style1"/>
        <w:ind w:firstLineChars="200" w:firstLine="640"/>
        <w:jc w:val="both"/>
        <w:rPr>
          <w:rFonts w:ascii="仿宋" w:eastAsia="仿宋" w:hAnsi="仿宋" w:cs="仿宋"/>
          <w:sz w:val="32"/>
          <w:szCs w:val="32"/>
        </w:rPr>
      </w:pPr>
      <w:r>
        <w:rPr>
          <w:rFonts w:ascii="仿宋" w:eastAsia="仿宋" w:hAnsi="仿宋" w:cs="仿宋"/>
          <w:sz w:val="32"/>
          <w:szCs w:val="32"/>
        </w:rPr>
        <w:t>3</w:t>
      </w:r>
      <w:r w:rsidR="00D0126D">
        <w:rPr>
          <w:rFonts w:ascii="仿宋" w:eastAsia="仿宋" w:hAnsi="仿宋" w:cs="仿宋"/>
          <w:sz w:val="32"/>
          <w:szCs w:val="32"/>
        </w:rPr>
        <w:t>.</w:t>
      </w:r>
      <w:r>
        <w:rPr>
          <w:rFonts w:ascii="仿宋" w:eastAsia="仿宋" w:hAnsi="仿宋" w:cs="仿宋" w:hint="eastAsia"/>
          <w:sz w:val="32"/>
          <w:szCs w:val="32"/>
        </w:rPr>
        <w:t>备选</w:t>
      </w:r>
      <w:r>
        <w:rPr>
          <w:rFonts w:ascii="仿宋" w:eastAsia="仿宋" w:hAnsi="仿宋" w:cs="仿宋"/>
          <w:sz w:val="32"/>
          <w:szCs w:val="32"/>
        </w:rPr>
        <w:t>期权操作方案</w:t>
      </w:r>
      <w:r w:rsidR="002B3AD7" w:rsidRPr="006F4D25">
        <w:rPr>
          <w:rFonts w:ascii="仿宋" w:eastAsia="仿宋" w:hAnsi="仿宋" w:cs="仿宋" w:hint="eastAsia"/>
          <w:sz w:val="32"/>
          <w:szCs w:val="32"/>
        </w:rPr>
        <w:t>：</w:t>
      </w:r>
      <w:r w:rsidR="00E4261C">
        <w:rPr>
          <w:rFonts w:ascii="仿宋" w:eastAsia="仿宋" w:hAnsi="仿宋" w:cs="仿宋" w:hint="eastAsia"/>
          <w:sz w:val="32"/>
          <w:szCs w:val="32"/>
        </w:rPr>
        <w:t>卖出SR1905</w:t>
      </w:r>
      <w:r w:rsidR="00796F13">
        <w:rPr>
          <w:rFonts w:ascii="仿宋" w:eastAsia="仿宋" w:hAnsi="仿宋" w:cs="仿宋" w:hint="eastAsia"/>
          <w:sz w:val="32"/>
          <w:szCs w:val="32"/>
        </w:rPr>
        <w:t>执行</w:t>
      </w:r>
      <w:r w:rsidR="00796F13">
        <w:rPr>
          <w:rFonts w:ascii="仿宋" w:eastAsia="仿宋" w:hAnsi="仿宋" w:cs="仿宋"/>
          <w:sz w:val="32"/>
          <w:szCs w:val="32"/>
        </w:rPr>
        <w:t>价格为</w:t>
      </w:r>
      <w:r w:rsidR="00D26EE5">
        <w:rPr>
          <w:rFonts w:ascii="仿宋" w:eastAsia="仿宋" w:hAnsi="仿宋" w:cs="仿宋" w:hint="eastAsia"/>
          <w:sz w:val="32"/>
          <w:szCs w:val="32"/>
        </w:rPr>
        <w:t>5000的</w:t>
      </w:r>
      <w:r w:rsidR="00D26EE5">
        <w:rPr>
          <w:rFonts w:ascii="仿宋" w:eastAsia="仿宋" w:hAnsi="仿宋" w:cs="仿宋"/>
          <w:sz w:val="32"/>
          <w:szCs w:val="32"/>
        </w:rPr>
        <w:t>看涨期权，</w:t>
      </w:r>
      <w:r w:rsidR="00796F13">
        <w:rPr>
          <w:rFonts w:ascii="仿宋" w:eastAsia="仿宋" w:hAnsi="仿宋" w:cs="仿宋" w:hint="eastAsia"/>
          <w:sz w:val="32"/>
          <w:szCs w:val="32"/>
        </w:rPr>
        <w:t>入场</w:t>
      </w:r>
      <w:r w:rsidR="00796F13">
        <w:rPr>
          <w:rFonts w:ascii="仿宋" w:eastAsia="仿宋" w:hAnsi="仿宋" w:cs="仿宋"/>
          <w:sz w:val="32"/>
          <w:szCs w:val="32"/>
        </w:rPr>
        <w:t>条件是期权</w:t>
      </w:r>
      <w:r w:rsidR="00D26EE5">
        <w:rPr>
          <w:rFonts w:ascii="仿宋" w:eastAsia="仿宋" w:hAnsi="仿宋" w:cs="仿宋" w:hint="eastAsia"/>
          <w:sz w:val="32"/>
          <w:szCs w:val="32"/>
        </w:rPr>
        <w:t>权利金</w:t>
      </w:r>
      <w:r w:rsidR="00D26EE5">
        <w:rPr>
          <w:rFonts w:ascii="仿宋" w:eastAsia="仿宋" w:hAnsi="仿宋" w:cs="仿宋"/>
          <w:sz w:val="32"/>
          <w:szCs w:val="32"/>
        </w:rPr>
        <w:t>在</w:t>
      </w:r>
      <w:r w:rsidR="00D26EE5">
        <w:rPr>
          <w:rFonts w:ascii="仿宋" w:eastAsia="仿宋" w:hAnsi="仿宋" w:cs="仿宋" w:hint="eastAsia"/>
          <w:sz w:val="32"/>
          <w:szCs w:val="32"/>
        </w:rPr>
        <w:t>160-180元</w:t>
      </w:r>
      <w:r w:rsidR="00D26EE5">
        <w:rPr>
          <w:rFonts w:ascii="仿宋" w:eastAsia="仿宋" w:hAnsi="仿宋" w:cs="仿宋"/>
          <w:sz w:val="32"/>
          <w:szCs w:val="32"/>
        </w:rPr>
        <w:t>之间</w:t>
      </w:r>
      <w:r w:rsidR="00D26EE5">
        <w:rPr>
          <w:rFonts w:ascii="仿宋" w:eastAsia="仿宋" w:hAnsi="仿宋" w:cs="仿宋" w:hint="eastAsia"/>
          <w:sz w:val="32"/>
          <w:szCs w:val="32"/>
        </w:rPr>
        <w:t xml:space="preserve"> ，</w:t>
      </w:r>
      <w:r w:rsidR="00796F13">
        <w:rPr>
          <w:rFonts w:ascii="仿宋" w:eastAsia="仿宋" w:hAnsi="仿宋" w:cs="仿宋" w:hint="eastAsia"/>
          <w:sz w:val="32"/>
          <w:szCs w:val="32"/>
        </w:rPr>
        <w:t>同时</w:t>
      </w:r>
      <w:r w:rsidR="00E4261C">
        <w:rPr>
          <w:rFonts w:ascii="仿宋" w:eastAsia="仿宋" w:hAnsi="仿宋" w:cs="仿宋" w:hint="eastAsia"/>
          <w:sz w:val="32"/>
          <w:szCs w:val="32"/>
        </w:rPr>
        <w:t>期权</w:t>
      </w:r>
      <w:r w:rsidR="00E4261C">
        <w:rPr>
          <w:rFonts w:ascii="仿宋" w:eastAsia="仿宋" w:hAnsi="仿宋" w:cs="仿宋"/>
          <w:sz w:val="32"/>
          <w:szCs w:val="32"/>
        </w:rPr>
        <w:t>隐含波动率在</w:t>
      </w:r>
      <w:r w:rsidR="00E4261C">
        <w:rPr>
          <w:rFonts w:ascii="仿宋" w:eastAsia="仿宋" w:hAnsi="仿宋" w:cs="仿宋" w:hint="eastAsia"/>
          <w:sz w:val="32"/>
          <w:szCs w:val="32"/>
        </w:rPr>
        <w:t>20</w:t>
      </w:r>
      <w:r w:rsidR="00CB6242">
        <w:rPr>
          <w:rFonts w:ascii="仿宋" w:eastAsia="仿宋" w:hAnsi="仿宋" w:cs="仿宋"/>
          <w:sz w:val="32"/>
          <w:szCs w:val="32"/>
        </w:rPr>
        <w:t>%</w:t>
      </w:r>
      <w:r w:rsidR="00E4261C">
        <w:rPr>
          <w:rFonts w:ascii="仿宋" w:eastAsia="仿宋" w:hAnsi="仿宋" w:cs="仿宋" w:hint="eastAsia"/>
          <w:sz w:val="32"/>
          <w:szCs w:val="32"/>
        </w:rPr>
        <w:t>-25</w:t>
      </w:r>
      <w:r w:rsidR="00E4261C">
        <w:rPr>
          <w:rFonts w:ascii="仿宋" w:eastAsia="仿宋" w:hAnsi="仿宋" w:cs="仿宋"/>
          <w:sz w:val="32"/>
          <w:szCs w:val="32"/>
        </w:rPr>
        <w:t>%</w:t>
      </w:r>
      <w:r w:rsidR="00E4261C">
        <w:rPr>
          <w:rFonts w:ascii="仿宋" w:eastAsia="仿宋" w:hAnsi="仿宋" w:cs="仿宋" w:hint="eastAsia"/>
          <w:sz w:val="32"/>
          <w:szCs w:val="32"/>
        </w:rPr>
        <w:t>以上</w:t>
      </w:r>
      <w:r w:rsidR="002E0574">
        <w:rPr>
          <w:rFonts w:ascii="仿宋" w:eastAsia="仿宋" w:hAnsi="仿宋" w:cs="仿宋" w:hint="eastAsia"/>
          <w:sz w:val="32"/>
          <w:szCs w:val="32"/>
        </w:rPr>
        <w:t>。</w:t>
      </w:r>
    </w:p>
    <w:p w:rsidR="0061181D" w:rsidRDefault="002B3AD7" w:rsidP="00880E1C">
      <w:pPr>
        <w:pStyle w:val="Style1"/>
        <w:ind w:firstLineChars="200" w:firstLine="640"/>
        <w:rPr>
          <w:rFonts w:ascii="仿宋" w:eastAsia="仿宋" w:hAnsi="仿宋" w:cs="仿宋"/>
          <w:sz w:val="32"/>
          <w:szCs w:val="32"/>
        </w:rPr>
      </w:pPr>
      <w:r w:rsidRPr="009E2992">
        <w:rPr>
          <w:rFonts w:ascii="仿宋" w:eastAsia="仿宋" w:hAnsi="仿宋" w:cs="仿宋" w:hint="eastAsia"/>
          <w:sz w:val="32"/>
          <w:szCs w:val="32"/>
        </w:rPr>
        <w:t>我国市场长</w:t>
      </w:r>
      <w:r w:rsidR="002D2526">
        <w:rPr>
          <w:rFonts w:ascii="仿宋" w:eastAsia="仿宋" w:hAnsi="仿宋" w:cs="仿宋" w:hint="eastAsia"/>
          <w:sz w:val="32"/>
          <w:szCs w:val="32"/>
        </w:rPr>
        <w:t>周期</w:t>
      </w:r>
      <w:r w:rsidR="002D2526">
        <w:rPr>
          <w:rFonts w:ascii="仿宋" w:eastAsia="仿宋" w:hAnsi="仿宋" w:cs="仿宋"/>
          <w:sz w:val="32"/>
          <w:szCs w:val="32"/>
        </w:rPr>
        <w:t>内</w:t>
      </w:r>
      <w:r w:rsidRPr="009E2992">
        <w:rPr>
          <w:rFonts w:ascii="仿宋" w:eastAsia="仿宋" w:hAnsi="仿宋" w:cs="仿宋" w:hint="eastAsia"/>
          <w:sz w:val="32"/>
          <w:szCs w:val="32"/>
        </w:rPr>
        <w:t>仍处熊市中期，增产持续，</w:t>
      </w:r>
      <w:r w:rsidR="0061181D" w:rsidRPr="0061181D">
        <w:rPr>
          <w:rFonts w:ascii="仿宋" w:eastAsia="仿宋" w:hAnsi="仿宋" w:cs="仿宋" w:hint="eastAsia"/>
          <w:sz w:val="32"/>
          <w:szCs w:val="32"/>
        </w:rPr>
        <w:t>南方甘蔗新糖陆续上市，供应充足，现货压力开始显现，</w:t>
      </w:r>
      <w:r w:rsidR="0061181D">
        <w:rPr>
          <w:rFonts w:ascii="仿宋" w:eastAsia="仿宋" w:hAnsi="仿宋" w:cs="仿宋" w:hint="eastAsia"/>
          <w:sz w:val="32"/>
          <w:szCs w:val="32"/>
        </w:rPr>
        <w:t>中</w:t>
      </w:r>
      <w:r w:rsidR="0061181D" w:rsidRPr="0061181D">
        <w:rPr>
          <w:rFonts w:ascii="仿宋" w:eastAsia="仿宋" w:hAnsi="仿宋" w:cs="仿宋" w:hint="eastAsia"/>
          <w:sz w:val="32"/>
          <w:szCs w:val="32"/>
        </w:rPr>
        <w:t>长期维持空头策略。</w:t>
      </w:r>
      <w:r w:rsidR="00CB6242">
        <w:rPr>
          <w:rFonts w:ascii="仿宋" w:eastAsia="仿宋" w:hAnsi="仿宋" w:cs="仿宋" w:hint="eastAsia"/>
          <w:sz w:val="32"/>
          <w:szCs w:val="32"/>
        </w:rPr>
        <w:t>预计</w:t>
      </w:r>
      <w:r w:rsidR="0061181D">
        <w:rPr>
          <w:rFonts w:ascii="仿宋" w:eastAsia="仿宋" w:hAnsi="仿宋" w:cs="仿宋" w:hint="eastAsia"/>
          <w:sz w:val="32"/>
          <w:szCs w:val="32"/>
        </w:rPr>
        <w:t>5月</w:t>
      </w:r>
      <w:r w:rsidR="0061181D">
        <w:rPr>
          <w:rFonts w:ascii="仿宋" w:eastAsia="仿宋" w:hAnsi="仿宋" w:cs="仿宋"/>
          <w:sz w:val="32"/>
          <w:szCs w:val="32"/>
        </w:rPr>
        <w:t>合约到期前后市场</w:t>
      </w:r>
      <w:r w:rsidR="0061181D">
        <w:rPr>
          <w:rFonts w:ascii="仿宋" w:eastAsia="仿宋" w:hAnsi="仿宋" w:cs="仿宋" w:hint="eastAsia"/>
          <w:sz w:val="32"/>
          <w:szCs w:val="32"/>
        </w:rPr>
        <w:t>维持</w:t>
      </w:r>
      <w:r w:rsidR="0061181D">
        <w:rPr>
          <w:rFonts w:ascii="仿宋" w:eastAsia="仿宋" w:hAnsi="仿宋" w:cs="仿宋"/>
          <w:sz w:val="32"/>
          <w:szCs w:val="32"/>
        </w:rPr>
        <w:t>区间弱势整理或者下跌概率更高，</w:t>
      </w:r>
      <w:r w:rsidR="0061181D">
        <w:rPr>
          <w:rFonts w:ascii="仿宋" w:eastAsia="仿宋" w:hAnsi="仿宋" w:cs="仿宋" w:hint="eastAsia"/>
          <w:sz w:val="32"/>
          <w:szCs w:val="32"/>
        </w:rPr>
        <w:t>所以</w:t>
      </w:r>
      <w:r w:rsidR="0061181D">
        <w:rPr>
          <w:rFonts w:ascii="仿宋" w:eastAsia="仿宋" w:hAnsi="仿宋" w:cs="仿宋"/>
          <w:sz w:val="32"/>
          <w:szCs w:val="32"/>
        </w:rPr>
        <w:t>选择</w:t>
      </w:r>
      <w:r w:rsidR="00CB6242">
        <w:rPr>
          <w:rFonts w:ascii="仿宋" w:eastAsia="仿宋" w:hAnsi="仿宋" w:cs="仿宋" w:hint="eastAsia"/>
          <w:sz w:val="32"/>
          <w:szCs w:val="32"/>
        </w:rPr>
        <w:t>卖出</w:t>
      </w:r>
      <w:r w:rsidR="0061181D">
        <w:rPr>
          <w:rFonts w:ascii="仿宋" w:eastAsia="仿宋" w:hAnsi="仿宋" w:cs="仿宋"/>
          <w:sz w:val="32"/>
          <w:szCs w:val="32"/>
        </w:rPr>
        <w:t>看涨期权，</w:t>
      </w:r>
      <w:r w:rsidR="0061181D" w:rsidRPr="003C4A65">
        <w:rPr>
          <w:rFonts w:ascii="仿宋" w:eastAsia="仿宋" w:hAnsi="仿宋" w:cs="仿宋" w:hint="eastAsia"/>
          <w:sz w:val="32"/>
          <w:szCs w:val="32"/>
        </w:rPr>
        <w:t>获得权利金收入，相当于</w:t>
      </w:r>
      <w:r w:rsidR="0061181D">
        <w:rPr>
          <w:rFonts w:ascii="仿宋" w:eastAsia="仿宋" w:hAnsi="仿宋" w:cs="仿宋" w:hint="eastAsia"/>
          <w:sz w:val="32"/>
          <w:szCs w:val="32"/>
        </w:rPr>
        <w:t>提升</w:t>
      </w:r>
      <w:r w:rsidR="0061181D" w:rsidRPr="003C4A65">
        <w:rPr>
          <w:rFonts w:ascii="仿宋" w:eastAsia="仿宋" w:hAnsi="仿宋" w:cs="仿宋" w:hint="eastAsia"/>
          <w:sz w:val="32"/>
          <w:szCs w:val="32"/>
        </w:rPr>
        <w:t>了企业</w:t>
      </w:r>
      <w:r w:rsidR="0061181D">
        <w:rPr>
          <w:rFonts w:ascii="仿宋" w:eastAsia="仿宋" w:hAnsi="仿宋" w:cs="仿宋" w:hint="eastAsia"/>
          <w:sz w:val="32"/>
          <w:szCs w:val="32"/>
        </w:rPr>
        <w:t>现货</w:t>
      </w:r>
      <w:r w:rsidR="0061181D">
        <w:rPr>
          <w:rFonts w:ascii="仿宋" w:eastAsia="仿宋" w:hAnsi="仿宋" w:cs="仿宋"/>
          <w:sz w:val="32"/>
          <w:szCs w:val="32"/>
        </w:rPr>
        <w:t>销售价格</w:t>
      </w:r>
      <w:r w:rsidR="0061181D">
        <w:rPr>
          <w:rFonts w:ascii="仿宋" w:eastAsia="仿宋" w:hAnsi="仿宋" w:cs="仿宋" w:hint="eastAsia"/>
          <w:sz w:val="32"/>
          <w:szCs w:val="32"/>
        </w:rPr>
        <w:t>，</w:t>
      </w:r>
      <w:r w:rsidR="00CB6242">
        <w:rPr>
          <w:rFonts w:ascii="仿宋" w:eastAsia="仿宋" w:hAnsi="仿宋" w:cs="仿宋" w:hint="eastAsia"/>
          <w:sz w:val="32"/>
          <w:szCs w:val="32"/>
        </w:rPr>
        <w:t>预计</w:t>
      </w:r>
      <w:r w:rsidR="0061181D" w:rsidRPr="003C4A65">
        <w:rPr>
          <w:rFonts w:ascii="仿宋" w:eastAsia="仿宋" w:hAnsi="仿宋" w:cs="仿宋" w:hint="eastAsia"/>
          <w:sz w:val="32"/>
          <w:szCs w:val="32"/>
        </w:rPr>
        <w:t>企业现货销售价格</w:t>
      </w:r>
      <w:r w:rsidR="00CB6242">
        <w:rPr>
          <w:rFonts w:ascii="仿宋" w:eastAsia="仿宋" w:hAnsi="仿宋" w:cs="仿宋" w:hint="eastAsia"/>
          <w:sz w:val="32"/>
          <w:szCs w:val="32"/>
        </w:rPr>
        <w:t>将</w:t>
      </w:r>
      <w:r w:rsidR="0061181D" w:rsidRPr="003C4A65">
        <w:rPr>
          <w:rFonts w:ascii="仿宋" w:eastAsia="仿宋" w:hAnsi="仿宋" w:cs="仿宋" w:hint="eastAsia"/>
          <w:sz w:val="32"/>
          <w:szCs w:val="32"/>
        </w:rPr>
        <w:t>提高</w:t>
      </w:r>
      <w:r w:rsidR="00CB6242">
        <w:rPr>
          <w:rFonts w:ascii="仿宋" w:eastAsia="仿宋" w:hAnsi="仿宋" w:cs="仿宋" w:hint="eastAsia"/>
          <w:sz w:val="32"/>
          <w:szCs w:val="32"/>
        </w:rPr>
        <w:t>1</w:t>
      </w:r>
      <w:r w:rsidR="00CB6242">
        <w:rPr>
          <w:rFonts w:ascii="仿宋" w:eastAsia="仿宋" w:hAnsi="仿宋" w:cs="仿宋"/>
          <w:sz w:val="32"/>
          <w:szCs w:val="32"/>
        </w:rPr>
        <w:t>60-180</w:t>
      </w:r>
      <w:r w:rsidR="0061181D" w:rsidRPr="003C4A65">
        <w:rPr>
          <w:rFonts w:ascii="仿宋" w:eastAsia="仿宋" w:hAnsi="仿宋" w:cs="仿宋" w:hint="eastAsia"/>
          <w:sz w:val="32"/>
          <w:szCs w:val="32"/>
        </w:rPr>
        <w:t>元/吨。如市场价格突破行权价，众益糖业也做好了被行权的准备，即备货进入交割环节，而此时相当于是在一个更高的价位上实现了现货销售。</w:t>
      </w:r>
    </w:p>
    <w:p w:rsidR="00EE3EC0" w:rsidRPr="00550D51" w:rsidRDefault="00891C6A" w:rsidP="00880E1C">
      <w:pPr>
        <w:pStyle w:val="Style1"/>
        <w:ind w:firstLineChars="200" w:firstLine="643"/>
        <w:jc w:val="both"/>
        <w:outlineLvl w:val="1"/>
        <w:rPr>
          <w:rFonts w:ascii="仿宋" w:eastAsia="仿宋" w:hAnsi="仿宋" w:cs="仿宋"/>
          <w:b/>
          <w:sz w:val="32"/>
          <w:szCs w:val="32"/>
        </w:rPr>
      </w:pPr>
      <w:r w:rsidRPr="00550D51">
        <w:rPr>
          <w:rFonts w:ascii="仿宋" w:eastAsia="仿宋" w:hAnsi="仿宋" w:cs="仿宋" w:hint="eastAsia"/>
          <w:b/>
          <w:sz w:val="32"/>
          <w:szCs w:val="32"/>
        </w:rPr>
        <w:t>（四）</w:t>
      </w:r>
      <w:r w:rsidR="000462E7" w:rsidRPr="00550D51">
        <w:rPr>
          <w:rFonts w:ascii="仿宋" w:eastAsia="仿宋" w:hAnsi="仿宋" w:cs="仿宋" w:hint="eastAsia"/>
          <w:b/>
          <w:sz w:val="32"/>
          <w:szCs w:val="32"/>
        </w:rPr>
        <w:t>期货和</w:t>
      </w:r>
      <w:r w:rsidR="000462E7" w:rsidRPr="00550D51">
        <w:rPr>
          <w:rFonts w:ascii="仿宋" w:eastAsia="仿宋" w:hAnsi="仿宋" w:cs="仿宋"/>
          <w:b/>
          <w:sz w:val="32"/>
          <w:szCs w:val="32"/>
        </w:rPr>
        <w:t>期权成为企业救命稻草</w:t>
      </w:r>
    </w:p>
    <w:p w:rsidR="000462E7" w:rsidRPr="002010C2" w:rsidRDefault="000462E7"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连续</w:t>
      </w:r>
      <w:r w:rsidRPr="002010C2">
        <w:rPr>
          <w:rFonts w:ascii="仿宋" w:eastAsia="仿宋" w:hAnsi="仿宋" w:cs="仿宋"/>
          <w:sz w:val="32"/>
          <w:szCs w:val="32"/>
        </w:rPr>
        <w:t>两个榨季的熊市周期，白糖价格不断刷新前低</w:t>
      </w:r>
      <w:r w:rsidRPr="002010C2">
        <w:rPr>
          <w:rFonts w:ascii="仿宋" w:eastAsia="仿宋" w:hAnsi="仿宋" w:cs="仿宋" w:hint="eastAsia"/>
          <w:sz w:val="32"/>
          <w:szCs w:val="32"/>
        </w:rPr>
        <w:t>，</w:t>
      </w:r>
      <w:r w:rsidRPr="002010C2">
        <w:rPr>
          <w:rFonts w:ascii="仿宋" w:eastAsia="仿宋" w:hAnsi="仿宋" w:cs="仿宋"/>
          <w:sz w:val="32"/>
          <w:szCs w:val="32"/>
        </w:rPr>
        <w:t>制糖企业全面亏损，不止</w:t>
      </w:r>
      <w:r w:rsidRPr="002010C2">
        <w:rPr>
          <w:rFonts w:ascii="仿宋" w:eastAsia="仿宋" w:hAnsi="仿宋" w:cs="仿宋" w:hint="eastAsia"/>
          <w:sz w:val="32"/>
          <w:szCs w:val="32"/>
        </w:rPr>
        <w:t>甘蔗糖</w:t>
      </w:r>
      <w:r w:rsidRPr="002010C2">
        <w:rPr>
          <w:rFonts w:ascii="仿宋" w:eastAsia="仿宋" w:hAnsi="仿宋" w:cs="仿宋"/>
          <w:sz w:val="32"/>
          <w:szCs w:val="32"/>
        </w:rPr>
        <w:t>，连</w:t>
      </w:r>
      <w:r w:rsidRPr="002010C2">
        <w:rPr>
          <w:rFonts w:ascii="仿宋" w:eastAsia="仿宋" w:hAnsi="仿宋" w:cs="仿宋" w:hint="eastAsia"/>
          <w:sz w:val="32"/>
          <w:szCs w:val="32"/>
        </w:rPr>
        <w:t>生产</w:t>
      </w:r>
      <w:r w:rsidRPr="002010C2">
        <w:rPr>
          <w:rFonts w:ascii="仿宋" w:eastAsia="仿宋" w:hAnsi="仿宋" w:cs="仿宋"/>
          <w:sz w:val="32"/>
          <w:szCs w:val="32"/>
        </w:rPr>
        <w:t>成本更低的甜菜糖厂也普遍亏损，别说盈利，就连收回成本都异常艰难，</w:t>
      </w:r>
      <w:r w:rsidRPr="002010C2">
        <w:rPr>
          <w:rFonts w:ascii="仿宋" w:eastAsia="仿宋" w:hAnsi="仿宋" w:cs="仿宋" w:hint="eastAsia"/>
          <w:sz w:val="32"/>
          <w:szCs w:val="32"/>
        </w:rPr>
        <w:t>尤其2018/19榨季</w:t>
      </w:r>
      <w:r w:rsidRPr="002010C2">
        <w:rPr>
          <w:rFonts w:ascii="仿宋" w:eastAsia="仿宋" w:hAnsi="仿宋" w:cs="仿宋"/>
          <w:sz w:val="32"/>
          <w:szCs w:val="32"/>
        </w:rPr>
        <w:t>开始后，还未正式进入开机生产</w:t>
      </w:r>
      <w:r w:rsidRPr="002010C2">
        <w:rPr>
          <w:rFonts w:ascii="仿宋" w:eastAsia="仿宋" w:hAnsi="仿宋" w:cs="仿宋" w:hint="eastAsia"/>
          <w:sz w:val="32"/>
          <w:szCs w:val="32"/>
        </w:rPr>
        <w:t>，</w:t>
      </w:r>
      <w:r w:rsidRPr="002010C2">
        <w:rPr>
          <w:rFonts w:ascii="仿宋" w:eastAsia="仿宋" w:hAnsi="仿宋" w:cs="仿宋"/>
          <w:sz w:val="32"/>
          <w:szCs w:val="32"/>
        </w:rPr>
        <w:t>制糖行业</w:t>
      </w:r>
      <w:r w:rsidRPr="002010C2">
        <w:rPr>
          <w:rFonts w:ascii="仿宋" w:eastAsia="仿宋" w:hAnsi="仿宋" w:cs="仿宋" w:hint="eastAsia"/>
          <w:sz w:val="32"/>
          <w:szCs w:val="32"/>
        </w:rPr>
        <w:t>便</w:t>
      </w:r>
      <w:r w:rsidRPr="002010C2">
        <w:rPr>
          <w:rFonts w:ascii="仿宋" w:eastAsia="仿宋" w:hAnsi="仿宋" w:cs="仿宋"/>
          <w:sz w:val="32"/>
          <w:szCs w:val="32"/>
        </w:rPr>
        <w:t>哀嚎一片，甘蔗糖</w:t>
      </w:r>
      <w:r w:rsidRPr="002010C2">
        <w:rPr>
          <w:rFonts w:ascii="仿宋" w:eastAsia="仿宋" w:hAnsi="仿宋" w:cs="仿宋" w:hint="eastAsia"/>
          <w:sz w:val="32"/>
          <w:szCs w:val="32"/>
        </w:rPr>
        <w:t>、</w:t>
      </w:r>
      <w:r w:rsidRPr="002010C2">
        <w:rPr>
          <w:rFonts w:ascii="仿宋" w:eastAsia="仿宋" w:hAnsi="仿宋" w:cs="仿宋"/>
          <w:sz w:val="32"/>
          <w:szCs w:val="32"/>
        </w:rPr>
        <w:t>甜菜糖和进口都全都面临亏损的境地，</w:t>
      </w:r>
      <w:r w:rsidRPr="002010C2">
        <w:rPr>
          <w:rFonts w:ascii="仿宋" w:eastAsia="仿宋" w:hAnsi="仿宋" w:cs="仿宋" w:hint="eastAsia"/>
          <w:sz w:val="32"/>
          <w:szCs w:val="32"/>
        </w:rPr>
        <w:t>还未</w:t>
      </w:r>
      <w:r w:rsidRPr="002010C2">
        <w:rPr>
          <w:rFonts w:ascii="仿宋" w:eastAsia="仿宋" w:hAnsi="仿宋" w:cs="仿宋"/>
          <w:sz w:val="32"/>
          <w:szCs w:val="32"/>
        </w:rPr>
        <w:t>生产</w:t>
      </w:r>
      <w:r w:rsidRPr="002010C2">
        <w:rPr>
          <w:rFonts w:ascii="仿宋" w:eastAsia="仿宋" w:hAnsi="仿宋" w:cs="仿宋" w:hint="eastAsia"/>
          <w:sz w:val="32"/>
          <w:szCs w:val="32"/>
        </w:rPr>
        <w:t>就</w:t>
      </w:r>
      <w:r w:rsidRPr="002010C2">
        <w:rPr>
          <w:rFonts w:ascii="仿宋" w:eastAsia="仿宋" w:hAnsi="仿宋" w:cs="仿宋"/>
          <w:sz w:val="32"/>
          <w:szCs w:val="32"/>
        </w:rPr>
        <w:t>必须面临亏损</w:t>
      </w:r>
      <w:r w:rsidRPr="002010C2">
        <w:rPr>
          <w:rFonts w:ascii="仿宋" w:eastAsia="仿宋" w:hAnsi="仿宋" w:cs="仿宋" w:hint="eastAsia"/>
          <w:sz w:val="32"/>
          <w:szCs w:val="32"/>
        </w:rPr>
        <w:t>，</w:t>
      </w:r>
      <w:r w:rsidRPr="002010C2">
        <w:rPr>
          <w:rFonts w:ascii="仿宋" w:eastAsia="仿宋" w:hAnsi="仿宋" w:cs="仿宋"/>
          <w:sz w:val="32"/>
          <w:szCs w:val="32"/>
        </w:rPr>
        <w:t>不生产则亏损更多，这对今年投入非常</w:t>
      </w:r>
      <w:r w:rsidRPr="002010C2">
        <w:rPr>
          <w:rFonts w:ascii="仿宋" w:eastAsia="仿宋" w:hAnsi="仿宋" w:cs="仿宋" w:hint="eastAsia"/>
          <w:sz w:val="32"/>
          <w:szCs w:val="32"/>
        </w:rPr>
        <w:t>大</w:t>
      </w:r>
      <w:r w:rsidRPr="002010C2">
        <w:rPr>
          <w:rFonts w:ascii="仿宋" w:eastAsia="仿宋" w:hAnsi="仿宋" w:cs="仿宋"/>
          <w:sz w:val="32"/>
          <w:szCs w:val="32"/>
        </w:rPr>
        <w:t>的甜菜糖厂来讲更是雪上加霜</w:t>
      </w:r>
      <w:r w:rsidRPr="002010C2">
        <w:rPr>
          <w:rFonts w:ascii="仿宋" w:eastAsia="仿宋" w:hAnsi="仿宋" w:cs="仿宋" w:hint="eastAsia"/>
          <w:sz w:val="32"/>
          <w:szCs w:val="32"/>
        </w:rPr>
        <w:t>。</w:t>
      </w:r>
    </w:p>
    <w:p w:rsidR="000462E7" w:rsidRPr="002010C2" w:rsidRDefault="000462E7"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众益糖业作为</w:t>
      </w:r>
      <w:r w:rsidR="00745AB3">
        <w:rPr>
          <w:rFonts w:ascii="仿宋" w:eastAsia="仿宋" w:hAnsi="仿宋" w:cs="仿宋"/>
          <w:sz w:val="32"/>
          <w:szCs w:val="32"/>
        </w:rPr>
        <w:t>老牌甜菜糖厂，但</w:t>
      </w:r>
      <w:r w:rsidR="00745AB3">
        <w:rPr>
          <w:rFonts w:ascii="仿宋" w:eastAsia="仿宋" w:hAnsi="仿宋" w:cs="仿宋" w:hint="eastAsia"/>
          <w:sz w:val="32"/>
          <w:szCs w:val="32"/>
        </w:rPr>
        <w:t>同时</w:t>
      </w:r>
      <w:r w:rsidR="00745AB3">
        <w:rPr>
          <w:rFonts w:ascii="仿宋" w:eastAsia="仿宋" w:hAnsi="仿宋" w:cs="仿宋"/>
          <w:sz w:val="32"/>
          <w:szCs w:val="32"/>
        </w:rPr>
        <w:t>也是</w:t>
      </w:r>
      <w:r w:rsidRPr="002010C2">
        <w:rPr>
          <w:rFonts w:ascii="仿宋" w:eastAsia="仿宋" w:hAnsi="仿宋" w:cs="仿宋"/>
          <w:sz w:val="32"/>
          <w:szCs w:val="32"/>
        </w:rPr>
        <w:t>新厂落成开榨的第一年，设备和厂房都是全新的，</w:t>
      </w:r>
      <w:r w:rsidRPr="002010C2">
        <w:rPr>
          <w:rFonts w:ascii="仿宋" w:eastAsia="仿宋" w:hAnsi="仿宋" w:cs="仿宋" w:hint="eastAsia"/>
          <w:sz w:val="32"/>
          <w:szCs w:val="32"/>
        </w:rPr>
        <w:t>生产</w:t>
      </w:r>
      <w:r w:rsidRPr="002010C2">
        <w:rPr>
          <w:rFonts w:ascii="仿宋" w:eastAsia="仿宋" w:hAnsi="仿宋" w:cs="仿宋"/>
          <w:sz w:val="32"/>
          <w:szCs w:val="32"/>
        </w:rPr>
        <w:t>能力提高的代价就是</w:t>
      </w:r>
      <w:r w:rsidRPr="002010C2">
        <w:rPr>
          <w:rFonts w:ascii="仿宋" w:eastAsia="仿宋" w:hAnsi="仿宋" w:cs="仿宋" w:hint="eastAsia"/>
          <w:sz w:val="32"/>
          <w:szCs w:val="32"/>
        </w:rPr>
        <w:t>折旧</w:t>
      </w:r>
      <w:r w:rsidRPr="002010C2">
        <w:rPr>
          <w:rFonts w:ascii="仿宋" w:eastAsia="仿宋" w:hAnsi="仿宋" w:cs="仿宋"/>
          <w:sz w:val="32"/>
          <w:szCs w:val="32"/>
        </w:rPr>
        <w:t>成本的高昂，而且随着生产能力的提高，糖厂签约的甜菜种植面积也</w:t>
      </w:r>
      <w:r w:rsidRPr="002010C2">
        <w:rPr>
          <w:rFonts w:ascii="仿宋" w:eastAsia="仿宋" w:hAnsi="仿宋" w:cs="仿宋" w:hint="eastAsia"/>
          <w:sz w:val="32"/>
          <w:szCs w:val="32"/>
        </w:rPr>
        <w:t>有</w:t>
      </w:r>
      <w:r w:rsidRPr="002010C2">
        <w:rPr>
          <w:rFonts w:ascii="仿宋" w:eastAsia="仿宋" w:hAnsi="仿宋" w:cs="仿宋"/>
          <w:sz w:val="32"/>
          <w:szCs w:val="32"/>
        </w:rPr>
        <w:t>较大提升，已经签约了农民种植户就必须</w:t>
      </w:r>
      <w:r w:rsidRPr="002010C2">
        <w:rPr>
          <w:rFonts w:ascii="仿宋" w:eastAsia="仿宋" w:hAnsi="仿宋" w:cs="仿宋"/>
          <w:sz w:val="32"/>
          <w:szCs w:val="32"/>
        </w:rPr>
        <w:lastRenderedPageBreak/>
        <w:t>收购甜菜，不同于甘蔗糖收购价的调整，甜菜糖已经连续</w:t>
      </w:r>
      <w:r w:rsidRPr="002010C2">
        <w:rPr>
          <w:rFonts w:ascii="仿宋" w:eastAsia="仿宋" w:hAnsi="仿宋" w:cs="仿宋" w:hint="eastAsia"/>
          <w:sz w:val="32"/>
          <w:szCs w:val="32"/>
        </w:rPr>
        <w:t>多年</w:t>
      </w:r>
      <w:r w:rsidRPr="002010C2">
        <w:rPr>
          <w:rFonts w:ascii="仿宋" w:eastAsia="仿宋" w:hAnsi="仿宋" w:cs="仿宋"/>
          <w:sz w:val="32"/>
          <w:szCs w:val="32"/>
        </w:rPr>
        <w:t>维持</w:t>
      </w:r>
      <w:r w:rsidRPr="002010C2">
        <w:rPr>
          <w:rFonts w:ascii="仿宋" w:eastAsia="仿宋" w:hAnsi="仿宋" w:cs="仿宋" w:hint="eastAsia"/>
          <w:sz w:val="32"/>
          <w:szCs w:val="32"/>
        </w:rPr>
        <w:t>520-540元/吨</w:t>
      </w:r>
      <w:r w:rsidRPr="002010C2">
        <w:rPr>
          <w:rFonts w:ascii="仿宋" w:eastAsia="仿宋" w:hAnsi="仿宋" w:cs="仿宋"/>
          <w:sz w:val="32"/>
          <w:szCs w:val="32"/>
        </w:rPr>
        <w:t>，</w:t>
      </w:r>
      <w:r w:rsidRPr="002010C2">
        <w:rPr>
          <w:rFonts w:ascii="仿宋" w:eastAsia="仿宋" w:hAnsi="仿宋" w:cs="仿宋" w:hint="eastAsia"/>
          <w:sz w:val="32"/>
          <w:szCs w:val="32"/>
        </w:rPr>
        <w:t>收购</w:t>
      </w:r>
      <w:r w:rsidRPr="002010C2">
        <w:rPr>
          <w:rFonts w:ascii="仿宋" w:eastAsia="仿宋" w:hAnsi="仿宋" w:cs="仿宋"/>
          <w:sz w:val="32"/>
          <w:szCs w:val="32"/>
        </w:rPr>
        <w:t>成本只升不降，加上新</w:t>
      </w:r>
      <w:r w:rsidRPr="002010C2">
        <w:rPr>
          <w:rFonts w:ascii="仿宋" w:eastAsia="仿宋" w:hAnsi="仿宋" w:cs="仿宋" w:hint="eastAsia"/>
          <w:sz w:val="32"/>
          <w:szCs w:val="32"/>
        </w:rPr>
        <w:t>厂</w:t>
      </w:r>
      <w:r w:rsidRPr="002010C2">
        <w:rPr>
          <w:rFonts w:ascii="仿宋" w:eastAsia="仿宋" w:hAnsi="仿宋" w:cs="仿宋"/>
          <w:sz w:val="32"/>
          <w:szCs w:val="32"/>
        </w:rPr>
        <w:t>落成投入成本的提升，</w:t>
      </w:r>
      <w:r w:rsidRPr="002010C2">
        <w:rPr>
          <w:rFonts w:ascii="仿宋" w:eastAsia="仿宋" w:hAnsi="仿宋" w:cs="仿宋" w:hint="eastAsia"/>
          <w:sz w:val="32"/>
          <w:szCs w:val="32"/>
        </w:rPr>
        <w:t>众益糖业</w:t>
      </w:r>
      <w:r w:rsidRPr="002010C2">
        <w:rPr>
          <w:rFonts w:ascii="仿宋" w:eastAsia="仿宋" w:hAnsi="仿宋" w:cs="仿宋"/>
          <w:sz w:val="32"/>
          <w:szCs w:val="32"/>
        </w:rPr>
        <w:t>在新榨季面临艰巨的</w:t>
      </w:r>
      <w:r w:rsidRPr="002010C2">
        <w:rPr>
          <w:rFonts w:ascii="仿宋" w:eastAsia="仿宋" w:hAnsi="仿宋" w:cs="仿宋" w:hint="eastAsia"/>
          <w:sz w:val="32"/>
          <w:szCs w:val="32"/>
        </w:rPr>
        <w:t>挑战</w:t>
      </w:r>
      <w:r w:rsidRPr="002010C2">
        <w:rPr>
          <w:rFonts w:ascii="仿宋" w:eastAsia="仿宋" w:hAnsi="仿宋" w:cs="仿宋"/>
          <w:sz w:val="32"/>
          <w:szCs w:val="32"/>
        </w:rPr>
        <w:t>。</w:t>
      </w:r>
      <w:r w:rsidRPr="002010C2">
        <w:rPr>
          <w:rFonts w:ascii="仿宋" w:eastAsia="仿宋" w:hAnsi="仿宋" w:cs="仿宋" w:hint="eastAsia"/>
          <w:sz w:val="32"/>
          <w:szCs w:val="32"/>
        </w:rPr>
        <w:t>不生产</w:t>
      </w:r>
      <w:r w:rsidRPr="002010C2">
        <w:rPr>
          <w:rFonts w:ascii="仿宋" w:eastAsia="仿宋" w:hAnsi="仿宋" w:cs="仿宋"/>
          <w:sz w:val="32"/>
          <w:szCs w:val="32"/>
        </w:rPr>
        <w:t>则无法完成收购的甜菜任务，生产则面临大幅亏损，甜菜新糖价格普遍</w:t>
      </w:r>
      <w:r w:rsidRPr="002010C2">
        <w:rPr>
          <w:rFonts w:ascii="仿宋" w:eastAsia="仿宋" w:hAnsi="仿宋" w:cs="仿宋" w:hint="eastAsia"/>
          <w:sz w:val="32"/>
          <w:szCs w:val="32"/>
        </w:rPr>
        <w:t>都</w:t>
      </w:r>
      <w:r w:rsidRPr="002010C2">
        <w:rPr>
          <w:rFonts w:ascii="仿宋" w:eastAsia="仿宋" w:hAnsi="仿宋" w:cs="仿宋"/>
          <w:sz w:val="32"/>
          <w:szCs w:val="32"/>
        </w:rPr>
        <w:t>低于糖厂的生产成本</w:t>
      </w:r>
      <w:r w:rsidRPr="002010C2">
        <w:rPr>
          <w:rFonts w:ascii="仿宋" w:eastAsia="仿宋" w:hAnsi="仿宋" w:cs="仿宋" w:hint="eastAsia"/>
          <w:sz w:val="32"/>
          <w:szCs w:val="32"/>
        </w:rPr>
        <w:t>5400元/吨</w:t>
      </w:r>
      <w:r w:rsidRPr="002010C2">
        <w:rPr>
          <w:rFonts w:ascii="仿宋" w:eastAsia="仿宋" w:hAnsi="仿宋" w:cs="仿宋"/>
          <w:sz w:val="32"/>
          <w:szCs w:val="32"/>
        </w:rPr>
        <w:t>，</w:t>
      </w:r>
      <w:r w:rsidR="00E618D6" w:rsidRPr="002010C2">
        <w:rPr>
          <w:rFonts w:ascii="仿宋" w:eastAsia="仿宋" w:hAnsi="仿宋" w:cs="仿宋" w:hint="eastAsia"/>
          <w:sz w:val="32"/>
          <w:szCs w:val="32"/>
        </w:rPr>
        <w:t>随着</w:t>
      </w:r>
      <w:r w:rsidR="00E618D6" w:rsidRPr="002010C2">
        <w:rPr>
          <w:rFonts w:ascii="仿宋" w:eastAsia="仿宋" w:hAnsi="仿宋" w:cs="仿宋"/>
          <w:sz w:val="32"/>
          <w:szCs w:val="32"/>
        </w:rPr>
        <w:t>榨季的深入越到后期价格下行压力越大，</w:t>
      </w:r>
      <w:r w:rsidR="00E618D6" w:rsidRPr="002010C2">
        <w:rPr>
          <w:rFonts w:ascii="仿宋" w:eastAsia="仿宋" w:hAnsi="仿宋" w:cs="仿宋" w:hint="eastAsia"/>
          <w:sz w:val="32"/>
          <w:szCs w:val="32"/>
        </w:rPr>
        <w:t>还未开机</w:t>
      </w:r>
      <w:r w:rsidR="00E618D6" w:rsidRPr="002010C2">
        <w:rPr>
          <w:rFonts w:ascii="仿宋" w:eastAsia="仿宋" w:hAnsi="仿宋" w:cs="仿宋"/>
          <w:sz w:val="32"/>
          <w:szCs w:val="32"/>
        </w:rPr>
        <w:t>就已经无法避免</w:t>
      </w:r>
      <w:r w:rsidR="00E618D6" w:rsidRPr="002010C2">
        <w:rPr>
          <w:rFonts w:ascii="仿宋" w:eastAsia="仿宋" w:hAnsi="仿宋" w:cs="仿宋" w:hint="eastAsia"/>
          <w:sz w:val="32"/>
          <w:szCs w:val="32"/>
        </w:rPr>
        <w:t>亏损</w:t>
      </w:r>
      <w:r w:rsidR="00E618D6" w:rsidRPr="002010C2">
        <w:rPr>
          <w:rFonts w:ascii="仿宋" w:eastAsia="仿宋" w:hAnsi="仿宋" w:cs="仿宋"/>
          <w:sz w:val="32"/>
          <w:szCs w:val="32"/>
        </w:rPr>
        <w:t>，开机后</w:t>
      </w:r>
      <w:r w:rsidR="00E618D6" w:rsidRPr="002010C2">
        <w:rPr>
          <w:rFonts w:ascii="仿宋" w:eastAsia="仿宋" w:hAnsi="仿宋" w:cs="仿宋" w:hint="eastAsia"/>
          <w:sz w:val="32"/>
          <w:szCs w:val="32"/>
        </w:rPr>
        <w:t>预期</w:t>
      </w:r>
      <w:r w:rsidR="00E618D6" w:rsidRPr="002010C2">
        <w:rPr>
          <w:rFonts w:ascii="仿宋" w:eastAsia="仿宋" w:hAnsi="仿宋" w:cs="仿宋"/>
          <w:sz w:val="32"/>
          <w:szCs w:val="32"/>
        </w:rPr>
        <w:t>亏损会逐步加剧，甜菜糖厂普遍陷入了</w:t>
      </w:r>
      <w:r w:rsidR="00E618D6" w:rsidRPr="002010C2">
        <w:rPr>
          <w:rFonts w:ascii="仿宋" w:eastAsia="仿宋" w:hAnsi="仿宋" w:cs="仿宋" w:hint="eastAsia"/>
          <w:sz w:val="32"/>
          <w:szCs w:val="32"/>
        </w:rPr>
        <w:t>全面</w:t>
      </w:r>
      <w:r w:rsidR="00E618D6" w:rsidRPr="002010C2">
        <w:rPr>
          <w:rFonts w:ascii="仿宋" w:eastAsia="仿宋" w:hAnsi="仿宋" w:cs="仿宋"/>
          <w:sz w:val="32"/>
          <w:szCs w:val="32"/>
        </w:rPr>
        <w:t>亏损</w:t>
      </w:r>
      <w:r w:rsidR="00E618D6" w:rsidRPr="002010C2">
        <w:rPr>
          <w:rFonts w:ascii="仿宋" w:eastAsia="仿宋" w:hAnsi="仿宋" w:cs="仿宋" w:hint="eastAsia"/>
          <w:sz w:val="32"/>
          <w:szCs w:val="32"/>
        </w:rPr>
        <w:t>的</w:t>
      </w:r>
      <w:r w:rsidR="00E618D6" w:rsidRPr="002010C2">
        <w:rPr>
          <w:rFonts w:ascii="仿宋" w:eastAsia="仿宋" w:hAnsi="仿宋" w:cs="仿宋"/>
          <w:sz w:val="32"/>
          <w:szCs w:val="32"/>
        </w:rPr>
        <w:t>境地</w:t>
      </w:r>
      <w:r w:rsidR="00E618D6" w:rsidRPr="002010C2">
        <w:rPr>
          <w:rFonts w:ascii="仿宋" w:eastAsia="仿宋" w:hAnsi="仿宋" w:cs="仿宋" w:hint="eastAsia"/>
          <w:sz w:val="32"/>
          <w:szCs w:val="32"/>
        </w:rPr>
        <w:t>，</w:t>
      </w:r>
      <w:r w:rsidR="00E618D6" w:rsidRPr="002010C2">
        <w:rPr>
          <w:rFonts w:ascii="仿宋" w:eastAsia="仿宋" w:hAnsi="仿宋" w:cs="仿宋"/>
          <w:sz w:val="32"/>
          <w:szCs w:val="32"/>
        </w:rPr>
        <w:t>现货经营无法破解的难题。</w:t>
      </w:r>
    </w:p>
    <w:p w:rsidR="00E618D6" w:rsidRPr="002010C2" w:rsidRDefault="00E618D6"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面临还未开榨</w:t>
      </w:r>
      <w:r w:rsidRPr="002010C2">
        <w:rPr>
          <w:rFonts w:ascii="仿宋" w:eastAsia="仿宋" w:hAnsi="仿宋" w:cs="仿宋"/>
          <w:sz w:val="32"/>
          <w:szCs w:val="32"/>
        </w:rPr>
        <w:t>就已经全面亏损的境地，参与期货和期权套保成了企业唯一可以选择的保护方式，</w:t>
      </w:r>
      <w:r w:rsidRPr="002010C2">
        <w:rPr>
          <w:rFonts w:ascii="仿宋" w:eastAsia="仿宋" w:hAnsi="仿宋" w:cs="仿宋" w:hint="eastAsia"/>
          <w:sz w:val="32"/>
          <w:szCs w:val="32"/>
        </w:rPr>
        <w:t>几乎</w:t>
      </w:r>
      <w:r w:rsidRPr="002010C2">
        <w:rPr>
          <w:rFonts w:ascii="仿宋" w:eastAsia="仿宋" w:hAnsi="仿宋" w:cs="仿宋"/>
          <w:sz w:val="32"/>
          <w:szCs w:val="32"/>
        </w:rPr>
        <w:t>可以称之为企业当前唯一有效的救命稻草。</w:t>
      </w:r>
      <w:r w:rsidRPr="002010C2">
        <w:rPr>
          <w:rFonts w:ascii="仿宋" w:eastAsia="仿宋" w:hAnsi="仿宋" w:cs="仿宋" w:hint="eastAsia"/>
          <w:sz w:val="32"/>
          <w:szCs w:val="32"/>
        </w:rPr>
        <w:t>期货</w:t>
      </w:r>
      <w:r w:rsidRPr="002010C2">
        <w:rPr>
          <w:rFonts w:ascii="仿宋" w:eastAsia="仿宋" w:hAnsi="仿宋" w:cs="仿宋"/>
          <w:sz w:val="32"/>
          <w:szCs w:val="32"/>
        </w:rPr>
        <w:t>不仅可以</w:t>
      </w:r>
      <w:r w:rsidRPr="002010C2">
        <w:rPr>
          <w:rFonts w:ascii="仿宋" w:eastAsia="仿宋" w:hAnsi="仿宋" w:cs="仿宋" w:hint="eastAsia"/>
          <w:sz w:val="32"/>
          <w:szCs w:val="32"/>
        </w:rPr>
        <w:t>锁定</w:t>
      </w:r>
      <w:r w:rsidRPr="002010C2">
        <w:rPr>
          <w:rFonts w:ascii="仿宋" w:eastAsia="仿宋" w:hAnsi="仿宋" w:cs="仿宋"/>
          <w:sz w:val="32"/>
          <w:szCs w:val="32"/>
        </w:rPr>
        <w:t>未来的销售利润，减少</w:t>
      </w:r>
      <w:r w:rsidRPr="002010C2">
        <w:rPr>
          <w:rFonts w:ascii="仿宋" w:eastAsia="仿宋" w:hAnsi="仿宋" w:cs="仿宋" w:hint="eastAsia"/>
          <w:sz w:val="32"/>
          <w:szCs w:val="32"/>
        </w:rPr>
        <w:t>销售</w:t>
      </w:r>
      <w:r w:rsidRPr="002010C2">
        <w:rPr>
          <w:rFonts w:ascii="仿宋" w:eastAsia="仿宋" w:hAnsi="仿宋" w:cs="仿宋"/>
          <w:sz w:val="32"/>
          <w:szCs w:val="32"/>
        </w:rPr>
        <w:t>价格偏低的亏损，还有效解决了企业的资金</w:t>
      </w:r>
      <w:r w:rsidRPr="002010C2">
        <w:rPr>
          <w:rFonts w:ascii="仿宋" w:eastAsia="仿宋" w:hAnsi="仿宋" w:cs="仿宋" w:hint="eastAsia"/>
          <w:sz w:val="32"/>
          <w:szCs w:val="32"/>
        </w:rPr>
        <w:t>压力</w:t>
      </w:r>
      <w:r w:rsidRPr="002010C2">
        <w:rPr>
          <w:rFonts w:ascii="仿宋" w:eastAsia="仿宋" w:hAnsi="仿宋" w:cs="仿宋"/>
          <w:sz w:val="32"/>
          <w:szCs w:val="32"/>
        </w:rPr>
        <w:t>和销售压力。</w:t>
      </w:r>
    </w:p>
    <w:p w:rsidR="00E618D6" w:rsidRPr="002010C2" w:rsidRDefault="00E618D6" w:rsidP="00880E1C">
      <w:pPr>
        <w:pStyle w:val="Style1"/>
        <w:ind w:firstLineChars="200" w:firstLine="640"/>
        <w:jc w:val="both"/>
        <w:rPr>
          <w:rFonts w:ascii="仿宋" w:eastAsia="仿宋" w:hAnsi="仿宋" w:cs="仿宋"/>
          <w:sz w:val="32"/>
          <w:szCs w:val="32"/>
        </w:rPr>
      </w:pPr>
      <w:r w:rsidRPr="002010C2">
        <w:rPr>
          <w:rFonts w:ascii="仿宋" w:eastAsia="仿宋" w:hAnsi="仿宋" w:cs="仿宋"/>
          <w:sz w:val="32"/>
          <w:szCs w:val="32"/>
        </w:rPr>
        <w:t>在开榨之前，</w:t>
      </w:r>
      <w:r w:rsidR="00745AB3" w:rsidRPr="00745AB3">
        <w:rPr>
          <w:rFonts w:ascii="仿宋" w:eastAsia="仿宋" w:hAnsi="仿宋" w:cs="仿宋"/>
          <w:sz w:val="32"/>
          <w:szCs w:val="32"/>
        </w:rPr>
        <w:t>众</w:t>
      </w:r>
      <w:r w:rsidR="00745AB3" w:rsidRPr="00745AB3">
        <w:rPr>
          <w:rFonts w:ascii="仿宋" w:eastAsia="仿宋" w:hAnsi="仿宋" w:cs="仿宋" w:hint="eastAsia"/>
          <w:sz w:val="32"/>
          <w:szCs w:val="32"/>
        </w:rPr>
        <w:t>益</w:t>
      </w:r>
      <w:r w:rsidRPr="00745AB3">
        <w:rPr>
          <w:rFonts w:ascii="仿宋" w:eastAsia="仿宋" w:hAnsi="仿宋" w:cs="仿宋"/>
          <w:sz w:val="32"/>
          <w:szCs w:val="32"/>
        </w:rPr>
        <w:t>糖</w:t>
      </w:r>
      <w:r w:rsidRPr="002010C2">
        <w:rPr>
          <w:rFonts w:ascii="仿宋" w:eastAsia="仿宋" w:hAnsi="仿宋" w:cs="仿宋"/>
          <w:sz w:val="32"/>
          <w:szCs w:val="32"/>
        </w:rPr>
        <w:t>厂便已经明确了参与期货和期权市场的</w:t>
      </w:r>
      <w:r w:rsidRPr="002010C2">
        <w:rPr>
          <w:rFonts w:ascii="仿宋" w:eastAsia="仿宋" w:hAnsi="仿宋" w:cs="仿宋" w:hint="eastAsia"/>
          <w:sz w:val="32"/>
          <w:szCs w:val="32"/>
        </w:rPr>
        <w:t>交易</w:t>
      </w:r>
      <w:r w:rsidRPr="002010C2">
        <w:rPr>
          <w:rFonts w:ascii="仿宋" w:eastAsia="仿宋" w:hAnsi="仿宋" w:cs="仿宋"/>
          <w:sz w:val="32"/>
          <w:szCs w:val="32"/>
        </w:rPr>
        <w:t>方案，在价格触及</w:t>
      </w:r>
      <w:r w:rsidRPr="002010C2">
        <w:rPr>
          <w:rFonts w:ascii="仿宋" w:eastAsia="仿宋" w:hAnsi="仿宋" w:cs="仿宋" w:hint="eastAsia"/>
          <w:sz w:val="32"/>
          <w:szCs w:val="32"/>
        </w:rPr>
        <w:t>5200-5300开始</w:t>
      </w:r>
      <w:r w:rsidRPr="002010C2">
        <w:rPr>
          <w:rFonts w:ascii="仿宋" w:eastAsia="仿宋" w:hAnsi="仿宋" w:cs="仿宋"/>
          <w:sz w:val="32"/>
          <w:szCs w:val="32"/>
        </w:rPr>
        <w:t>入场套保，</w:t>
      </w:r>
      <w:r w:rsidRPr="002010C2">
        <w:rPr>
          <w:rFonts w:ascii="仿宋" w:eastAsia="仿宋" w:hAnsi="仿宋" w:cs="仿宋" w:hint="eastAsia"/>
          <w:sz w:val="32"/>
          <w:szCs w:val="32"/>
        </w:rPr>
        <w:t>虽然</w:t>
      </w:r>
      <w:r w:rsidRPr="002010C2">
        <w:rPr>
          <w:rFonts w:ascii="仿宋" w:eastAsia="仿宋" w:hAnsi="仿宋" w:cs="仿宋"/>
          <w:sz w:val="32"/>
          <w:szCs w:val="32"/>
        </w:rPr>
        <w:t>销售价格与成本较为接近，企业获得的利润非常有限，</w:t>
      </w:r>
      <w:r w:rsidRPr="002010C2">
        <w:rPr>
          <w:rFonts w:ascii="仿宋" w:eastAsia="仿宋" w:hAnsi="仿宋" w:cs="仿宋" w:hint="eastAsia"/>
          <w:sz w:val="32"/>
          <w:szCs w:val="32"/>
        </w:rPr>
        <w:t>但</w:t>
      </w:r>
      <w:r w:rsidRPr="002010C2">
        <w:rPr>
          <w:rFonts w:ascii="仿宋" w:eastAsia="仿宋" w:hAnsi="仿宋" w:cs="仿宋"/>
          <w:sz w:val="32"/>
          <w:szCs w:val="32"/>
        </w:rPr>
        <w:t>这已经是可以</w:t>
      </w:r>
      <w:r w:rsidRPr="002010C2">
        <w:rPr>
          <w:rFonts w:ascii="仿宋" w:eastAsia="仿宋" w:hAnsi="仿宋" w:cs="仿宋" w:hint="eastAsia"/>
          <w:sz w:val="32"/>
          <w:szCs w:val="32"/>
        </w:rPr>
        <w:t>预期</w:t>
      </w:r>
      <w:r w:rsidRPr="002010C2">
        <w:rPr>
          <w:rFonts w:ascii="仿宋" w:eastAsia="仿宋" w:hAnsi="仿宋" w:cs="仿宋"/>
          <w:sz w:val="32"/>
          <w:szCs w:val="32"/>
        </w:rPr>
        <w:t>的比较乐观的销售价格了，所以企业果断在此时间入场，提前锁定未来一个榨季大部分的销售份额的利润，</w:t>
      </w:r>
      <w:r w:rsidRPr="002010C2">
        <w:rPr>
          <w:rFonts w:ascii="仿宋" w:eastAsia="仿宋" w:hAnsi="仿宋" w:cs="仿宋" w:hint="eastAsia"/>
          <w:sz w:val="32"/>
          <w:szCs w:val="32"/>
        </w:rPr>
        <w:t>争取</w:t>
      </w:r>
      <w:r w:rsidRPr="002010C2">
        <w:rPr>
          <w:rFonts w:ascii="仿宋" w:eastAsia="仿宋" w:hAnsi="仿宋" w:cs="仿宋"/>
          <w:sz w:val="32"/>
          <w:szCs w:val="32"/>
        </w:rPr>
        <w:t>了一个相对比较有利的销售价，这已经是开榨至今相对最高的水平</w:t>
      </w:r>
      <w:r w:rsidRPr="002010C2">
        <w:rPr>
          <w:rFonts w:ascii="仿宋" w:eastAsia="仿宋" w:hAnsi="仿宋" w:cs="仿宋" w:hint="eastAsia"/>
          <w:sz w:val="32"/>
          <w:szCs w:val="32"/>
        </w:rPr>
        <w:t>。</w:t>
      </w:r>
    </w:p>
    <w:p w:rsidR="00E618D6" w:rsidRPr="002010C2" w:rsidRDefault="00E618D6"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其次</w:t>
      </w:r>
      <w:r w:rsidRPr="002010C2">
        <w:rPr>
          <w:rFonts w:ascii="仿宋" w:eastAsia="仿宋" w:hAnsi="仿宋" w:cs="仿宋"/>
          <w:sz w:val="32"/>
          <w:szCs w:val="32"/>
        </w:rPr>
        <w:t>，面对增产预期，内蒙传统销售途径和方式并未有明显变化，</w:t>
      </w:r>
      <w:r w:rsidRPr="002010C2">
        <w:rPr>
          <w:rFonts w:ascii="仿宋" w:eastAsia="仿宋" w:hAnsi="仿宋" w:cs="仿宋" w:hint="eastAsia"/>
          <w:sz w:val="32"/>
          <w:szCs w:val="32"/>
        </w:rPr>
        <w:t>糖厂</w:t>
      </w:r>
      <w:r w:rsidRPr="002010C2">
        <w:rPr>
          <w:rFonts w:ascii="仿宋" w:eastAsia="仿宋" w:hAnsi="仿宋" w:cs="仿宋"/>
          <w:sz w:val="32"/>
          <w:szCs w:val="32"/>
        </w:rPr>
        <w:t>也无法在短期内大幅度提高市场覆盖率，销售压力和资金</w:t>
      </w:r>
      <w:r w:rsidRPr="002010C2">
        <w:rPr>
          <w:rFonts w:ascii="仿宋" w:eastAsia="仿宋" w:hAnsi="仿宋" w:cs="仿宋" w:hint="eastAsia"/>
          <w:sz w:val="32"/>
          <w:szCs w:val="32"/>
        </w:rPr>
        <w:t>压力</w:t>
      </w:r>
      <w:r w:rsidRPr="002010C2">
        <w:rPr>
          <w:rFonts w:ascii="仿宋" w:eastAsia="仿宋" w:hAnsi="仿宋" w:cs="仿宋"/>
          <w:sz w:val="32"/>
          <w:szCs w:val="32"/>
        </w:rPr>
        <w:t>在农历新年前最高，现货途径无法解决的困境</w:t>
      </w:r>
      <w:r w:rsidRPr="002010C2">
        <w:rPr>
          <w:rFonts w:ascii="仿宋" w:eastAsia="仿宋" w:hAnsi="仿宋" w:cs="仿宋" w:hint="eastAsia"/>
          <w:sz w:val="32"/>
          <w:szCs w:val="32"/>
        </w:rPr>
        <w:t>在</w:t>
      </w:r>
      <w:r w:rsidRPr="002010C2">
        <w:rPr>
          <w:rFonts w:ascii="仿宋" w:eastAsia="仿宋" w:hAnsi="仿宋" w:cs="仿宋"/>
          <w:sz w:val="32"/>
          <w:szCs w:val="32"/>
        </w:rPr>
        <w:t>期货</w:t>
      </w:r>
      <w:r w:rsidR="00B145B5">
        <w:rPr>
          <w:rFonts w:ascii="仿宋" w:eastAsia="仿宋" w:hAnsi="仿宋" w:cs="仿宋" w:hint="eastAsia"/>
          <w:sz w:val="32"/>
          <w:szCs w:val="32"/>
        </w:rPr>
        <w:t>上</w:t>
      </w:r>
      <w:r w:rsidRPr="002010C2">
        <w:rPr>
          <w:rFonts w:ascii="仿宋" w:eastAsia="仿宋" w:hAnsi="仿宋" w:cs="仿宋"/>
          <w:sz w:val="32"/>
          <w:szCs w:val="32"/>
        </w:rPr>
        <w:t>得到了非常好</w:t>
      </w:r>
      <w:r w:rsidRPr="002010C2">
        <w:rPr>
          <w:rFonts w:ascii="仿宋" w:eastAsia="仿宋" w:hAnsi="仿宋" w:cs="仿宋" w:hint="eastAsia"/>
          <w:sz w:val="32"/>
          <w:szCs w:val="32"/>
        </w:rPr>
        <w:t>的</w:t>
      </w:r>
      <w:r w:rsidRPr="002010C2">
        <w:rPr>
          <w:rFonts w:ascii="仿宋" w:eastAsia="仿宋" w:hAnsi="仿宋" w:cs="仿宋"/>
          <w:sz w:val="32"/>
          <w:szCs w:val="32"/>
        </w:rPr>
        <w:t>释放，</w:t>
      </w:r>
      <w:r w:rsidR="009B387D" w:rsidRPr="002010C2">
        <w:rPr>
          <w:rFonts w:ascii="仿宋" w:eastAsia="仿宋" w:hAnsi="仿宋" w:cs="仿宋" w:hint="eastAsia"/>
          <w:sz w:val="32"/>
          <w:szCs w:val="32"/>
        </w:rPr>
        <w:t>参与</w:t>
      </w:r>
      <w:r w:rsidR="009B387D" w:rsidRPr="002010C2">
        <w:rPr>
          <w:rFonts w:ascii="仿宋" w:eastAsia="仿宋" w:hAnsi="仿宋" w:cs="仿宋"/>
          <w:sz w:val="32"/>
          <w:szCs w:val="32"/>
        </w:rPr>
        <w:t>期货套保</w:t>
      </w:r>
      <w:r w:rsidR="009B387D" w:rsidRPr="002010C2">
        <w:rPr>
          <w:rFonts w:ascii="仿宋" w:eastAsia="仿宋" w:hAnsi="仿宋" w:cs="仿宋" w:hint="eastAsia"/>
          <w:sz w:val="32"/>
          <w:szCs w:val="32"/>
        </w:rPr>
        <w:t>在1901合约</w:t>
      </w:r>
      <w:r w:rsidR="009B387D" w:rsidRPr="002010C2">
        <w:rPr>
          <w:rFonts w:ascii="仿宋" w:eastAsia="仿宋" w:hAnsi="仿宋" w:cs="仿宋"/>
          <w:sz w:val="32"/>
          <w:szCs w:val="32"/>
        </w:rPr>
        <w:t>交割的时候就可以同时解决销售量和资金回笼的问题，</w:t>
      </w:r>
      <w:r w:rsidR="009B387D" w:rsidRPr="002010C2">
        <w:rPr>
          <w:rFonts w:ascii="仿宋" w:eastAsia="仿宋" w:hAnsi="仿宋" w:cs="仿宋" w:hint="eastAsia"/>
          <w:sz w:val="32"/>
          <w:szCs w:val="32"/>
        </w:rPr>
        <w:t>兑付</w:t>
      </w:r>
      <w:r w:rsidR="009B387D" w:rsidRPr="002010C2">
        <w:rPr>
          <w:rFonts w:ascii="仿宋" w:eastAsia="仿宋" w:hAnsi="仿宋" w:cs="仿宋"/>
          <w:sz w:val="32"/>
          <w:szCs w:val="32"/>
        </w:rPr>
        <w:t>甘蔗款的时间也刚好可以完成。参与</w:t>
      </w:r>
      <w:r w:rsidR="009B387D" w:rsidRPr="002010C2">
        <w:rPr>
          <w:rFonts w:ascii="仿宋" w:eastAsia="仿宋" w:hAnsi="仿宋" w:cs="仿宋" w:hint="eastAsia"/>
          <w:sz w:val="32"/>
          <w:szCs w:val="32"/>
        </w:rPr>
        <w:t>期权</w:t>
      </w:r>
      <w:r w:rsidR="009B387D" w:rsidRPr="002010C2">
        <w:rPr>
          <w:rFonts w:ascii="仿宋" w:eastAsia="仿宋" w:hAnsi="仿宋" w:cs="仿宋"/>
          <w:sz w:val="32"/>
          <w:szCs w:val="32"/>
        </w:rPr>
        <w:t>套保的同时，不仅可以解决</w:t>
      </w:r>
      <w:r w:rsidR="009B387D" w:rsidRPr="002010C2">
        <w:rPr>
          <w:rFonts w:ascii="仿宋" w:eastAsia="仿宋" w:hAnsi="仿宋" w:cs="仿宋" w:hint="eastAsia"/>
          <w:sz w:val="32"/>
          <w:szCs w:val="32"/>
        </w:rPr>
        <w:t>现货套保</w:t>
      </w:r>
      <w:r w:rsidR="009B387D" w:rsidRPr="002010C2">
        <w:rPr>
          <w:rFonts w:ascii="仿宋" w:eastAsia="仿宋" w:hAnsi="仿宋" w:cs="仿宋"/>
          <w:sz w:val="32"/>
          <w:szCs w:val="32"/>
        </w:rPr>
        <w:t>的需求，更可以节省交易成本</w:t>
      </w:r>
      <w:r w:rsidR="009B387D" w:rsidRPr="002010C2">
        <w:rPr>
          <w:rFonts w:ascii="仿宋" w:eastAsia="仿宋" w:hAnsi="仿宋" w:cs="仿宋" w:hint="eastAsia"/>
          <w:sz w:val="32"/>
          <w:szCs w:val="32"/>
        </w:rPr>
        <w:t>，</w:t>
      </w:r>
      <w:r w:rsidR="009B387D" w:rsidRPr="002010C2">
        <w:rPr>
          <w:rFonts w:ascii="仿宋" w:eastAsia="仿宋" w:hAnsi="仿宋" w:cs="仿宋"/>
          <w:sz w:val="32"/>
          <w:szCs w:val="32"/>
        </w:rPr>
        <w:t>卖出期权更可</w:t>
      </w:r>
      <w:r w:rsidR="009B387D" w:rsidRPr="002010C2">
        <w:rPr>
          <w:rFonts w:ascii="仿宋" w:eastAsia="仿宋" w:hAnsi="仿宋" w:cs="仿宋" w:hint="eastAsia"/>
          <w:sz w:val="32"/>
          <w:szCs w:val="32"/>
        </w:rPr>
        <w:t>以</w:t>
      </w:r>
      <w:r w:rsidR="009B387D" w:rsidRPr="002010C2">
        <w:rPr>
          <w:rFonts w:ascii="仿宋" w:eastAsia="仿宋" w:hAnsi="仿宋" w:cs="仿宋"/>
          <w:sz w:val="32"/>
          <w:szCs w:val="32"/>
        </w:rPr>
        <w:t>获得一定的费用，补贴现货售价偏低的损失，一举多得。</w:t>
      </w:r>
    </w:p>
    <w:p w:rsidR="00EE3EC0" w:rsidRPr="00550D51" w:rsidRDefault="00DA3892" w:rsidP="00880E1C">
      <w:pPr>
        <w:pStyle w:val="Style1"/>
        <w:ind w:firstLineChars="200" w:firstLine="643"/>
        <w:jc w:val="both"/>
        <w:outlineLvl w:val="1"/>
        <w:rPr>
          <w:rFonts w:ascii="仿宋" w:eastAsia="仿宋" w:hAnsi="仿宋" w:cs="仿宋"/>
          <w:b/>
          <w:sz w:val="32"/>
          <w:szCs w:val="32"/>
        </w:rPr>
      </w:pPr>
      <w:r w:rsidRPr="00550D51">
        <w:rPr>
          <w:rFonts w:ascii="仿宋" w:eastAsia="仿宋" w:hAnsi="仿宋" w:cs="仿宋" w:hint="eastAsia"/>
          <w:b/>
          <w:sz w:val="32"/>
          <w:szCs w:val="32"/>
        </w:rPr>
        <w:t>（</w:t>
      </w:r>
      <w:r w:rsidR="00EE3EC0" w:rsidRPr="00550D51">
        <w:rPr>
          <w:rFonts w:ascii="仿宋" w:eastAsia="仿宋" w:hAnsi="仿宋" w:cs="仿宋" w:hint="eastAsia"/>
          <w:b/>
          <w:sz w:val="32"/>
          <w:szCs w:val="32"/>
        </w:rPr>
        <w:t>五</w:t>
      </w:r>
      <w:r w:rsidRPr="00550D51">
        <w:rPr>
          <w:rFonts w:ascii="仿宋" w:eastAsia="仿宋" w:hAnsi="仿宋" w:cs="仿宋" w:hint="eastAsia"/>
          <w:b/>
          <w:sz w:val="32"/>
          <w:szCs w:val="32"/>
        </w:rPr>
        <w:t>）</w:t>
      </w:r>
      <w:r w:rsidR="00831DDB" w:rsidRPr="00550D51">
        <w:rPr>
          <w:rFonts w:ascii="仿宋" w:eastAsia="仿宋" w:hAnsi="仿宋" w:cs="仿宋" w:hint="eastAsia"/>
          <w:b/>
          <w:sz w:val="32"/>
          <w:szCs w:val="32"/>
        </w:rPr>
        <w:t>众益糖厂参与</w:t>
      </w:r>
      <w:r w:rsidR="00831DDB" w:rsidRPr="00550D51">
        <w:rPr>
          <w:rFonts w:ascii="仿宋" w:eastAsia="仿宋" w:hAnsi="仿宋" w:cs="仿宋"/>
          <w:b/>
          <w:sz w:val="32"/>
          <w:szCs w:val="32"/>
        </w:rPr>
        <w:t>期货和期权交易是业内典范</w:t>
      </w:r>
    </w:p>
    <w:p w:rsidR="00831DDB" w:rsidRPr="002010C2" w:rsidRDefault="00831DDB"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众益糖厂</w:t>
      </w:r>
      <w:r w:rsidRPr="002010C2">
        <w:rPr>
          <w:rFonts w:ascii="仿宋" w:eastAsia="仿宋" w:hAnsi="仿宋" w:cs="仿宋"/>
          <w:sz w:val="32"/>
          <w:szCs w:val="32"/>
        </w:rPr>
        <w:t>今年新厂落成投产，</w:t>
      </w:r>
      <w:r w:rsidRPr="002010C2">
        <w:rPr>
          <w:rFonts w:ascii="仿宋" w:eastAsia="仿宋" w:hAnsi="仿宋" w:cs="仿宋" w:hint="eastAsia"/>
          <w:sz w:val="32"/>
          <w:szCs w:val="32"/>
        </w:rPr>
        <w:t>生产</w:t>
      </w:r>
      <w:r w:rsidRPr="002010C2">
        <w:rPr>
          <w:rFonts w:ascii="仿宋" w:eastAsia="仿宋" w:hAnsi="仿宋" w:cs="仿宋"/>
          <w:sz w:val="32"/>
          <w:szCs w:val="32"/>
        </w:rPr>
        <w:t>效率大幅度提升，公司经营和管理模式更新换代，新的糖厂也陆续</w:t>
      </w:r>
      <w:r w:rsidRPr="002010C2">
        <w:rPr>
          <w:rFonts w:ascii="仿宋" w:eastAsia="仿宋" w:hAnsi="仿宋" w:cs="仿宋" w:hint="eastAsia"/>
          <w:sz w:val="32"/>
          <w:szCs w:val="32"/>
        </w:rPr>
        <w:t>建成</w:t>
      </w:r>
      <w:r w:rsidRPr="002010C2">
        <w:rPr>
          <w:rFonts w:ascii="仿宋" w:eastAsia="仿宋" w:hAnsi="仿宋" w:cs="仿宋"/>
          <w:sz w:val="32"/>
          <w:szCs w:val="32"/>
        </w:rPr>
        <w:t>，贸易公司也同步完善，</w:t>
      </w:r>
      <w:r w:rsidRPr="002010C2">
        <w:rPr>
          <w:rFonts w:ascii="仿宋" w:eastAsia="仿宋" w:hAnsi="仿宋" w:cs="仿宋" w:hint="eastAsia"/>
          <w:sz w:val="32"/>
          <w:szCs w:val="32"/>
        </w:rPr>
        <w:t>众益糖业集团</w:t>
      </w:r>
      <w:r w:rsidRPr="002010C2">
        <w:rPr>
          <w:rFonts w:ascii="仿宋" w:eastAsia="仿宋" w:hAnsi="仿宋" w:cs="仿宋"/>
          <w:sz w:val="32"/>
          <w:szCs w:val="32"/>
        </w:rPr>
        <w:t>不仅是</w:t>
      </w:r>
      <w:r w:rsidRPr="002010C2">
        <w:rPr>
          <w:rFonts w:ascii="仿宋" w:eastAsia="仿宋" w:hAnsi="仿宋" w:cs="仿宋" w:hint="eastAsia"/>
          <w:sz w:val="32"/>
          <w:szCs w:val="32"/>
        </w:rPr>
        <w:t>内蒙</w:t>
      </w:r>
      <w:r w:rsidRPr="002010C2">
        <w:rPr>
          <w:rFonts w:ascii="仿宋" w:eastAsia="仿宋" w:hAnsi="仿宋" w:cs="仿宋"/>
          <w:sz w:val="32"/>
          <w:szCs w:val="32"/>
        </w:rPr>
        <w:t>甜菜糖行业的领军，</w:t>
      </w:r>
      <w:r w:rsidRPr="002010C2">
        <w:rPr>
          <w:rFonts w:ascii="仿宋" w:eastAsia="仿宋" w:hAnsi="仿宋" w:cs="仿宋"/>
          <w:sz w:val="32"/>
          <w:szCs w:val="32"/>
        </w:rPr>
        <w:lastRenderedPageBreak/>
        <w:t>更是</w:t>
      </w:r>
      <w:r w:rsidRPr="002010C2">
        <w:rPr>
          <w:rFonts w:ascii="仿宋" w:eastAsia="仿宋" w:hAnsi="仿宋" w:cs="仿宋" w:hint="eastAsia"/>
          <w:sz w:val="32"/>
          <w:szCs w:val="32"/>
        </w:rPr>
        <w:t>高效</w:t>
      </w:r>
      <w:r w:rsidRPr="002010C2">
        <w:rPr>
          <w:rFonts w:ascii="仿宋" w:eastAsia="仿宋" w:hAnsi="仿宋" w:cs="仿宋"/>
          <w:sz w:val="32"/>
          <w:szCs w:val="32"/>
        </w:rPr>
        <w:t>生产能力的代表，食糖</w:t>
      </w:r>
      <w:r w:rsidRPr="002010C2">
        <w:rPr>
          <w:rFonts w:ascii="仿宋" w:eastAsia="仿宋" w:hAnsi="仿宋" w:cs="仿宋" w:hint="eastAsia"/>
          <w:sz w:val="32"/>
          <w:szCs w:val="32"/>
        </w:rPr>
        <w:t>的</w:t>
      </w:r>
      <w:r w:rsidRPr="002010C2">
        <w:rPr>
          <w:rFonts w:ascii="仿宋" w:eastAsia="仿宋" w:hAnsi="仿宋" w:cs="仿宋"/>
          <w:sz w:val="32"/>
          <w:szCs w:val="32"/>
        </w:rPr>
        <w:t>品质</w:t>
      </w:r>
      <w:r w:rsidR="00C50F80" w:rsidRPr="002010C2">
        <w:rPr>
          <w:rFonts w:ascii="仿宋" w:eastAsia="仿宋" w:hAnsi="仿宋" w:cs="仿宋" w:hint="eastAsia"/>
          <w:sz w:val="32"/>
          <w:szCs w:val="32"/>
        </w:rPr>
        <w:t>可以</w:t>
      </w:r>
      <w:r w:rsidR="00C50F80" w:rsidRPr="002010C2">
        <w:rPr>
          <w:rFonts w:ascii="仿宋" w:eastAsia="仿宋" w:hAnsi="仿宋" w:cs="仿宋"/>
          <w:sz w:val="32"/>
          <w:szCs w:val="32"/>
        </w:rPr>
        <w:t>国际和国内先进生产能力媲美</w:t>
      </w:r>
      <w:r w:rsidR="00C50F80" w:rsidRPr="002010C2">
        <w:rPr>
          <w:rFonts w:ascii="仿宋" w:eastAsia="仿宋" w:hAnsi="仿宋" w:cs="仿宋" w:hint="eastAsia"/>
          <w:sz w:val="32"/>
          <w:szCs w:val="32"/>
        </w:rPr>
        <w:t>。</w:t>
      </w:r>
    </w:p>
    <w:p w:rsidR="00C50F80" w:rsidRPr="002010C2" w:rsidRDefault="00C50F80"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众益糖业</w:t>
      </w:r>
      <w:r w:rsidRPr="002010C2">
        <w:rPr>
          <w:rFonts w:ascii="仿宋" w:eastAsia="仿宋" w:hAnsi="仿宋" w:cs="仿宋"/>
          <w:sz w:val="32"/>
          <w:szCs w:val="32"/>
        </w:rPr>
        <w:t>集团新投产的糖厂选址在地处偏僻的贫困地区，糖厂深知自身的责任和使命，与当地政府密切配合，</w:t>
      </w:r>
      <w:r w:rsidRPr="002010C2">
        <w:rPr>
          <w:rFonts w:ascii="仿宋" w:eastAsia="仿宋" w:hAnsi="仿宋" w:cs="仿宋" w:hint="eastAsia"/>
          <w:sz w:val="32"/>
          <w:szCs w:val="32"/>
        </w:rPr>
        <w:t>积极</w:t>
      </w:r>
      <w:r w:rsidRPr="002010C2">
        <w:rPr>
          <w:rFonts w:ascii="仿宋" w:eastAsia="仿宋" w:hAnsi="仿宋" w:cs="仿宋"/>
          <w:sz w:val="32"/>
          <w:szCs w:val="32"/>
        </w:rPr>
        <w:t>响应国家精准扶贫的号召，扶植当地贫困农民和相关部门种植甜菜，提高甜菜收购价格和数量，将糖厂先进</w:t>
      </w:r>
      <w:r w:rsidRPr="002010C2">
        <w:rPr>
          <w:rFonts w:ascii="仿宋" w:eastAsia="仿宋" w:hAnsi="仿宋" w:cs="仿宋" w:hint="eastAsia"/>
          <w:sz w:val="32"/>
          <w:szCs w:val="32"/>
        </w:rPr>
        <w:t>的</w:t>
      </w:r>
      <w:r w:rsidRPr="002010C2">
        <w:rPr>
          <w:rFonts w:ascii="仿宋" w:eastAsia="仿宋" w:hAnsi="仿宋" w:cs="仿宋"/>
          <w:sz w:val="32"/>
          <w:szCs w:val="32"/>
        </w:rPr>
        <w:t>生产设备和经营模式引入过去，带动相关产业同步发展，为农民增收，为贫困区县增加发展的</w:t>
      </w:r>
      <w:r w:rsidR="00D93678" w:rsidRPr="002010C2">
        <w:rPr>
          <w:rFonts w:ascii="仿宋" w:eastAsia="仿宋" w:hAnsi="仿宋" w:cs="仿宋" w:hint="eastAsia"/>
          <w:sz w:val="32"/>
          <w:szCs w:val="32"/>
        </w:rPr>
        <w:t>空间</w:t>
      </w:r>
      <w:r w:rsidR="00D93678" w:rsidRPr="002010C2">
        <w:rPr>
          <w:rFonts w:ascii="仿宋" w:eastAsia="仿宋" w:hAnsi="仿宋" w:cs="仿宋"/>
          <w:sz w:val="32"/>
          <w:szCs w:val="32"/>
        </w:rPr>
        <w:t>和</w:t>
      </w:r>
      <w:r w:rsidR="00D93678" w:rsidRPr="002010C2">
        <w:rPr>
          <w:rFonts w:ascii="仿宋" w:eastAsia="仿宋" w:hAnsi="仿宋" w:cs="仿宋" w:hint="eastAsia"/>
          <w:sz w:val="32"/>
          <w:szCs w:val="32"/>
        </w:rPr>
        <w:t>格局</w:t>
      </w:r>
      <w:r w:rsidR="00D93678" w:rsidRPr="002010C2">
        <w:rPr>
          <w:rFonts w:ascii="仿宋" w:eastAsia="仿宋" w:hAnsi="仿宋" w:cs="仿宋"/>
          <w:sz w:val="32"/>
          <w:szCs w:val="32"/>
        </w:rPr>
        <w:t>。</w:t>
      </w:r>
    </w:p>
    <w:p w:rsidR="00EE3EC0" w:rsidRDefault="00D93678"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期权</w:t>
      </w:r>
      <w:r w:rsidRPr="002010C2">
        <w:rPr>
          <w:rFonts w:ascii="仿宋" w:eastAsia="仿宋" w:hAnsi="仿宋" w:cs="仿宋"/>
          <w:sz w:val="32"/>
          <w:szCs w:val="32"/>
        </w:rPr>
        <w:t>上市为企业参与期货市场提供了更加多样化的选择，用更少的成本，更多的选择达到同样的套保和套利效果，</w:t>
      </w:r>
      <w:r w:rsidRPr="002010C2">
        <w:rPr>
          <w:rFonts w:ascii="仿宋" w:eastAsia="仿宋" w:hAnsi="仿宋" w:cs="仿宋" w:hint="eastAsia"/>
          <w:sz w:val="32"/>
          <w:szCs w:val="32"/>
        </w:rPr>
        <w:t>在</w:t>
      </w:r>
      <w:r w:rsidRPr="002010C2">
        <w:rPr>
          <w:rFonts w:ascii="仿宋" w:eastAsia="仿宋" w:hAnsi="仿宋" w:cs="仿宋"/>
          <w:sz w:val="32"/>
          <w:szCs w:val="32"/>
        </w:rPr>
        <w:t>企业的积极推广宣传下，当地合作社和种植户</w:t>
      </w:r>
      <w:r w:rsidRPr="002010C2">
        <w:rPr>
          <w:rFonts w:ascii="仿宋" w:eastAsia="仿宋" w:hAnsi="仿宋" w:cs="仿宋" w:hint="eastAsia"/>
          <w:sz w:val="32"/>
          <w:szCs w:val="32"/>
        </w:rPr>
        <w:t>对</w:t>
      </w:r>
      <w:r w:rsidRPr="002010C2">
        <w:rPr>
          <w:rFonts w:ascii="仿宋" w:eastAsia="仿宋" w:hAnsi="仿宋" w:cs="仿宋"/>
          <w:sz w:val="32"/>
          <w:szCs w:val="32"/>
        </w:rPr>
        <w:t>“</w:t>
      </w:r>
      <w:r w:rsidRPr="002010C2">
        <w:rPr>
          <w:rFonts w:ascii="仿宋" w:eastAsia="仿宋" w:hAnsi="仿宋" w:cs="仿宋" w:hint="eastAsia"/>
          <w:sz w:val="32"/>
          <w:szCs w:val="32"/>
        </w:rPr>
        <w:t>保险+期权</w:t>
      </w:r>
      <w:r w:rsidRPr="002010C2">
        <w:rPr>
          <w:rFonts w:ascii="仿宋" w:eastAsia="仿宋" w:hAnsi="仿宋" w:cs="仿宋"/>
          <w:sz w:val="32"/>
          <w:szCs w:val="32"/>
        </w:rPr>
        <w:t>”</w:t>
      </w:r>
      <w:r w:rsidRPr="002010C2">
        <w:rPr>
          <w:rFonts w:ascii="仿宋" w:eastAsia="仿宋" w:hAnsi="仿宋" w:cs="仿宋" w:hint="eastAsia"/>
          <w:sz w:val="32"/>
          <w:szCs w:val="32"/>
        </w:rPr>
        <w:t>的</w:t>
      </w:r>
      <w:r w:rsidRPr="002010C2">
        <w:rPr>
          <w:rFonts w:ascii="仿宋" w:eastAsia="仿宋" w:hAnsi="仿宋" w:cs="仿宋"/>
          <w:sz w:val="32"/>
          <w:szCs w:val="32"/>
        </w:rPr>
        <w:t>认可度非常高，参与积极性也有大幅度提升，赤峰和包头的银行对此项目也非常欢迎，积极响应国家精准扶贫政策的扶持意向，对种植甜菜的贫困地区的企业和农民配合度非常高，</w:t>
      </w:r>
      <w:r w:rsidRPr="002010C2">
        <w:rPr>
          <w:rFonts w:ascii="仿宋" w:eastAsia="仿宋" w:hAnsi="仿宋" w:cs="仿宋" w:hint="eastAsia"/>
          <w:sz w:val="32"/>
          <w:szCs w:val="32"/>
        </w:rPr>
        <w:t>众益糖业</w:t>
      </w:r>
      <w:r w:rsidRPr="002010C2">
        <w:rPr>
          <w:rFonts w:ascii="仿宋" w:eastAsia="仿宋" w:hAnsi="仿宋" w:cs="仿宋"/>
          <w:sz w:val="32"/>
          <w:szCs w:val="32"/>
        </w:rPr>
        <w:t>借此机会，不仅利用期权市场完善了参与期货套保的策略，节约了</w:t>
      </w:r>
      <w:r w:rsidRPr="002010C2">
        <w:rPr>
          <w:rFonts w:ascii="仿宋" w:eastAsia="仿宋" w:hAnsi="仿宋" w:cs="仿宋" w:hint="eastAsia"/>
          <w:sz w:val="32"/>
          <w:szCs w:val="32"/>
        </w:rPr>
        <w:t>交易</w:t>
      </w:r>
      <w:r w:rsidRPr="002010C2">
        <w:rPr>
          <w:rFonts w:ascii="仿宋" w:eastAsia="仿宋" w:hAnsi="仿宋" w:cs="仿宋"/>
          <w:sz w:val="32"/>
          <w:szCs w:val="32"/>
        </w:rPr>
        <w:t>成本，更推动了</w:t>
      </w:r>
      <w:r w:rsidRPr="002010C2">
        <w:rPr>
          <w:rFonts w:ascii="仿宋" w:eastAsia="仿宋" w:hAnsi="仿宋" w:cs="仿宋" w:hint="eastAsia"/>
          <w:sz w:val="32"/>
          <w:szCs w:val="32"/>
        </w:rPr>
        <w:t>“保险+期权”策略</w:t>
      </w:r>
      <w:r w:rsidRPr="002010C2">
        <w:rPr>
          <w:rFonts w:ascii="仿宋" w:eastAsia="仿宋" w:hAnsi="仿宋" w:cs="仿宋"/>
          <w:sz w:val="32"/>
          <w:szCs w:val="32"/>
        </w:rPr>
        <w:t>的落地，</w:t>
      </w:r>
      <w:r w:rsidRPr="002010C2">
        <w:rPr>
          <w:rFonts w:ascii="仿宋" w:eastAsia="仿宋" w:hAnsi="仿宋" w:cs="仿宋" w:hint="eastAsia"/>
          <w:sz w:val="32"/>
          <w:szCs w:val="32"/>
        </w:rPr>
        <w:t>企业</w:t>
      </w:r>
      <w:r w:rsidRPr="002010C2">
        <w:rPr>
          <w:rFonts w:ascii="仿宋" w:eastAsia="仿宋" w:hAnsi="仿宋" w:cs="仿宋"/>
          <w:sz w:val="32"/>
          <w:szCs w:val="32"/>
        </w:rPr>
        <w:t>参与期权市场的多样性和灵活性得到更好的实践，更好的发挥了金融市场辅助现货经营的目标。</w:t>
      </w:r>
    </w:p>
    <w:p w:rsidR="00763FBA" w:rsidRPr="00550D51" w:rsidRDefault="003454E4" w:rsidP="00880E1C">
      <w:pPr>
        <w:pStyle w:val="Style1"/>
        <w:ind w:firstLineChars="200" w:firstLine="643"/>
        <w:outlineLvl w:val="0"/>
        <w:rPr>
          <w:rFonts w:ascii="黑体" w:eastAsia="黑体" w:hAnsi="黑体" w:cs="仿宋"/>
          <w:b/>
          <w:bCs/>
          <w:sz w:val="32"/>
          <w:szCs w:val="32"/>
        </w:rPr>
      </w:pPr>
      <w:r>
        <w:rPr>
          <w:rFonts w:ascii="黑体" w:eastAsia="黑体" w:hAnsi="黑体" w:cs="仿宋" w:hint="eastAsia"/>
          <w:b/>
          <w:bCs/>
          <w:sz w:val="32"/>
          <w:szCs w:val="32"/>
        </w:rPr>
        <w:t>五</w:t>
      </w:r>
      <w:r w:rsidRPr="00550D51">
        <w:rPr>
          <w:rFonts w:ascii="黑体" w:eastAsia="黑体" w:hAnsi="黑体" w:cs="仿宋" w:hint="eastAsia"/>
          <w:b/>
          <w:bCs/>
          <w:sz w:val="32"/>
          <w:szCs w:val="32"/>
        </w:rPr>
        <w:t>、参与</w:t>
      </w:r>
      <w:r>
        <w:rPr>
          <w:rFonts w:ascii="黑体" w:eastAsia="黑体" w:hAnsi="黑体" w:cs="仿宋" w:hint="eastAsia"/>
          <w:b/>
          <w:bCs/>
          <w:sz w:val="32"/>
          <w:szCs w:val="32"/>
        </w:rPr>
        <w:t>期货和期权</w:t>
      </w:r>
      <w:r w:rsidRPr="00550D51">
        <w:rPr>
          <w:rFonts w:ascii="黑体" w:eastAsia="黑体" w:hAnsi="黑体" w:cs="仿宋" w:hint="eastAsia"/>
          <w:b/>
          <w:bCs/>
          <w:sz w:val="32"/>
          <w:szCs w:val="32"/>
        </w:rPr>
        <w:t>市场的心得体会</w:t>
      </w:r>
    </w:p>
    <w:p w:rsidR="00C65F6A" w:rsidRPr="00550D51" w:rsidRDefault="00891C6A" w:rsidP="00880E1C">
      <w:pPr>
        <w:pStyle w:val="Style1"/>
        <w:ind w:firstLineChars="200" w:firstLine="643"/>
        <w:jc w:val="both"/>
        <w:outlineLvl w:val="1"/>
        <w:rPr>
          <w:rFonts w:ascii="仿宋" w:eastAsia="仿宋" w:hAnsi="仿宋" w:cs="仿宋"/>
          <w:b/>
          <w:sz w:val="32"/>
          <w:szCs w:val="32"/>
        </w:rPr>
      </w:pPr>
      <w:bookmarkStart w:id="22" w:name="_Toc491031951"/>
      <w:bookmarkStart w:id="23" w:name="_Toc496455176"/>
      <w:bookmarkStart w:id="24" w:name="_Toc527981764"/>
      <w:r w:rsidRPr="00550D51">
        <w:rPr>
          <w:rFonts w:ascii="仿宋" w:eastAsia="仿宋" w:hAnsi="仿宋" w:cs="仿宋" w:hint="eastAsia"/>
          <w:b/>
          <w:sz w:val="32"/>
          <w:szCs w:val="32"/>
        </w:rPr>
        <w:t>（一）</w:t>
      </w:r>
      <w:r w:rsidR="00C65F6A" w:rsidRPr="00550D51">
        <w:rPr>
          <w:rFonts w:ascii="仿宋" w:eastAsia="仿宋" w:hAnsi="仿宋" w:cs="仿宋"/>
          <w:b/>
          <w:sz w:val="32"/>
          <w:szCs w:val="32"/>
        </w:rPr>
        <w:t>白糖期货和期权是糖厂唯一能买到的“</w:t>
      </w:r>
      <w:r w:rsidR="00C65F6A" w:rsidRPr="00550D51">
        <w:rPr>
          <w:rFonts w:ascii="仿宋" w:eastAsia="仿宋" w:hAnsi="仿宋" w:cs="仿宋" w:hint="eastAsia"/>
          <w:b/>
          <w:sz w:val="32"/>
          <w:szCs w:val="32"/>
        </w:rPr>
        <w:t>后悔药</w:t>
      </w:r>
      <w:r w:rsidR="00C65F6A" w:rsidRPr="00550D51">
        <w:rPr>
          <w:rFonts w:ascii="仿宋" w:eastAsia="仿宋" w:hAnsi="仿宋" w:cs="仿宋"/>
          <w:b/>
          <w:sz w:val="32"/>
          <w:szCs w:val="32"/>
        </w:rPr>
        <w:t>”</w:t>
      </w:r>
    </w:p>
    <w:p w:rsidR="00C65F6A" w:rsidRPr="002010C2" w:rsidRDefault="00C65F6A"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白糖</w:t>
      </w:r>
      <w:r w:rsidRPr="002010C2">
        <w:rPr>
          <w:rFonts w:ascii="仿宋" w:eastAsia="仿宋" w:hAnsi="仿宋" w:cs="仿宋"/>
          <w:sz w:val="32"/>
          <w:szCs w:val="32"/>
        </w:rPr>
        <w:t>连续两年熊市价格一路下跌直至跌破生产成本，现货生产和销售企业</w:t>
      </w:r>
      <w:r w:rsidRPr="002010C2">
        <w:rPr>
          <w:rFonts w:ascii="仿宋" w:eastAsia="仿宋" w:hAnsi="仿宋" w:cs="仿宋" w:hint="eastAsia"/>
          <w:sz w:val="32"/>
          <w:szCs w:val="32"/>
        </w:rPr>
        <w:t>无力回天</w:t>
      </w:r>
      <w:r w:rsidRPr="002010C2">
        <w:rPr>
          <w:rFonts w:ascii="仿宋" w:eastAsia="仿宋" w:hAnsi="仿宋" w:cs="仿宋"/>
          <w:sz w:val="32"/>
          <w:szCs w:val="32"/>
        </w:rPr>
        <w:t>，</w:t>
      </w:r>
      <w:r w:rsidRPr="002010C2">
        <w:rPr>
          <w:rFonts w:ascii="仿宋" w:eastAsia="仿宋" w:hAnsi="仿宋" w:cs="仿宋" w:hint="eastAsia"/>
          <w:sz w:val="32"/>
          <w:szCs w:val="32"/>
        </w:rPr>
        <w:t>而</w:t>
      </w:r>
      <w:r w:rsidRPr="002010C2">
        <w:rPr>
          <w:rFonts w:ascii="仿宋" w:eastAsia="仿宋" w:hAnsi="仿宋" w:cs="仿宋"/>
          <w:sz w:val="32"/>
          <w:szCs w:val="32"/>
        </w:rPr>
        <w:t>提前洞悉市场格局，参与</w:t>
      </w:r>
      <w:r w:rsidRPr="002010C2">
        <w:rPr>
          <w:rFonts w:ascii="仿宋" w:eastAsia="仿宋" w:hAnsi="仿宋" w:cs="仿宋" w:hint="eastAsia"/>
          <w:sz w:val="32"/>
          <w:szCs w:val="32"/>
        </w:rPr>
        <w:t>了</w:t>
      </w:r>
      <w:r w:rsidRPr="002010C2">
        <w:rPr>
          <w:rFonts w:ascii="仿宋" w:eastAsia="仿宋" w:hAnsi="仿宋" w:cs="仿宋"/>
          <w:sz w:val="32"/>
          <w:szCs w:val="32"/>
        </w:rPr>
        <w:t>期货和期权市场进行套保</w:t>
      </w:r>
      <w:r w:rsidRPr="002010C2">
        <w:rPr>
          <w:rFonts w:ascii="仿宋" w:eastAsia="仿宋" w:hAnsi="仿宋" w:cs="仿宋" w:hint="eastAsia"/>
          <w:sz w:val="32"/>
          <w:szCs w:val="32"/>
        </w:rPr>
        <w:t>企业则</w:t>
      </w:r>
      <w:r w:rsidRPr="002010C2">
        <w:rPr>
          <w:rFonts w:ascii="仿宋" w:eastAsia="仿宋" w:hAnsi="仿宋" w:cs="仿宋"/>
          <w:sz w:val="32"/>
          <w:szCs w:val="32"/>
        </w:rPr>
        <w:t>完美规避了熊市下跌企业无从选择的弊端，在价格覆盖企业的生产成本，基本达到企业销售目标的</w:t>
      </w:r>
      <w:r w:rsidRPr="002010C2">
        <w:rPr>
          <w:rFonts w:ascii="仿宋" w:eastAsia="仿宋" w:hAnsi="仿宋" w:cs="仿宋" w:hint="eastAsia"/>
          <w:sz w:val="32"/>
          <w:szCs w:val="32"/>
        </w:rPr>
        <w:t>区间内及时</w:t>
      </w:r>
      <w:r w:rsidRPr="002010C2">
        <w:rPr>
          <w:rFonts w:ascii="仿宋" w:eastAsia="仿宋" w:hAnsi="仿宋" w:cs="仿宋"/>
          <w:sz w:val="32"/>
          <w:szCs w:val="32"/>
        </w:rPr>
        <w:t>入场套保，锁定销售价格，也</w:t>
      </w:r>
      <w:r w:rsidRPr="002010C2">
        <w:rPr>
          <w:rFonts w:ascii="仿宋" w:eastAsia="仿宋" w:hAnsi="仿宋" w:cs="仿宋" w:hint="eastAsia"/>
          <w:sz w:val="32"/>
          <w:szCs w:val="32"/>
        </w:rPr>
        <w:t>锁定</w:t>
      </w:r>
      <w:r w:rsidRPr="002010C2">
        <w:rPr>
          <w:rFonts w:ascii="仿宋" w:eastAsia="仿宋" w:hAnsi="仿宋" w:cs="仿宋"/>
          <w:sz w:val="32"/>
          <w:szCs w:val="32"/>
        </w:rPr>
        <w:t>了企业的销售利润，</w:t>
      </w:r>
      <w:r w:rsidRPr="002010C2">
        <w:rPr>
          <w:rFonts w:ascii="仿宋" w:eastAsia="仿宋" w:hAnsi="仿宋" w:cs="仿宋" w:hint="eastAsia"/>
          <w:sz w:val="32"/>
          <w:szCs w:val="32"/>
        </w:rPr>
        <w:t>即使</w:t>
      </w:r>
      <w:r w:rsidRPr="002010C2">
        <w:rPr>
          <w:rFonts w:ascii="仿宋" w:eastAsia="仿宋" w:hAnsi="仿宋" w:cs="仿宋"/>
          <w:sz w:val="32"/>
          <w:szCs w:val="32"/>
        </w:rPr>
        <w:t>后期价格</w:t>
      </w:r>
      <w:r w:rsidRPr="002010C2">
        <w:rPr>
          <w:rFonts w:ascii="仿宋" w:eastAsia="仿宋" w:hAnsi="仿宋" w:cs="仿宋" w:hint="eastAsia"/>
          <w:sz w:val="32"/>
          <w:szCs w:val="32"/>
        </w:rPr>
        <w:t>跌破成本</w:t>
      </w:r>
      <w:r w:rsidRPr="002010C2">
        <w:rPr>
          <w:rFonts w:ascii="仿宋" w:eastAsia="仿宋" w:hAnsi="仿宋" w:cs="仿宋"/>
          <w:sz w:val="32"/>
          <w:szCs w:val="32"/>
        </w:rPr>
        <w:t>也不担心企业的经营亏损，生产销售平稳</w:t>
      </w:r>
      <w:r w:rsidRPr="002010C2">
        <w:rPr>
          <w:rFonts w:ascii="仿宋" w:eastAsia="仿宋" w:hAnsi="仿宋" w:cs="仿宋" w:hint="eastAsia"/>
          <w:sz w:val="32"/>
          <w:szCs w:val="32"/>
        </w:rPr>
        <w:t>过渡</w:t>
      </w:r>
      <w:r w:rsidR="00B53360" w:rsidRPr="002010C2">
        <w:rPr>
          <w:rFonts w:ascii="仿宋" w:eastAsia="仿宋" w:hAnsi="仿宋" w:cs="仿宋" w:hint="eastAsia"/>
          <w:sz w:val="32"/>
          <w:szCs w:val="32"/>
        </w:rPr>
        <w:t>。</w:t>
      </w:r>
    </w:p>
    <w:p w:rsidR="00B53360" w:rsidRPr="00550D51" w:rsidRDefault="00891C6A" w:rsidP="00880E1C">
      <w:pPr>
        <w:pStyle w:val="Style1"/>
        <w:ind w:firstLineChars="200" w:firstLine="643"/>
        <w:jc w:val="both"/>
        <w:outlineLvl w:val="1"/>
        <w:rPr>
          <w:rFonts w:ascii="仿宋" w:eastAsia="仿宋" w:hAnsi="仿宋" w:cs="仿宋"/>
          <w:b/>
          <w:sz w:val="32"/>
          <w:szCs w:val="32"/>
        </w:rPr>
      </w:pPr>
      <w:r w:rsidRPr="00550D51">
        <w:rPr>
          <w:rFonts w:ascii="仿宋" w:eastAsia="仿宋" w:hAnsi="仿宋" w:cs="仿宋" w:hint="eastAsia"/>
          <w:b/>
          <w:sz w:val="32"/>
          <w:szCs w:val="32"/>
        </w:rPr>
        <w:t>（二）</w:t>
      </w:r>
      <w:r w:rsidR="00B53360" w:rsidRPr="00550D51">
        <w:rPr>
          <w:rFonts w:ascii="仿宋" w:eastAsia="仿宋" w:hAnsi="仿宋" w:cs="仿宋"/>
          <w:b/>
          <w:sz w:val="32"/>
          <w:szCs w:val="32"/>
        </w:rPr>
        <w:t>白糖期权开辟了</w:t>
      </w:r>
      <w:r w:rsidR="00B53360" w:rsidRPr="00550D51">
        <w:rPr>
          <w:rFonts w:ascii="仿宋" w:eastAsia="仿宋" w:hAnsi="仿宋" w:cs="仿宋" w:hint="eastAsia"/>
          <w:b/>
          <w:sz w:val="32"/>
          <w:szCs w:val="32"/>
        </w:rPr>
        <w:t>企业</w:t>
      </w:r>
      <w:r w:rsidR="00B53360" w:rsidRPr="00550D51">
        <w:rPr>
          <w:rFonts w:ascii="仿宋" w:eastAsia="仿宋" w:hAnsi="仿宋" w:cs="仿宋"/>
          <w:b/>
          <w:sz w:val="32"/>
          <w:szCs w:val="32"/>
        </w:rPr>
        <w:t>套保的新天地</w:t>
      </w:r>
    </w:p>
    <w:p w:rsidR="00B53360" w:rsidRPr="002010C2" w:rsidRDefault="00B53360"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糖厂</w:t>
      </w:r>
      <w:r w:rsidRPr="002010C2">
        <w:rPr>
          <w:rFonts w:ascii="仿宋" w:eastAsia="仿宋" w:hAnsi="仿宋" w:cs="仿宋"/>
          <w:sz w:val="32"/>
          <w:szCs w:val="32"/>
        </w:rPr>
        <w:t>参与白糖期货套期保值角色比较单一，只能</w:t>
      </w:r>
      <w:r w:rsidRPr="002010C2">
        <w:rPr>
          <w:rFonts w:ascii="仿宋" w:eastAsia="仿宋" w:hAnsi="仿宋" w:cs="仿宋" w:hint="eastAsia"/>
          <w:sz w:val="32"/>
          <w:szCs w:val="32"/>
        </w:rPr>
        <w:t>根据</w:t>
      </w:r>
      <w:r w:rsidRPr="002010C2">
        <w:rPr>
          <w:rFonts w:ascii="仿宋" w:eastAsia="仿宋" w:hAnsi="仿宋" w:cs="仿宋"/>
          <w:sz w:val="32"/>
          <w:szCs w:val="32"/>
        </w:rPr>
        <w:t>自身</w:t>
      </w:r>
      <w:r w:rsidRPr="002010C2">
        <w:rPr>
          <w:rFonts w:ascii="仿宋" w:eastAsia="仿宋" w:hAnsi="仿宋" w:cs="仿宋" w:hint="eastAsia"/>
          <w:sz w:val="32"/>
          <w:szCs w:val="32"/>
        </w:rPr>
        <w:t>在</w:t>
      </w:r>
      <w:r w:rsidRPr="002010C2">
        <w:rPr>
          <w:rFonts w:ascii="仿宋" w:eastAsia="仿宋" w:hAnsi="仿宋" w:cs="仿宋"/>
          <w:sz w:val="32"/>
          <w:szCs w:val="32"/>
        </w:rPr>
        <w:t>市场经营利用的角色来参与期货市场，现货</w:t>
      </w:r>
      <w:r w:rsidRPr="002010C2">
        <w:rPr>
          <w:rFonts w:ascii="仿宋" w:eastAsia="仿宋" w:hAnsi="仿宋" w:cs="仿宋" w:hint="eastAsia"/>
          <w:sz w:val="32"/>
          <w:szCs w:val="32"/>
        </w:rPr>
        <w:t>销售</w:t>
      </w:r>
      <w:r w:rsidRPr="002010C2">
        <w:rPr>
          <w:rFonts w:ascii="仿宋" w:eastAsia="仿宋" w:hAnsi="仿宋" w:cs="仿宋"/>
          <w:sz w:val="32"/>
          <w:szCs w:val="32"/>
        </w:rPr>
        <w:t>的过程也只能选择卖出保值来保护未来的</w:t>
      </w:r>
      <w:r w:rsidRPr="002010C2">
        <w:rPr>
          <w:rFonts w:ascii="仿宋" w:eastAsia="仿宋" w:hAnsi="仿宋" w:cs="仿宋" w:hint="eastAsia"/>
          <w:sz w:val="32"/>
          <w:szCs w:val="32"/>
        </w:rPr>
        <w:t>销售</w:t>
      </w:r>
      <w:r w:rsidRPr="002010C2">
        <w:rPr>
          <w:rFonts w:ascii="仿宋" w:eastAsia="仿宋" w:hAnsi="仿宋" w:cs="仿宋"/>
          <w:sz w:val="32"/>
          <w:szCs w:val="32"/>
        </w:rPr>
        <w:t>价格，而期货价格的波动</w:t>
      </w:r>
      <w:r w:rsidRPr="002010C2">
        <w:rPr>
          <w:rFonts w:ascii="仿宋" w:eastAsia="仿宋" w:hAnsi="仿宋" w:cs="仿宋" w:hint="eastAsia"/>
          <w:sz w:val="32"/>
          <w:szCs w:val="32"/>
        </w:rPr>
        <w:t>影响</w:t>
      </w:r>
      <w:r w:rsidRPr="002010C2">
        <w:rPr>
          <w:rFonts w:ascii="仿宋" w:eastAsia="仿宋" w:hAnsi="仿宋" w:cs="仿宋"/>
          <w:sz w:val="32"/>
          <w:szCs w:val="32"/>
        </w:rPr>
        <w:t>因素较</w:t>
      </w:r>
      <w:r w:rsidRPr="002010C2">
        <w:rPr>
          <w:rFonts w:ascii="仿宋" w:eastAsia="仿宋" w:hAnsi="仿宋" w:cs="仿宋" w:hint="eastAsia"/>
          <w:sz w:val="32"/>
          <w:szCs w:val="32"/>
        </w:rPr>
        <w:t>多</w:t>
      </w:r>
      <w:r w:rsidRPr="002010C2">
        <w:rPr>
          <w:rFonts w:ascii="仿宋" w:eastAsia="仿宋" w:hAnsi="仿宋" w:cs="仿宋"/>
          <w:sz w:val="32"/>
          <w:szCs w:val="32"/>
        </w:rPr>
        <w:t>，</w:t>
      </w:r>
      <w:r w:rsidRPr="002010C2">
        <w:rPr>
          <w:rFonts w:ascii="仿宋" w:eastAsia="仿宋" w:hAnsi="仿宋" w:cs="仿宋" w:hint="eastAsia"/>
          <w:sz w:val="32"/>
          <w:szCs w:val="32"/>
        </w:rPr>
        <w:t>阶段性</w:t>
      </w:r>
      <w:r w:rsidRPr="002010C2">
        <w:rPr>
          <w:rFonts w:ascii="仿宋" w:eastAsia="仿宋" w:hAnsi="仿宋" w:cs="仿宋"/>
          <w:sz w:val="32"/>
          <w:szCs w:val="32"/>
        </w:rPr>
        <w:t>的涨跌</w:t>
      </w:r>
      <w:r w:rsidRPr="002010C2">
        <w:rPr>
          <w:rFonts w:ascii="仿宋" w:eastAsia="仿宋" w:hAnsi="仿宋" w:cs="仿宋" w:hint="eastAsia"/>
          <w:sz w:val="32"/>
          <w:szCs w:val="32"/>
        </w:rPr>
        <w:t>波动</w:t>
      </w:r>
      <w:r w:rsidRPr="002010C2">
        <w:rPr>
          <w:rFonts w:ascii="仿宋" w:eastAsia="仿宋" w:hAnsi="仿宋" w:cs="仿宋"/>
          <w:sz w:val="32"/>
          <w:szCs w:val="32"/>
        </w:rPr>
        <w:t>也较大，</w:t>
      </w:r>
      <w:r w:rsidRPr="002010C2">
        <w:rPr>
          <w:rFonts w:ascii="仿宋" w:eastAsia="仿宋" w:hAnsi="仿宋" w:cs="仿宋" w:hint="eastAsia"/>
          <w:sz w:val="32"/>
          <w:szCs w:val="32"/>
        </w:rPr>
        <w:t>企业</w:t>
      </w:r>
      <w:r w:rsidRPr="002010C2">
        <w:rPr>
          <w:rFonts w:ascii="仿宋" w:eastAsia="仿宋" w:hAnsi="仿宋" w:cs="仿宋"/>
          <w:sz w:val="32"/>
          <w:szCs w:val="32"/>
        </w:rPr>
        <w:t>在期货市场相当于单边头寸，风险非常高，同</w:t>
      </w:r>
      <w:r w:rsidRPr="002010C2">
        <w:rPr>
          <w:rFonts w:ascii="仿宋" w:eastAsia="仿宋" w:hAnsi="仿宋" w:cs="仿宋" w:hint="eastAsia"/>
          <w:sz w:val="32"/>
          <w:szCs w:val="32"/>
        </w:rPr>
        <w:t>时期货保证金</w:t>
      </w:r>
      <w:r w:rsidRPr="002010C2">
        <w:rPr>
          <w:rFonts w:ascii="仿宋" w:eastAsia="仿宋" w:hAnsi="仿宋" w:cs="仿宋"/>
          <w:sz w:val="32"/>
          <w:szCs w:val="32"/>
        </w:rPr>
        <w:t>规则也</w:t>
      </w:r>
      <w:r w:rsidRPr="002010C2">
        <w:rPr>
          <w:rFonts w:ascii="仿宋" w:eastAsia="仿宋" w:hAnsi="仿宋" w:cs="仿宋"/>
          <w:sz w:val="32"/>
          <w:szCs w:val="32"/>
        </w:rPr>
        <w:lastRenderedPageBreak/>
        <w:t>要求</w:t>
      </w:r>
      <w:r w:rsidRPr="002010C2">
        <w:rPr>
          <w:rFonts w:ascii="仿宋" w:eastAsia="仿宋" w:hAnsi="仿宋" w:cs="仿宋" w:hint="eastAsia"/>
          <w:sz w:val="32"/>
          <w:szCs w:val="32"/>
        </w:rPr>
        <w:t>企业</w:t>
      </w:r>
      <w:r w:rsidRPr="002010C2">
        <w:rPr>
          <w:rFonts w:ascii="仿宋" w:eastAsia="仿宋" w:hAnsi="仿宋" w:cs="仿宋"/>
          <w:sz w:val="32"/>
          <w:szCs w:val="32"/>
        </w:rPr>
        <w:t>有</w:t>
      </w:r>
      <w:r w:rsidRPr="002010C2">
        <w:rPr>
          <w:rFonts w:ascii="仿宋" w:eastAsia="仿宋" w:hAnsi="仿宋" w:cs="仿宋" w:hint="eastAsia"/>
          <w:sz w:val="32"/>
          <w:szCs w:val="32"/>
        </w:rPr>
        <w:t>较为</w:t>
      </w:r>
      <w:r w:rsidRPr="002010C2">
        <w:rPr>
          <w:rFonts w:ascii="仿宋" w:eastAsia="仿宋" w:hAnsi="仿宋" w:cs="仿宋"/>
          <w:sz w:val="32"/>
          <w:szCs w:val="32"/>
        </w:rPr>
        <w:t>充足的备用资金，尤其进入交割月，期货市场占用资金比例已经</w:t>
      </w:r>
      <w:r w:rsidRPr="002010C2">
        <w:rPr>
          <w:rFonts w:ascii="仿宋" w:eastAsia="仿宋" w:hAnsi="仿宋" w:cs="仿宋" w:hint="eastAsia"/>
          <w:sz w:val="32"/>
          <w:szCs w:val="32"/>
        </w:rPr>
        <w:t>给</w:t>
      </w:r>
      <w:r w:rsidRPr="002010C2">
        <w:rPr>
          <w:rFonts w:ascii="仿宋" w:eastAsia="仿宋" w:hAnsi="仿宋" w:cs="仿宋"/>
          <w:sz w:val="32"/>
          <w:szCs w:val="32"/>
        </w:rPr>
        <w:t>企业带来较大的</w:t>
      </w:r>
      <w:r w:rsidRPr="002010C2">
        <w:rPr>
          <w:rFonts w:ascii="仿宋" w:eastAsia="仿宋" w:hAnsi="仿宋" w:cs="仿宋" w:hint="eastAsia"/>
          <w:sz w:val="32"/>
          <w:szCs w:val="32"/>
        </w:rPr>
        <w:t>资金</w:t>
      </w:r>
      <w:r w:rsidRPr="002010C2">
        <w:rPr>
          <w:rFonts w:ascii="仿宋" w:eastAsia="仿宋" w:hAnsi="仿宋" w:cs="仿宋"/>
          <w:sz w:val="32"/>
          <w:szCs w:val="32"/>
        </w:rPr>
        <w:t>压力</w:t>
      </w:r>
      <w:r w:rsidRPr="002010C2">
        <w:rPr>
          <w:rFonts w:ascii="仿宋" w:eastAsia="仿宋" w:hAnsi="仿宋" w:cs="仿宋" w:hint="eastAsia"/>
          <w:sz w:val="32"/>
          <w:szCs w:val="32"/>
        </w:rPr>
        <w:t>，</w:t>
      </w:r>
      <w:r w:rsidRPr="002010C2">
        <w:rPr>
          <w:rFonts w:ascii="仿宋" w:eastAsia="仿宋" w:hAnsi="仿宋" w:cs="仿宋"/>
          <w:sz w:val="32"/>
          <w:szCs w:val="32"/>
        </w:rPr>
        <w:t>白糖期权上市后，在资金占用和保证金比例方面给糖厂带来了</w:t>
      </w:r>
      <w:r w:rsidRPr="002010C2">
        <w:rPr>
          <w:rFonts w:ascii="仿宋" w:eastAsia="仿宋" w:hAnsi="仿宋" w:cs="仿宋" w:hint="eastAsia"/>
          <w:sz w:val="32"/>
          <w:szCs w:val="32"/>
        </w:rPr>
        <w:t>更</w:t>
      </w:r>
      <w:r w:rsidRPr="002010C2">
        <w:rPr>
          <w:rFonts w:ascii="仿宋" w:eastAsia="仿宋" w:hAnsi="仿宋" w:cs="仿宋"/>
          <w:sz w:val="32"/>
          <w:szCs w:val="32"/>
        </w:rPr>
        <w:t>优化的</w:t>
      </w:r>
      <w:r w:rsidRPr="002010C2">
        <w:rPr>
          <w:rFonts w:ascii="仿宋" w:eastAsia="仿宋" w:hAnsi="仿宋" w:cs="仿宋" w:hint="eastAsia"/>
          <w:sz w:val="32"/>
          <w:szCs w:val="32"/>
        </w:rPr>
        <w:t>选择</w:t>
      </w:r>
      <w:r w:rsidRPr="002010C2">
        <w:rPr>
          <w:rFonts w:ascii="仿宋" w:eastAsia="仿宋" w:hAnsi="仿宋" w:cs="仿宋"/>
          <w:sz w:val="32"/>
          <w:szCs w:val="32"/>
        </w:rPr>
        <w:t>，用更少的资金实现期货套保同样的效果，套利、套保和交割都可以在期权市场实现，但保证金和交易过程的资金都大幅缩减，企业参与金融市场的资金压力大幅缓解。另外</w:t>
      </w:r>
      <w:r w:rsidRPr="002010C2">
        <w:rPr>
          <w:rFonts w:ascii="仿宋" w:eastAsia="仿宋" w:hAnsi="仿宋" w:cs="仿宋" w:hint="eastAsia"/>
          <w:sz w:val="32"/>
          <w:szCs w:val="32"/>
        </w:rPr>
        <w:t>，</w:t>
      </w:r>
      <w:r w:rsidRPr="002010C2">
        <w:rPr>
          <w:rFonts w:ascii="仿宋" w:eastAsia="仿宋" w:hAnsi="仿宋" w:cs="仿宋"/>
          <w:sz w:val="32"/>
          <w:szCs w:val="32"/>
        </w:rPr>
        <w:t>相对于传统期货套保的单</w:t>
      </w:r>
      <w:r w:rsidRPr="002010C2">
        <w:rPr>
          <w:rFonts w:ascii="仿宋" w:eastAsia="仿宋" w:hAnsi="仿宋" w:cs="仿宋" w:hint="eastAsia"/>
          <w:sz w:val="32"/>
          <w:szCs w:val="32"/>
        </w:rPr>
        <w:t>边头寸</w:t>
      </w:r>
      <w:r w:rsidRPr="002010C2">
        <w:rPr>
          <w:rFonts w:ascii="仿宋" w:eastAsia="仿宋" w:hAnsi="仿宋" w:cs="仿宋"/>
          <w:sz w:val="32"/>
          <w:szCs w:val="32"/>
        </w:rPr>
        <w:t>，期权市场的交易策略和</w:t>
      </w:r>
      <w:r w:rsidRPr="002010C2">
        <w:rPr>
          <w:rFonts w:ascii="仿宋" w:eastAsia="仿宋" w:hAnsi="仿宋" w:cs="仿宋" w:hint="eastAsia"/>
          <w:sz w:val="32"/>
          <w:szCs w:val="32"/>
        </w:rPr>
        <w:t>头寸</w:t>
      </w:r>
      <w:r w:rsidRPr="002010C2">
        <w:rPr>
          <w:rFonts w:ascii="仿宋" w:eastAsia="仿宋" w:hAnsi="仿宋" w:cs="仿宋"/>
          <w:sz w:val="32"/>
          <w:szCs w:val="32"/>
        </w:rPr>
        <w:t>方向</w:t>
      </w:r>
      <w:r w:rsidRPr="002010C2">
        <w:rPr>
          <w:rFonts w:ascii="仿宋" w:eastAsia="仿宋" w:hAnsi="仿宋" w:cs="仿宋" w:hint="eastAsia"/>
          <w:sz w:val="32"/>
          <w:szCs w:val="32"/>
        </w:rPr>
        <w:t>更加</w:t>
      </w:r>
      <w:r w:rsidRPr="002010C2">
        <w:rPr>
          <w:rFonts w:ascii="仿宋" w:eastAsia="仿宋" w:hAnsi="仿宋" w:cs="仿宋"/>
          <w:sz w:val="32"/>
          <w:szCs w:val="32"/>
        </w:rPr>
        <w:t>多样，为企业</w:t>
      </w:r>
      <w:r w:rsidRPr="002010C2">
        <w:rPr>
          <w:rFonts w:ascii="仿宋" w:eastAsia="仿宋" w:hAnsi="仿宋" w:cs="仿宋" w:hint="eastAsia"/>
          <w:sz w:val="32"/>
          <w:szCs w:val="32"/>
        </w:rPr>
        <w:t>开辟</w:t>
      </w:r>
      <w:r w:rsidRPr="002010C2">
        <w:rPr>
          <w:rFonts w:ascii="仿宋" w:eastAsia="仿宋" w:hAnsi="仿宋" w:cs="仿宋"/>
          <w:sz w:val="32"/>
          <w:szCs w:val="32"/>
        </w:rPr>
        <w:t>了参与期货市场套保更多的选择，包括资金和策略两个方面，</w:t>
      </w:r>
      <w:r w:rsidRPr="002010C2">
        <w:rPr>
          <w:rFonts w:ascii="仿宋" w:eastAsia="仿宋" w:hAnsi="仿宋" w:cs="仿宋" w:hint="eastAsia"/>
          <w:sz w:val="32"/>
          <w:szCs w:val="32"/>
        </w:rPr>
        <w:t>比如通过卖出</w:t>
      </w:r>
      <w:r w:rsidRPr="002010C2">
        <w:rPr>
          <w:rFonts w:ascii="仿宋" w:eastAsia="仿宋" w:hAnsi="仿宋" w:cs="仿宋"/>
          <w:sz w:val="32"/>
          <w:szCs w:val="32"/>
        </w:rPr>
        <w:t>期权的方式收取权利金，不仅可以实现套保和交割的</w:t>
      </w:r>
      <w:r w:rsidRPr="002010C2">
        <w:rPr>
          <w:rFonts w:ascii="仿宋" w:eastAsia="仿宋" w:hAnsi="仿宋" w:cs="仿宋" w:hint="eastAsia"/>
          <w:sz w:val="32"/>
          <w:szCs w:val="32"/>
        </w:rPr>
        <w:t>目的，</w:t>
      </w:r>
      <w:r w:rsidRPr="002010C2">
        <w:rPr>
          <w:rFonts w:ascii="仿宋" w:eastAsia="仿宋" w:hAnsi="仿宋" w:cs="仿宋"/>
          <w:sz w:val="32"/>
          <w:szCs w:val="32"/>
        </w:rPr>
        <w:t>更可以收取一定费用，提高套保的收益，也可以弥补现货交易的损失，一举多得。</w:t>
      </w:r>
    </w:p>
    <w:p w:rsidR="00B53360" w:rsidRPr="00550D51" w:rsidRDefault="00891C6A" w:rsidP="00880E1C">
      <w:pPr>
        <w:pStyle w:val="Style1"/>
        <w:ind w:firstLineChars="200" w:firstLine="643"/>
        <w:jc w:val="both"/>
        <w:outlineLvl w:val="1"/>
        <w:rPr>
          <w:rFonts w:ascii="仿宋" w:eastAsia="仿宋" w:hAnsi="仿宋" w:cs="仿宋"/>
          <w:b/>
          <w:sz w:val="32"/>
          <w:szCs w:val="32"/>
        </w:rPr>
      </w:pPr>
      <w:r w:rsidRPr="00550D51">
        <w:rPr>
          <w:rFonts w:ascii="仿宋" w:eastAsia="仿宋" w:hAnsi="仿宋" w:cs="仿宋" w:hint="eastAsia"/>
          <w:b/>
          <w:sz w:val="32"/>
          <w:szCs w:val="32"/>
        </w:rPr>
        <w:t>（三）</w:t>
      </w:r>
      <w:r w:rsidR="0026445D" w:rsidRPr="00550D51">
        <w:rPr>
          <w:rFonts w:ascii="仿宋" w:eastAsia="仿宋" w:hAnsi="仿宋" w:cs="仿宋" w:hint="eastAsia"/>
          <w:b/>
          <w:sz w:val="32"/>
          <w:szCs w:val="32"/>
        </w:rPr>
        <w:t>期货和</w:t>
      </w:r>
      <w:r w:rsidR="00E438B6" w:rsidRPr="00550D51">
        <w:rPr>
          <w:rFonts w:ascii="仿宋" w:eastAsia="仿宋" w:hAnsi="仿宋" w:cs="仿宋"/>
          <w:b/>
          <w:sz w:val="32"/>
          <w:szCs w:val="32"/>
        </w:rPr>
        <w:t>期权</w:t>
      </w:r>
      <w:r w:rsidR="00E438B6" w:rsidRPr="00550D51">
        <w:rPr>
          <w:rFonts w:ascii="仿宋" w:eastAsia="仿宋" w:hAnsi="仿宋" w:cs="仿宋" w:hint="eastAsia"/>
          <w:b/>
          <w:sz w:val="32"/>
          <w:szCs w:val="32"/>
        </w:rPr>
        <w:t>拓宽</w:t>
      </w:r>
      <w:r w:rsidR="00E438B6" w:rsidRPr="00550D51">
        <w:rPr>
          <w:rFonts w:ascii="仿宋" w:eastAsia="仿宋" w:hAnsi="仿宋" w:cs="仿宋"/>
          <w:b/>
          <w:sz w:val="32"/>
          <w:szCs w:val="32"/>
        </w:rPr>
        <w:t>了企业的销售渠道</w:t>
      </w:r>
    </w:p>
    <w:p w:rsidR="0026445D" w:rsidRPr="002010C2" w:rsidRDefault="0026445D"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期货</w:t>
      </w:r>
      <w:r w:rsidRPr="002010C2">
        <w:rPr>
          <w:rFonts w:ascii="仿宋" w:eastAsia="仿宋" w:hAnsi="仿宋" w:cs="仿宋"/>
          <w:sz w:val="32"/>
          <w:szCs w:val="32"/>
        </w:rPr>
        <w:t>和期权交易不仅可以实现套保和套利</w:t>
      </w:r>
      <w:r w:rsidRPr="002010C2">
        <w:rPr>
          <w:rFonts w:ascii="仿宋" w:eastAsia="仿宋" w:hAnsi="仿宋" w:cs="仿宋" w:hint="eastAsia"/>
          <w:sz w:val="32"/>
          <w:szCs w:val="32"/>
        </w:rPr>
        <w:t>传统交易</w:t>
      </w:r>
      <w:r w:rsidRPr="002010C2">
        <w:rPr>
          <w:rFonts w:ascii="仿宋" w:eastAsia="仿宋" w:hAnsi="仿宋" w:cs="仿宋"/>
          <w:sz w:val="32"/>
          <w:szCs w:val="32"/>
        </w:rPr>
        <w:t>目的，更可以</w:t>
      </w:r>
      <w:r w:rsidRPr="002010C2">
        <w:rPr>
          <w:rFonts w:ascii="仿宋" w:eastAsia="仿宋" w:hAnsi="仿宋" w:cs="仿宋" w:hint="eastAsia"/>
          <w:sz w:val="32"/>
          <w:szCs w:val="32"/>
        </w:rPr>
        <w:t>解决</w:t>
      </w:r>
      <w:r w:rsidRPr="002010C2">
        <w:rPr>
          <w:rFonts w:ascii="仿宋" w:eastAsia="仿宋" w:hAnsi="仿宋" w:cs="仿宋"/>
          <w:sz w:val="32"/>
          <w:szCs w:val="32"/>
        </w:rPr>
        <w:t>企业的现货</w:t>
      </w:r>
      <w:r w:rsidRPr="002010C2">
        <w:rPr>
          <w:rFonts w:ascii="仿宋" w:eastAsia="仿宋" w:hAnsi="仿宋" w:cs="仿宋" w:hint="eastAsia"/>
          <w:sz w:val="32"/>
          <w:szCs w:val="32"/>
        </w:rPr>
        <w:t>销售</w:t>
      </w:r>
      <w:r w:rsidRPr="002010C2">
        <w:rPr>
          <w:rFonts w:ascii="仿宋" w:eastAsia="仿宋" w:hAnsi="仿宋" w:cs="仿宋"/>
          <w:sz w:val="32"/>
          <w:szCs w:val="32"/>
        </w:rPr>
        <w:t>压力，尤其</w:t>
      </w:r>
      <w:r w:rsidRPr="002010C2">
        <w:rPr>
          <w:rFonts w:ascii="仿宋" w:eastAsia="仿宋" w:hAnsi="仿宋" w:cs="仿宋" w:hint="eastAsia"/>
          <w:sz w:val="32"/>
          <w:szCs w:val="32"/>
        </w:rPr>
        <w:t>在</w:t>
      </w:r>
      <w:r w:rsidRPr="002010C2">
        <w:rPr>
          <w:rFonts w:ascii="仿宋" w:eastAsia="仿宋" w:hAnsi="仿宋" w:cs="仿宋"/>
          <w:sz w:val="32"/>
          <w:szCs w:val="32"/>
        </w:rPr>
        <w:t>内蒙甜菜大幅增产的阶段，现货销售途径却并未有</w:t>
      </w:r>
      <w:r w:rsidRPr="002010C2">
        <w:rPr>
          <w:rFonts w:ascii="仿宋" w:eastAsia="仿宋" w:hAnsi="仿宋" w:cs="仿宋" w:hint="eastAsia"/>
          <w:sz w:val="32"/>
          <w:szCs w:val="32"/>
        </w:rPr>
        <w:t>同步</w:t>
      </w:r>
      <w:r w:rsidRPr="002010C2">
        <w:rPr>
          <w:rFonts w:ascii="仿宋" w:eastAsia="仿宋" w:hAnsi="仿宋" w:cs="仿宋"/>
          <w:sz w:val="32"/>
          <w:szCs w:val="32"/>
        </w:rPr>
        <w:t>提升，导致企业不仅面临增产周期价格下行的压力，更有现货销售的压力，库存</w:t>
      </w:r>
      <w:r w:rsidRPr="002010C2">
        <w:rPr>
          <w:rFonts w:ascii="仿宋" w:eastAsia="仿宋" w:hAnsi="仿宋" w:cs="仿宋" w:hint="eastAsia"/>
          <w:sz w:val="32"/>
          <w:szCs w:val="32"/>
        </w:rPr>
        <w:t>积累</w:t>
      </w:r>
      <w:r w:rsidRPr="002010C2">
        <w:rPr>
          <w:rFonts w:ascii="仿宋" w:eastAsia="仿宋" w:hAnsi="仿宋" w:cs="仿宋"/>
          <w:sz w:val="32"/>
          <w:szCs w:val="32"/>
        </w:rPr>
        <w:t>较快，现货</w:t>
      </w:r>
      <w:r w:rsidRPr="002010C2">
        <w:rPr>
          <w:rFonts w:ascii="仿宋" w:eastAsia="仿宋" w:hAnsi="仿宋" w:cs="仿宋" w:hint="eastAsia"/>
          <w:sz w:val="32"/>
          <w:szCs w:val="32"/>
        </w:rPr>
        <w:t>销售</w:t>
      </w:r>
      <w:r w:rsidRPr="002010C2">
        <w:rPr>
          <w:rFonts w:ascii="仿宋" w:eastAsia="仿宋" w:hAnsi="仿宋" w:cs="仿宋"/>
          <w:sz w:val="32"/>
          <w:szCs w:val="32"/>
        </w:rPr>
        <w:t>的速度赶不上库存积累的速度，而期货和期权市场</w:t>
      </w:r>
      <w:r w:rsidRPr="002010C2">
        <w:rPr>
          <w:rFonts w:ascii="仿宋" w:eastAsia="仿宋" w:hAnsi="仿宋" w:cs="仿宋" w:hint="eastAsia"/>
          <w:sz w:val="32"/>
          <w:szCs w:val="32"/>
        </w:rPr>
        <w:t>则</w:t>
      </w:r>
      <w:r w:rsidRPr="002010C2">
        <w:rPr>
          <w:rFonts w:ascii="仿宋" w:eastAsia="仿宋" w:hAnsi="仿宋" w:cs="仿宋"/>
          <w:sz w:val="32"/>
          <w:szCs w:val="32"/>
        </w:rPr>
        <w:t>可以分担期货现货</w:t>
      </w:r>
      <w:r w:rsidRPr="002010C2">
        <w:rPr>
          <w:rFonts w:ascii="仿宋" w:eastAsia="仿宋" w:hAnsi="仿宋" w:cs="仿宋" w:hint="eastAsia"/>
          <w:sz w:val="32"/>
          <w:szCs w:val="32"/>
        </w:rPr>
        <w:t>销售</w:t>
      </w:r>
      <w:r w:rsidRPr="002010C2">
        <w:rPr>
          <w:rFonts w:ascii="仿宋" w:eastAsia="仿宋" w:hAnsi="仿宋" w:cs="仿宋"/>
          <w:sz w:val="32"/>
          <w:szCs w:val="32"/>
        </w:rPr>
        <w:t>的压力，通过</w:t>
      </w:r>
      <w:r w:rsidRPr="002010C2">
        <w:rPr>
          <w:rFonts w:ascii="仿宋" w:eastAsia="仿宋" w:hAnsi="仿宋" w:cs="仿宋" w:hint="eastAsia"/>
          <w:sz w:val="32"/>
          <w:szCs w:val="32"/>
        </w:rPr>
        <w:t>在</w:t>
      </w:r>
      <w:r w:rsidRPr="002010C2">
        <w:rPr>
          <w:rFonts w:ascii="仿宋" w:eastAsia="仿宋" w:hAnsi="仿宋" w:cs="仿宋"/>
          <w:sz w:val="32"/>
          <w:szCs w:val="32"/>
        </w:rPr>
        <w:t>期货和期权市场上交割的方式，将现货运送至</w:t>
      </w:r>
      <w:r w:rsidR="0045368C">
        <w:rPr>
          <w:rFonts w:ascii="仿宋" w:eastAsia="仿宋" w:hAnsi="仿宋" w:cs="仿宋" w:hint="eastAsia"/>
          <w:sz w:val="32"/>
          <w:szCs w:val="32"/>
        </w:rPr>
        <w:t>较近</w:t>
      </w:r>
      <w:r w:rsidRPr="002010C2">
        <w:rPr>
          <w:rFonts w:ascii="仿宋" w:eastAsia="仿宋" w:hAnsi="仿宋" w:cs="仿宋"/>
          <w:sz w:val="32"/>
          <w:szCs w:val="32"/>
        </w:rPr>
        <w:t>的交割仓库，</w:t>
      </w:r>
      <w:r w:rsidR="00FC1BBA" w:rsidRPr="002010C2">
        <w:rPr>
          <w:rFonts w:ascii="仿宋" w:eastAsia="仿宋" w:hAnsi="仿宋" w:cs="仿宋" w:hint="eastAsia"/>
          <w:sz w:val="32"/>
          <w:szCs w:val="32"/>
        </w:rPr>
        <w:t>如果</w:t>
      </w:r>
      <w:r w:rsidR="00FC1BBA" w:rsidRPr="002010C2">
        <w:rPr>
          <w:rFonts w:ascii="仿宋" w:eastAsia="仿宋" w:hAnsi="仿宋" w:cs="仿宋"/>
          <w:sz w:val="32"/>
          <w:szCs w:val="32"/>
        </w:rPr>
        <w:t>选择在</w:t>
      </w:r>
      <w:r w:rsidR="00FC1BBA" w:rsidRPr="002010C2">
        <w:rPr>
          <w:rFonts w:ascii="仿宋" w:eastAsia="仿宋" w:hAnsi="仿宋" w:cs="仿宋" w:hint="eastAsia"/>
          <w:sz w:val="32"/>
          <w:szCs w:val="32"/>
        </w:rPr>
        <w:t>1月</w:t>
      </w:r>
      <w:r w:rsidR="00FC1BBA" w:rsidRPr="002010C2">
        <w:rPr>
          <w:rFonts w:ascii="仿宋" w:eastAsia="仿宋" w:hAnsi="仿宋" w:cs="仿宋"/>
          <w:sz w:val="32"/>
          <w:szCs w:val="32"/>
        </w:rPr>
        <w:t>合约上交割，企业在</w:t>
      </w:r>
      <w:r w:rsidR="00FC1BBA" w:rsidRPr="002010C2">
        <w:rPr>
          <w:rFonts w:ascii="仿宋" w:eastAsia="仿宋" w:hAnsi="仿宋" w:cs="仿宋" w:hint="eastAsia"/>
          <w:sz w:val="32"/>
          <w:szCs w:val="32"/>
        </w:rPr>
        <w:t>1月</w:t>
      </w:r>
      <w:r w:rsidR="00FC1BBA" w:rsidRPr="002010C2">
        <w:rPr>
          <w:rFonts w:ascii="仿宋" w:eastAsia="仿宋" w:hAnsi="仿宋" w:cs="仿宋"/>
          <w:sz w:val="32"/>
          <w:szCs w:val="32"/>
        </w:rPr>
        <w:t>中下旬就可以</w:t>
      </w:r>
      <w:r w:rsidR="00FC1BBA" w:rsidRPr="002010C2">
        <w:rPr>
          <w:rFonts w:ascii="仿宋" w:eastAsia="仿宋" w:hAnsi="仿宋" w:cs="仿宋" w:hint="eastAsia"/>
          <w:sz w:val="32"/>
          <w:szCs w:val="32"/>
        </w:rPr>
        <w:t>完成</w:t>
      </w:r>
      <w:r w:rsidR="00FC1BBA" w:rsidRPr="002010C2">
        <w:rPr>
          <w:rFonts w:ascii="仿宋" w:eastAsia="仿宋" w:hAnsi="仿宋" w:cs="仿宋"/>
          <w:sz w:val="32"/>
          <w:szCs w:val="32"/>
        </w:rPr>
        <w:t>现货的交收，资金回笼更快，现货销售的数量</w:t>
      </w:r>
      <w:r w:rsidR="00FC1BBA" w:rsidRPr="002010C2">
        <w:rPr>
          <w:rFonts w:ascii="仿宋" w:eastAsia="仿宋" w:hAnsi="仿宋" w:cs="仿宋" w:hint="eastAsia"/>
          <w:sz w:val="32"/>
          <w:szCs w:val="32"/>
        </w:rPr>
        <w:t>就是</w:t>
      </w:r>
      <w:r w:rsidR="00FC1BBA" w:rsidRPr="002010C2">
        <w:rPr>
          <w:rFonts w:ascii="仿宋" w:eastAsia="仿宋" w:hAnsi="仿宋" w:cs="仿宋"/>
          <w:sz w:val="32"/>
          <w:szCs w:val="32"/>
        </w:rPr>
        <w:t>对于期货</w:t>
      </w:r>
      <w:r w:rsidR="00FC1BBA" w:rsidRPr="002010C2">
        <w:rPr>
          <w:rFonts w:ascii="仿宋" w:eastAsia="仿宋" w:hAnsi="仿宋" w:cs="仿宋" w:hint="eastAsia"/>
          <w:sz w:val="32"/>
          <w:szCs w:val="32"/>
        </w:rPr>
        <w:t>和</w:t>
      </w:r>
      <w:r w:rsidR="00FC1BBA" w:rsidRPr="002010C2">
        <w:rPr>
          <w:rFonts w:ascii="仿宋" w:eastAsia="仿宋" w:hAnsi="仿宋" w:cs="仿宋"/>
          <w:sz w:val="32"/>
          <w:szCs w:val="32"/>
        </w:rPr>
        <w:t>期权盘面的头寸，不存在拒绝交收的问题，所以说，期货盘面交割</w:t>
      </w:r>
      <w:r w:rsidR="00FC1BBA" w:rsidRPr="002010C2">
        <w:rPr>
          <w:rFonts w:ascii="仿宋" w:eastAsia="仿宋" w:hAnsi="仿宋" w:cs="仿宋" w:hint="eastAsia"/>
          <w:sz w:val="32"/>
          <w:szCs w:val="32"/>
        </w:rPr>
        <w:t>是</w:t>
      </w:r>
      <w:r w:rsidR="00FC1BBA" w:rsidRPr="002010C2">
        <w:rPr>
          <w:rFonts w:ascii="仿宋" w:eastAsia="仿宋" w:hAnsi="仿宋" w:cs="仿宋"/>
          <w:sz w:val="32"/>
          <w:szCs w:val="32"/>
        </w:rPr>
        <w:t>现货销售的新途径，也能同时实现分担仓库压力和及时回笼资金的压力。</w:t>
      </w:r>
    </w:p>
    <w:p w:rsidR="00FC1BBA" w:rsidRPr="00550D51" w:rsidRDefault="00891C6A" w:rsidP="00880E1C">
      <w:pPr>
        <w:pStyle w:val="Style1"/>
        <w:ind w:firstLineChars="200" w:firstLine="643"/>
        <w:jc w:val="both"/>
        <w:outlineLvl w:val="1"/>
        <w:rPr>
          <w:rFonts w:ascii="仿宋" w:eastAsia="仿宋" w:hAnsi="仿宋" w:cs="仿宋"/>
          <w:b/>
          <w:sz w:val="32"/>
          <w:szCs w:val="32"/>
        </w:rPr>
      </w:pPr>
      <w:r w:rsidRPr="00550D51">
        <w:rPr>
          <w:rFonts w:ascii="仿宋" w:eastAsia="仿宋" w:hAnsi="仿宋" w:cs="仿宋" w:hint="eastAsia"/>
          <w:b/>
          <w:sz w:val="32"/>
          <w:szCs w:val="32"/>
        </w:rPr>
        <w:t>（四）</w:t>
      </w:r>
      <w:r w:rsidR="00E438B6" w:rsidRPr="00550D51">
        <w:rPr>
          <w:rFonts w:ascii="仿宋" w:eastAsia="仿宋" w:hAnsi="仿宋" w:cs="仿宋"/>
          <w:b/>
          <w:sz w:val="32"/>
          <w:szCs w:val="32"/>
        </w:rPr>
        <w:t>人才是</w:t>
      </w:r>
      <w:r w:rsidR="00E438B6" w:rsidRPr="00550D51">
        <w:rPr>
          <w:rFonts w:ascii="仿宋" w:eastAsia="仿宋" w:hAnsi="仿宋" w:cs="仿宋" w:hint="eastAsia"/>
          <w:b/>
          <w:sz w:val="32"/>
          <w:szCs w:val="32"/>
        </w:rPr>
        <w:t>一切</w:t>
      </w:r>
      <w:r w:rsidR="00E438B6" w:rsidRPr="00550D51">
        <w:rPr>
          <w:rFonts w:ascii="仿宋" w:eastAsia="仿宋" w:hAnsi="仿宋" w:cs="仿宋"/>
          <w:b/>
          <w:sz w:val="32"/>
          <w:szCs w:val="32"/>
        </w:rPr>
        <w:t>的根本</w:t>
      </w:r>
    </w:p>
    <w:p w:rsidR="003109C2" w:rsidRPr="002010C2" w:rsidRDefault="00E438B6" w:rsidP="00880E1C">
      <w:pPr>
        <w:pStyle w:val="Style1"/>
        <w:ind w:firstLineChars="200" w:firstLine="640"/>
        <w:jc w:val="both"/>
        <w:rPr>
          <w:rFonts w:ascii="仿宋" w:eastAsia="仿宋" w:hAnsi="仿宋" w:cs="仿宋"/>
          <w:sz w:val="32"/>
          <w:szCs w:val="32"/>
        </w:rPr>
      </w:pPr>
      <w:r w:rsidRPr="002010C2">
        <w:rPr>
          <w:rFonts w:ascii="仿宋" w:eastAsia="仿宋" w:hAnsi="仿宋" w:cs="仿宋" w:hint="eastAsia"/>
          <w:sz w:val="32"/>
          <w:szCs w:val="32"/>
        </w:rPr>
        <w:t>对于</w:t>
      </w:r>
      <w:r w:rsidRPr="002010C2">
        <w:rPr>
          <w:rFonts w:ascii="仿宋" w:eastAsia="仿宋" w:hAnsi="仿宋" w:cs="仿宋"/>
          <w:sz w:val="32"/>
          <w:szCs w:val="32"/>
        </w:rPr>
        <w:t>糖厂来讲，生产成本是企业的核心竞争力，在参与期货和期权市场的过程中，研发能力则是企业的核心</w:t>
      </w:r>
      <w:r w:rsidRPr="002010C2">
        <w:rPr>
          <w:rFonts w:ascii="仿宋" w:eastAsia="仿宋" w:hAnsi="仿宋" w:cs="仿宋" w:hint="eastAsia"/>
          <w:sz w:val="32"/>
          <w:szCs w:val="32"/>
        </w:rPr>
        <w:t>生产力</w:t>
      </w:r>
      <w:r w:rsidRPr="002010C2">
        <w:rPr>
          <w:rFonts w:ascii="仿宋" w:eastAsia="仿宋" w:hAnsi="仿宋" w:cs="仿宋"/>
          <w:sz w:val="32"/>
          <w:szCs w:val="32"/>
        </w:rPr>
        <w:t>，而人才是一切的根本，</w:t>
      </w:r>
      <w:r w:rsidR="005A34F2" w:rsidRPr="002010C2">
        <w:rPr>
          <w:rFonts w:ascii="仿宋" w:eastAsia="仿宋" w:hAnsi="仿宋" w:cs="仿宋" w:hint="eastAsia"/>
          <w:sz w:val="32"/>
          <w:szCs w:val="32"/>
        </w:rPr>
        <w:t>研究和交易能力决定了企业参与</w:t>
      </w:r>
      <w:r w:rsidR="005A34F2" w:rsidRPr="002010C2">
        <w:rPr>
          <w:rFonts w:ascii="仿宋" w:eastAsia="仿宋" w:hAnsi="仿宋" w:cs="仿宋"/>
          <w:sz w:val="32"/>
          <w:szCs w:val="32"/>
        </w:rPr>
        <w:t>期货和期权市场</w:t>
      </w:r>
      <w:r w:rsidR="005A34F2" w:rsidRPr="002010C2">
        <w:rPr>
          <w:rFonts w:ascii="仿宋" w:eastAsia="仿宋" w:hAnsi="仿宋" w:cs="仿宋" w:hint="eastAsia"/>
          <w:sz w:val="32"/>
          <w:szCs w:val="32"/>
        </w:rPr>
        <w:t>的收益，成熟的研发体系和交易能力和是辅助</w:t>
      </w:r>
      <w:r w:rsidR="005A34F2" w:rsidRPr="002010C2">
        <w:rPr>
          <w:rFonts w:ascii="仿宋" w:eastAsia="仿宋" w:hAnsi="仿宋" w:cs="仿宋"/>
          <w:sz w:val="32"/>
          <w:szCs w:val="32"/>
        </w:rPr>
        <w:t>企业现货</w:t>
      </w:r>
      <w:r w:rsidR="005A34F2" w:rsidRPr="002010C2">
        <w:rPr>
          <w:rFonts w:ascii="仿宋" w:eastAsia="仿宋" w:hAnsi="仿宋" w:cs="仿宋" w:hint="eastAsia"/>
          <w:sz w:val="32"/>
          <w:szCs w:val="32"/>
        </w:rPr>
        <w:t>稳健经营的核心因素。</w:t>
      </w:r>
      <w:r w:rsidR="003109C2" w:rsidRPr="002010C2">
        <w:rPr>
          <w:rFonts w:ascii="仿宋" w:eastAsia="仿宋" w:hAnsi="仿宋" w:cs="仿宋" w:hint="eastAsia"/>
          <w:sz w:val="32"/>
          <w:szCs w:val="32"/>
        </w:rPr>
        <w:t>白糖期货</w:t>
      </w:r>
      <w:r w:rsidR="003109C2" w:rsidRPr="002010C2">
        <w:rPr>
          <w:rFonts w:ascii="仿宋" w:eastAsia="仿宋" w:hAnsi="仿宋" w:cs="仿宋"/>
          <w:sz w:val="32"/>
          <w:szCs w:val="32"/>
        </w:rPr>
        <w:t>和期权市场对</w:t>
      </w:r>
      <w:r w:rsidR="003109C2" w:rsidRPr="002010C2">
        <w:rPr>
          <w:rFonts w:ascii="仿宋" w:eastAsia="仿宋" w:hAnsi="仿宋" w:cs="仿宋" w:hint="eastAsia"/>
          <w:sz w:val="32"/>
          <w:szCs w:val="32"/>
        </w:rPr>
        <w:t>参与者的专业能力</w:t>
      </w:r>
      <w:r w:rsidR="003109C2" w:rsidRPr="002010C2">
        <w:rPr>
          <w:rFonts w:ascii="仿宋" w:eastAsia="仿宋" w:hAnsi="仿宋" w:cs="仿宋"/>
          <w:sz w:val="32"/>
          <w:szCs w:val="32"/>
        </w:rPr>
        <w:t>有一定的要求，尤其期权市场的门槛和相对更高一些，</w:t>
      </w:r>
      <w:r w:rsidR="003109C2" w:rsidRPr="002010C2">
        <w:rPr>
          <w:rFonts w:ascii="仿宋" w:eastAsia="仿宋" w:hAnsi="仿宋" w:cs="仿宋" w:hint="eastAsia"/>
          <w:sz w:val="32"/>
          <w:szCs w:val="32"/>
        </w:rPr>
        <w:t>这</w:t>
      </w:r>
      <w:r w:rsidR="003109C2" w:rsidRPr="002010C2">
        <w:rPr>
          <w:rFonts w:ascii="仿宋" w:eastAsia="仿宋" w:hAnsi="仿宋" w:cs="仿宋"/>
          <w:sz w:val="32"/>
          <w:szCs w:val="32"/>
        </w:rPr>
        <w:t>也</w:t>
      </w:r>
      <w:r w:rsidR="003109C2" w:rsidRPr="002010C2">
        <w:rPr>
          <w:rFonts w:ascii="仿宋" w:eastAsia="仿宋" w:hAnsi="仿宋" w:cs="仿宋" w:hint="eastAsia"/>
          <w:sz w:val="32"/>
          <w:szCs w:val="32"/>
        </w:rPr>
        <w:t>对交易</w:t>
      </w:r>
      <w:r w:rsidR="003109C2" w:rsidRPr="002010C2">
        <w:rPr>
          <w:rFonts w:ascii="仿宋" w:eastAsia="仿宋" w:hAnsi="仿宋" w:cs="仿宋"/>
          <w:sz w:val="32"/>
          <w:szCs w:val="32"/>
        </w:rPr>
        <w:t>策略研发团队和</w:t>
      </w:r>
      <w:r w:rsidR="003109C2" w:rsidRPr="002010C2">
        <w:rPr>
          <w:rFonts w:ascii="仿宋" w:eastAsia="仿宋" w:hAnsi="仿宋" w:cs="仿宋" w:hint="eastAsia"/>
          <w:sz w:val="32"/>
          <w:szCs w:val="32"/>
        </w:rPr>
        <w:t>决策者提出了更高的要求。</w:t>
      </w:r>
      <w:r w:rsidR="003109C2" w:rsidRPr="002010C2">
        <w:rPr>
          <w:rFonts w:ascii="仿宋" w:eastAsia="仿宋" w:hAnsi="仿宋" w:cs="仿宋" w:hint="eastAsia"/>
          <w:sz w:val="32"/>
          <w:szCs w:val="32"/>
        </w:rPr>
        <w:lastRenderedPageBreak/>
        <w:t>对现货市场信息和渠道的掌握程度、</w:t>
      </w:r>
      <w:r w:rsidR="003109C2" w:rsidRPr="002010C2">
        <w:rPr>
          <w:rFonts w:ascii="仿宋" w:eastAsia="仿宋" w:hAnsi="仿宋" w:cs="仿宋"/>
          <w:sz w:val="32"/>
          <w:szCs w:val="32"/>
        </w:rPr>
        <w:t>对</w:t>
      </w:r>
      <w:r w:rsidR="003109C2" w:rsidRPr="002010C2">
        <w:rPr>
          <w:rFonts w:ascii="仿宋" w:eastAsia="仿宋" w:hAnsi="仿宋" w:cs="仿宋" w:hint="eastAsia"/>
          <w:sz w:val="32"/>
          <w:szCs w:val="32"/>
        </w:rPr>
        <w:t>基本面的研究分析能力、对</w:t>
      </w:r>
      <w:r w:rsidR="003109C2" w:rsidRPr="002010C2">
        <w:rPr>
          <w:rFonts w:ascii="仿宋" w:eastAsia="仿宋" w:hAnsi="仿宋" w:cs="仿宋"/>
          <w:sz w:val="32"/>
          <w:szCs w:val="32"/>
        </w:rPr>
        <w:t>数据的处理和分析能力、</w:t>
      </w:r>
      <w:r w:rsidR="003109C2" w:rsidRPr="002010C2">
        <w:rPr>
          <w:rFonts w:ascii="仿宋" w:eastAsia="仿宋" w:hAnsi="仿宋" w:cs="仿宋" w:hint="eastAsia"/>
          <w:sz w:val="32"/>
          <w:szCs w:val="32"/>
        </w:rPr>
        <w:t>对</w:t>
      </w:r>
      <w:r w:rsidR="003109C2" w:rsidRPr="002010C2">
        <w:rPr>
          <w:rFonts w:ascii="仿宋" w:eastAsia="仿宋" w:hAnsi="仿宋" w:cs="仿宋"/>
          <w:sz w:val="32"/>
          <w:szCs w:val="32"/>
        </w:rPr>
        <w:t>交易策略的</w:t>
      </w:r>
      <w:r w:rsidR="003109C2" w:rsidRPr="002010C2">
        <w:rPr>
          <w:rFonts w:ascii="仿宋" w:eastAsia="仿宋" w:hAnsi="仿宋" w:cs="仿宋" w:hint="eastAsia"/>
          <w:sz w:val="32"/>
          <w:szCs w:val="32"/>
        </w:rPr>
        <w:t>制定和</w:t>
      </w:r>
      <w:r w:rsidR="003109C2" w:rsidRPr="002010C2">
        <w:rPr>
          <w:rFonts w:ascii="仿宋" w:eastAsia="仿宋" w:hAnsi="仿宋" w:cs="仿宋"/>
          <w:sz w:val="32"/>
          <w:szCs w:val="32"/>
        </w:rPr>
        <w:t>执行能力</w:t>
      </w:r>
      <w:r w:rsidR="003109C2" w:rsidRPr="002010C2">
        <w:rPr>
          <w:rFonts w:ascii="仿宋" w:eastAsia="仿宋" w:hAnsi="仿宋" w:cs="仿宋" w:hint="eastAsia"/>
          <w:sz w:val="32"/>
          <w:szCs w:val="32"/>
        </w:rPr>
        <w:t>、对风险的控制能力、</w:t>
      </w:r>
      <w:r w:rsidR="00183A64" w:rsidRPr="002010C2">
        <w:rPr>
          <w:rFonts w:ascii="仿宋" w:eastAsia="仿宋" w:hAnsi="仿宋" w:cs="仿宋" w:hint="eastAsia"/>
          <w:sz w:val="32"/>
          <w:szCs w:val="32"/>
        </w:rPr>
        <w:t>交易落地</w:t>
      </w:r>
      <w:r w:rsidR="00183A64" w:rsidRPr="002010C2">
        <w:rPr>
          <w:rFonts w:ascii="仿宋" w:eastAsia="仿宋" w:hAnsi="仿宋" w:cs="仿宋"/>
          <w:sz w:val="32"/>
          <w:szCs w:val="32"/>
        </w:rPr>
        <w:t>和总结</w:t>
      </w:r>
      <w:r w:rsidR="00183A64" w:rsidRPr="002010C2">
        <w:rPr>
          <w:rFonts w:ascii="仿宋" w:eastAsia="仿宋" w:hAnsi="仿宋" w:cs="仿宋" w:hint="eastAsia"/>
          <w:sz w:val="32"/>
          <w:szCs w:val="32"/>
        </w:rPr>
        <w:t>能力</w:t>
      </w:r>
      <w:r w:rsidR="00183A64" w:rsidRPr="002010C2">
        <w:rPr>
          <w:rFonts w:ascii="仿宋" w:eastAsia="仿宋" w:hAnsi="仿宋" w:cs="仿宋"/>
          <w:sz w:val="32"/>
          <w:szCs w:val="32"/>
        </w:rPr>
        <w:t>等，都是</w:t>
      </w:r>
      <w:r w:rsidR="00183A64" w:rsidRPr="002010C2">
        <w:rPr>
          <w:rFonts w:ascii="仿宋" w:eastAsia="仿宋" w:hAnsi="仿宋" w:cs="仿宋" w:hint="eastAsia"/>
          <w:sz w:val="32"/>
          <w:szCs w:val="32"/>
        </w:rPr>
        <w:t>期货和</w:t>
      </w:r>
      <w:r w:rsidR="00183A64" w:rsidRPr="002010C2">
        <w:rPr>
          <w:rFonts w:ascii="仿宋" w:eastAsia="仿宋" w:hAnsi="仿宋" w:cs="仿宋"/>
          <w:sz w:val="32"/>
          <w:szCs w:val="32"/>
        </w:rPr>
        <w:t>期权市场参与效果的决定</w:t>
      </w:r>
      <w:r w:rsidR="00183A64" w:rsidRPr="002010C2">
        <w:rPr>
          <w:rFonts w:ascii="仿宋" w:eastAsia="仿宋" w:hAnsi="仿宋" w:cs="仿宋" w:hint="eastAsia"/>
          <w:sz w:val="32"/>
          <w:szCs w:val="32"/>
        </w:rPr>
        <w:t>因素</w:t>
      </w:r>
      <w:r w:rsidR="00183A64" w:rsidRPr="002010C2">
        <w:rPr>
          <w:rFonts w:ascii="仿宋" w:eastAsia="仿宋" w:hAnsi="仿宋" w:cs="仿宋"/>
          <w:sz w:val="32"/>
          <w:szCs w:val="32"/>
        </w:rPr>
        <w:t>，</w:t>
      </w:r>
      <w:r w:rsidR="00183A64" w:rsidRPr="002010C2">
        <w:rPr>
          <w:rFonts w:ascii="仿宋" w:eastAsia="仿宋" w:hAnsi="仿宋" w:cs="仿宋" w:hint="eastAsia"/>
          <w:sz w:val="32"/>
          <w:szCs w:val="32"/>
        </w:rPr>
        <w:t>也是</w:t>
      </w:r>
      <w:r w:rsidR="00183A64" w:rsidRPr="002010C2">
        <w:rPr>
          <w:rFonts w:ascii="仿宋" w:eastAsia="仿宋" w:hAnsi="仿宋" w:cs="仿宋"/>
          <w:sz w:val="32"/>
          <w:szCs w:val="32"/>
        </w:rPr>
        <w:t>辅助企业现货</w:t>
      </w:r>
      <w:r w:rsidR="00183A64" w:rsidRPr="002010C2">
        <w:rPr>
          <w:rFonts w:ascii="仿宋" w:eastAsia="仿宋" w:hAnsi="仿宋" w:cs="仿宋" w:hint="eastAsia"/>
          <w:sz w:val="32"/>
          <w:szCs w:val="32"/>
        </w:rPr>
        <w:t>持续经营和稳健盈利的决定因素</w:t>
      </w:r>
      <w:r w:rsidR="00183A64" w:rsidRPr="002010C2">
        <w:rPr>
          <w:rFonts w:ascii="仿宋" w:eastAsia="仿宋" w:hAnsi="仿宋" w:cs="仿宋"/>
          <w:sz w:val="32"/>
          <w:szCs w:val="32"/>
        </w:rPr>
        <w:t>，</w:t>
      </w:r>
      <w:r w:rsidR="00183A64" w:rsidRPr="002010C2">
        <w:rPr>
          <w:rFonts w:ascii="仿宋" w:eastAsia="仿宋" w:hAnsi="仿宋" w:cs="仿宋" w:hint="eastAsia"/>
          <w:sz w:val="32"/>
          <w:szCs w:val="32"/>
        </w:rPr>
        <w:t>而</w:t>
      </w:r>
      <w:r w:rsidR="00183A64" w:rsidRPr="002010C2">
        <w:rPr>
          <w:rFonts w:ascii="仿宋" w:eastAsia="仿宋" w:hAnsi="仿宋" w:cs="仿宋"/>
          <w:sz w:val="32"/>
          <w:szCs w:val="32"/>
        </w:rPr>
        <w:t>这一切都需要专业的人来做专业的事，人才是一切的根本。</w:t>
      </w:r>
    </w:p>
    <w:bookmarkEnd w:id="22"/>
    <w:bookmarkEnd w:id="23"/>
    <w:bookmarkEnd w:id="24"/>
    <w:p w:rsidR="00763FBA" w:rsidRPr="00845826" w:rsidRDefault="00763FBA" w:rsidP="00880E1C">
      <w:pPr>
        <w:pStyle w:val="Style1"/>
        <w:ind w:firstLineChars="200" w:firstLine="472"/>
        <w:jc w:val="both"/>
        <w:rPr>
          <w:rFonts w:asciiTheme="minorEastAsia" w:hAnsiTheme="minorEastAsia"/>
          <w:color w:val="333333"/>
          <w:spacing w:val="8"/>
          <w:szCs w:val="21"/>
        </w:rPr>
      </w:pPr>
    </w:p>
    <w:sectPr w:rsidR="00763FBA" w:rsidRPr="00845826" w:rsidSect="00EE4E57">
      <w:footerReference w:type="default" r:id="rId17"/>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9CA" w:rsidRDefault="002C49CA" w:rsidP="00903BF6">
      <w:r>
        <w:separator/>
      </w:r>
    </w:p>
  </w:endnote>
  <w:endnote w:type="continuationSeparator" w:id="0">
    <w:p w:rsidR="002C49CA" w:rsidRDefault="002C49CA" w:rsidP="00903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0978220"/>
      <w:docPartObj>
        <w:docPartGallery w:val="Page Numbers (Bottom of Page)"/>
        <w:docPartUnique/>
      </w:docPartObj>
    </w:sdtPr>
    <w:sdtEndPr/>
    <w:sdtContent>
      <w:p w:rsidR="00FF196A" w:rsidRDefault="00A93A60">
        <w:pPr>
          <w:pStyle w:val="a6"/>
          <w:jc w:val="center"/>
        </w:pPr>
        <w:r>
          <w:fldChar w:fldCharType="begin"/>
        </w:r>
        <w:r w:rsidR="00FF196A">
          <w:instrText>PAGE   \* MERGEFORMAT</w:instrText>
        </w:r>
        <w:r>
          <w:fldChar w:fldCharType="separate"/>
        </w:r>
        <w:r w:rsidR="00880E1C" w:rsidRPr="00880E1C">
          <w:rPr>
            <w:noProof/>
            <w:lang w:val="zh-CN"/>
          </w:rPr>
          <w:t>31</w:t>
        </w:r>
        <w:r>
          <w:rPr>
            <w:noProof/>
            <w:lang w:val="zh-CN"/>
          </w:rPr>
          <w:fldChar w:fldCharType="end"/>
        </w:r>
      </w:p>
    </w:sdtContent>
  </w:sdt>
  <w:p w:rsidR="00FF196A" w:rsidRDefault="00FF196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9CA" w:rsidRDefault="002C49CA" w:rsidP="00903BF6">
      <w:r>
        <w:separator/>
      </w:r>
    </w:p>
  </w:footnote>
  <w:footnote w:type="continuationSeparator" w:id="0">
    <w:p w:rsidR="002C49CA" w:rsidRDefault="002C49CA" w:rsidP="00903B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F7FE09D"/>
    <w:multiLevelType w:val="singleLevel"/>
    <w:tmpl w:val="AF7FE09D"/>
    <w:lvl w:ilvl="0">
      <w:start w:val="1"/>
      <w:numFmt w:val="bullet"/>
      <w:lvlText w:val=""/>
      <w:lvlJc w:val="left"/>
      <w:pPr>
        <w:ind w:left="420" w:hanging="420"/>
      </w:pPr>
      <w:rPr>
        <w:rFonts w:ascii="Wingdings" w:hAnsi="Wingdings" w:hint="default"/>
      </w:rPr>
    </w:lvl>
  </w:abstractNum>
  <w:abstractNum w:abstractNumId="1">
    <w:nsid w:val="2D902F84"/>
    <w:multiLevelType w:val="hybridMultilevel"/>
    <w:tmpl w:val="DC0E93F2"/>
    <w:lvl w:ilvl="0" w:tplc="FB824B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CA704B5"/>
    <w:multiLevelType w:val="hybridMultilevel"/>
    <w:tmpl w:val="44AA88B4"/>
    <w:lvl w:ilvl="0" w:tplc="3D36B8B4">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nsid w:val="423120C2"/>
    <w:multiLevelType w:val="hybridMultilevel"/>
    <w:tmpl w:val="7A8E265C"/>
    <w:lvl w:ilvl="0" w:tplc="6728CD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D21767C"/>
    <w:multiLevelType w:val="multilevel"/>
    <w:tmpl w:val="5D2176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5E5536D3"/>
    <w:multiLevelType w:val="hybridMultilevel"/>
    <w:tmpl w:val="44AA88B4"/>
    <w:lvl w:ilvl="0" w:tplc="3D36B8B4">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6">
    <w:nsid w:val="5EFA7142"/>
    <w:multiLevelType w:val="hybridMultilevel"/>
    <w:tmpl w:val="43A6B82A"/>
    <w:lvl w:ilvl="0" w:tplc="60D8C4E6">
      <w:start w:val="1"/>
      <w:numFmt w:val="japaneseCounting"/>
      <w:lvlText w:val="（%1）"/>
      <w:lvlJc w:val="left"/>
      <w:pPr>
        <w:ind w:left="1142" w:hanging="72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7">
    <w:nsid w:val="640C73F9"/>
    <w:multiLevelType w:val="hybridMultilevel"/>
    <w:tmpl w:val="10165D50"/>
    <w:lvl w:ilvl="0" w:tplc="602E3BD6">
      <w:start w:val="1"/>
      <w:numFmt w:val="japaneseCounting"/>
      <w:lvlText w:val="%1、"/>
      <w:lvlJc w:val="left"/>
      <w:pPr>
        <w:ind w:left="875" w:hanging="45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8">
    <w:nsid w:val="66445AD2"/>
    <w:multiLevelType w:val="singleLevel"/>
    <w:tmpl w:val="66445AD2"/>
    <w:lvl w:ilvl="0">
      <w:start w:val="3"/>
      <w:numFmt w:val="decimal"/>
      <w:lvlText w:val="%1."/>
      <w:lvlJc w:val="left"/>
      <w:pPr>
        <w:tabs>
          <w:tab w:val="left" w:pos="312"/>
        </w:tabs>
      </w:pPr>
    </w:lvl>
  </w:abstractNum>
  <w:abstractNum w:abstractNumId="9">
    <w:nsid w:val="6A866935"/>
    <w:multiLevelType w:val="multilevel"/>
    <w:tmpl w:val="6A86693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70AA7646"/>
    <w:multiLevelType w:val="hybridMultilevel"/>
    <w:tmpl w:val="17B277C4"/>
    <w:lvl w:ilvl="0" w:tplc="3B160F0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9"/>
  </w:num>
  <w:num w:numId="3">
    <w:abstractNumId w:val="0"/>
  </w:num>
  <w:num w:numId="4">
    <w:abstractNumId w:val="8"/>
  </w:num>
  <w:num w:numId="5">
    <w:abstractNumId w:val="4"/>
  </w:num>
  <w:num w:numId="6">
    <w:abstractNumId w:val="10"/>
  </w:num>
  <w:num w:numId="7">
    <w:abstractNumId w:val="1"/>
  </w:num>
  <w:num w:numId="8">
    <w:abstractNumId w:val="7"/>
  </w:num>
  <w:num w:numId="9">
    <w:abstractNumId w:val="6"/>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3342D"/>
    <w:rsid w:val="000016C6"/>
    <w:rsid w:val="000025DA"/>
    <w:rsid w:val="00005205"/>
    <w:rsid w:val="00012830"/>
    <w:rsid w:val="00024F76"/>
    <w:rsid w:val="0004325D"/>
    <w:rsid w:val="000447A3"/>
    <w:rsid w:val="000462E7"/>
    <w:rsid w:val="00080A69"/>
    <w:rsid w:val="00091899"/>
    <w:rsid w:val="000971BE"/>
    <w:rsid w:val="000A5907"/>
    <w:rsid w:val="000C7F75"/>
    <w:rsid w:val="000E7CA5"/>
    <w:rsid w:val="00110C45"/>
    <w:rsid w:val="001161D8"/>
    <w:rsid w:val="00117E1B"/>
    <w:rsid w:val="00124CC9"/>
    <w:rsid w:val="001464D4"/>
    <w:rsid w:val="00155E1F"/>
    <w:rsid w:val="001563F8"/>
    <w:rsid w:val="00174D99"/>
    <w:rsid w:val="00183A64"/>
    <w:rsid w:val="001972FE"/>
    <w:rsid w:val="001C2B40"/>
    <w:rsid w:val="001D3284"/>
    <w:rsid w:val="001D7824"/>
    <w:rsid w:val="001E63F7"/>
    <w:rsid w:val="001F25AC"/>
    <w:rsid w:val="001F4F93"/>
    <w:rsid w:val="002010C2"/>
    <w:rsid w:val="00214132"/>
    <w:rsid w:val="0022579A"/>
    <w:rsid w:val="00227508"/>
    <w:rsid w:val="002303B4"/>
    <w:rsid w:val="00232DE0"/>
    <w:rsid w:val="00254B72"/>
    <w:rsid w:val="00261EC6"/>
    <w:rsid w:val="00262DF5"/>
    <w:rsid w:val="0026445D"/>
    <w:rsid w:val="00272354"/>
    <w:rsid w:val="002763E5"/>
    <w:rsid w:val="002777ED"/>
    <w:rsid w:val="002810A0"/>
    <w:rsid w:val="00283B35"/>
    <w:rsid w:val="00291425"/>
    <w:rsid w:val="0029219B"/>
    <w:rsid w:val="00293FB6"/>
    <w:rsid w:val="002976FB"/>
    <w:rsid w:val="002A0606"/>
    <w:rsid w:val="002A0BB9"/>
    <w:rsid w:val="002A37FF"/>
    <w:rsid w:val="002A5040"/>
    <w:rsid w:val="002B1689"/>
    <w:rsid w:val="002B3AD7"/>
    <w:rsid w:val="002C2828"/>
    <w:rsid w:val="002C49CA"/>
    <w:rsid w:val="002C6149"/>
    <w:rsid w:val="002D2526"/>
    <w:rsid w:val="002D708A"/>
    <w:rsid w:val="002E0574"/>
    <w:rsid w:val="002F0068"/>
    <w:rsid w:val="003109C2"/>
    <w:rsid w:val="00312A63"/>
    <w:rsid w:val="00313FC6"/>
    <w:rsid w:val="00322C25"/>
    <w:rsid w:val="00325E62"/>
    <w:rsid w:val="0033043F"/>
    <w:rsid w:val="00334D8C"/>
    <w:rsid w:val="00341F8D"/>
    <w:rsid w:val="003454E4"/>
    <w:rsid w:val="00345DF8"/>
    <w:rsid w:val="00362B7D"/>
    <w:rsid w:val="0036590B"/>
    <w:rsid w:val="00382730"/>
    <w:rsid w:val="00393927"/>
    <w:rsid w:val="00394F41"/>
    <w:rsid w:val="0039770C"/>
    <w:rsid w:val="003A033B"/>
    <w:rsid w:val="003A580F"/>
    <w:rsid w:val="003B5C6C"/>
    <w:rsid w:val="003B7158"/>
    <w:rsid w:val="003C2921"/>
    <w:rsid w:val="003C4A65"/>
    <w:rsid w:val="003D373E"/>
    <w:rsid w:val="003E3AFC"/>
    <w:rsid w:val="003E5A3B"/>
    <w:rsid w:val="003F0437"/>
    <w:rsid w:val="0040207C"/>
    <w:rsid w:val="004051CD"/>
    <w:rsid w:val="00405458"/>
    <w:rsid w:val="004108D5"/>
    <w:rsid w:val="0041495E"/>
    <w:rsid w:val="00434A16"/>
    <w:rsid w:val="0043745A"/>
    <w:rsid w:val="00452FEE"/>
    <w:rsid w:val="0045368C"/>
    <w:rsid w:val="00462966"/>
    <w:rsid w:val="00466AE0"/>
    <w:rsid w:val="00470EA0"/>
    <w:rsid w:val="004752AA"/>
    <w:rsid w:val="00476AE9"/>
    <w:rsid w:val="00483349"/>
    <w:rsid w:val="004A0D11"/>
    <w:rsid w:val="004A5E7C"/>
    <w:rsid w:val="004B6504"/>
    <w:rsid w:val="004C23D6"/>
    <w:rsid w:val="004C6239"/>
    <w:rsid w:val="004D1DD5"/>
    <w:rsid w:val="004D50F7"/>
    <w:rsid w:val="004E2584"/>
    <w:rsid w:val="004F29D8"/>
    <w:rsid w:val="00507C83"/>
    <w:rsid w:val="0051147F"/>
    <w:rsid w:val="005148DB"/>
    <w:rsid w:val="00517691"/>
    <w:rsid w:val="00521788"/>
    <w:rsid w:val="005262FC"/>
    <w:rsid w:val="00527A44"/>
    <w:rsid w:val="005313A0"/>
    <w:rsid w:val="00540669"/>
    <w:rsid w:val="00546161"/>
    <w:rsid w:val="00550D51"/>
    <w:rsid w:val="00585A0A"/>
    <w:rsid w:val="00593D69"/>
    <w:rsid w:val="00594131"/>
    <w:rsid w:val="005A34F2"/>
    <w:rsid w:val="005A5B9E"/>
    <w:rsid w:val="005B0BB4"/>
    <w:rsid w:val="005C5826"/>
    <w:rsid w:val="005C66EA"/>
    <w:rsid w:val="005D0F85"/>
    <w:rsid w:val="005E6A7D"/>
    <w:rsid w:val="006107EC"/>
    <w:rsid w:val="0061181D"/>
    <w:rsid w:val="0063053C"/>
    <w:rsid w:val="00632AEF"/>
    <w:rsid w:val="0063342D"/>
    <w:rsid w:val="00635788"/>
    <w:rsid w:val="006374DA"/>
    <w:rsid w:val="006419A8"/>
    <w:rsid w:val="00645B45"/>
    <w:rsid w:val="00653546"/>
    <w:rsid w:val="00653E9E"/>
    <w:rsid w:val="0066195C"/>
    <w:rsid w:val="00671BA5"/>
    <w:rsid w:val="0067578A"/>
    <w:rsid w:val="00681332"/>
    <w:rsid w:val="00695CBF"/>
    <w:rsid w:val="006A61AA"/>
    <w:rsid w:val="006A725D"/>
    <w:rsid w:val="006C6863"/>
    <w:rsid w:val="006D7D1C"/>
    <w:rsid w:val="006F1BA8"/>
    <w:rsid w:val="006F2971"/>
    <w:rsid w:val="006F4199"/>
    <w:rsid w:val="006F4D25"/>
    <w:rsid w:val="006F5E4A"/>
    <w:rsid w:val="007034E1"/>
    <w:rsid w:val="00715682"/>
    <w:rsid w:val="007202A1"/>
    <w:rsid w:val="007248D2"/>
    <w:rsid w:val="007258A9"/>
    <w:rsid w:val="007351A4"/>
    <w:rsid w:val="007366E3"/>
    <w:rsid w:val="0074510E"/>
    <w:rsid w:val="00745601"/>
    <w:rsid w:val="00745AB3"/>
    <w:rsid w:val="0075045F"/>
    <w:rsid w:val="00760D7A"/>
    <w:rsid w:val="00761DC3"/>
    <w:rsid w:val="00763FBA"/>
    <w:rsid w:val="0077345D"/>
    <w:rsid w:val="00791F39"/>
    <w:rsid w:val="0079344A"/>
    <w:rsid w:val="00796160"/>
    <w:rsid w:val="00796F13"/>
    <w:rsid w:val="007A301D"/>
    <w:rsid w:val="007A630B"/>
    <w:rsid w:val="007A77AE"/>
    <w:rsid w:val="007C4CB0"/>
    <w:rsid w:val="007C7065"/>
    <w:rsid w:val="007E02D1"/>
    <w:rsid w:val="007E2503"/>
    <w:rsid w:val="007E5AA2"/>
    <w:rsid w:val="007F7C0A"/>
    <w:rsid w:val="00802929"/>
    <w:rsid w:val="00815D89"/>
    <w:rsid w:val="00820C32"/>
    <w:rsid w:val="00826148"/>
    <w:rsid w:val="0083075D"/>
    <w:rsid w:val="00831DDB"/>
    <w:rsid w:val="00845826"/>
    <w:rsid w:val="00871832"/>
    <w:rsid w:val="00873392"/>
    <w:rsid w:val="008809D2"/>
    <w:rsid w:val="00880E1C"/>
    <w:rsid w:val="00886BB6"/>
    <w:rsid w:val="00891C6A"/>
    <w:rsid w:val="00892408"/>
    <w:rsid w:val="008A5CF4"/>
    <w:rsid w:val="008A735E"/>
    <w:rsid w:val="008E3A79"/>
    <w:rsid w:val="008F75D0"/>
    <w:rsid w:val="0090101A"/>
    <w:rsid w:val="0090141B"/>
    <w:rsid w:val="009035AB"/>
    <w:rsid w:val="00903BF6"/>
    <w:rsid w:val="00904F20"/>
    <w:rsid w:val="00922380"/>
    <w:rsid w:val="00926F18"/>
    <w:rsid w:val="00933C47"/>
    <w:rsid w:val="009350C2"/>
    <w:rsid w:val="009561BB"/>
    <w:rsid w:val="009641DF"/>
    <w:rsid w:val="0096573E"/>
    <w:rsid w:val="00974B73"/>
    <w:rsid w:val="009770EA"/>
    <w:rsid w:val="009A34F1"/>
    <w:rsid w:val="009A7959"/>
    <w:rsid w:val="009B04BB"/>
    <w:rsid w:val="009B387D"/>
    <w:rsid w:val="009C6D4C"/>
    <w:rsid w:val="009D0C95"/>
    <w:rsid w:val="009D5119"/>
    <w:rsid w:val="009D7FF2"/>
    <w:rsid w:val="009E2992"/>
    <w:rsid w:val="009E6BF1"/>
    <w:rsid w:val="009E6CE3"/>
    <w:rsid w:val="009F30CF"/>
    <w:rsid w:val="009F51C7"/>
    <w:rsid w:val="00A17131"/>
    <w:rsid w:val="00A245B8"/>
    <w:rsid w:val="00A26423"/>
    <w:rsid w:val="00A37E7A"/>
    <w:rsid w:val="00A41961"/>
    <w:rsid w:val="00A52791"/>
    <w:rsid w:val="00A5299A"/>
    <w:rsid w:val="00A67C4C"/>
    <w:rsid w:val="00A70384"/>
    <w:rsid w:val="00A712FC"/>
    <w:rsid w:val="00A7515C"/>
    <w:rsid w:val="00A81127"/>
    <w:rsid w:val="00A8337E"/>
    <w:rsid w:val="00A93A60"/>
    <w:rsid w:val="00AA7D72"/>
    <w:rsid w:val="00AA7E29"/>
    <w:rsid w:val="00AB65AA"/>
    <w:rsid w:val="00AC33C0"/>
    <w:rsid w:val="00AC6210"/>
    <w:rsid w:val="00AD0B4A"/>
    <w:rsid w:val="00AD1260"/>
    <w:rsid w:val="00AE13EF"/>
    <w:rsid w:val="00AF4806"/>
    <w:rsid w:val="00AF642D"/>
    <w:rsid w:val="00B01D89"/>
    <w:rsid w:val="00B026C8"/>
    <w:rsid w:val="00B03E2D"/>
    <w:rsid w:val="00B145B5"/>
    <w:rsid w:val="00B53360"/>
    <w:rsid w:val="00B607E9"/>
    <w:rsid w:val="00B60D21"/>
    <w:rsid w:val="00B900C3"/>
    <w:rsid w:val="00B912D6"/>
    <w:rsid w:val="00B927A3"/>
    <w:rsid w:val="00B96AB8"/>
    <w:rsid w:val="00BA6232"/>
    <w:rsid w:val="00BA786C"/>
    <w:rsid w:val="00BB03B1"/>
    <w:rsid w:val="00BB692D"/>
    <w:rsid w:val="00BB7A03"/>
    <w:rsid w:val="00BC09B5"/>
    <w:rsid w:val="00BC3EB0"/>
    <w:rsid w:val="00BC7513"/>
    <w:rsid w:val="00BD74E8"/>
    <w:rsid w:val="00BE6DE2"/>
    <w:rsid w:val="00BF3418"/>
    <w:rsid w:val="00C1438F"/>
    <w:rsid w:val="00C254C1"/>
    <w:rsid w:val="00C3158B"/>
    <w:rsid w:val="00C365C1"/>
    <w:rsid w:val="00C405C6"/>
    <w:rsid w:val="00C50F80"/>
    <w:rsid w:val="00C52142"/>
    <w:rsid w:val="00C65F6A"/>
    <w:rsid w:val="00C90431"/>
    <w:rsid w:val="00C96614"/>
    <w:rsid w:val="00C97EB4"/>
    <w:rsid w:val="00CA61CA"/>
    <w:rsid w:val="00CB061F"/>
    <w:rsid w:val="00CB6242"/>
    <w:rsid w:val="00CD5549"/>
    <w:rsid w:val="00CE3052"/>
    <w:rsid w:val="00CE40A1"/>
    <w:rsid w:val="00CF574C"/>
    <w:rsid w:val="00D00F49"/>
    <w:rsid w:val="00D0126D"/>
    <w:rsid w:val="00D01CE6"/>
    <w:rsid w:val="00D12D98"/>
    <w:rsid w:val="00D14BA5"/>
    <w:rsid w:val="00D1667D"/>
    <w:rsid w:val="00D22672"/>
    <w:rsid w:val="00D26474"/>
    <w:rsid w:val="00D26EE5"/>
    <w:rsid w:val="00D36D8F"/>
    <w:rsid w:val="00D5572D"/>
    <w:rsid w:val="00D63C86"/>
    <w:rsid w:val="00D63FE2"/>
    <w:rsid w:val="00D7082A"/>
    <w:rsid w:val="00D70883"/>
    <w:rsid w:val="00D70F26"/>
    <w:rsid w:val="00D860F0"/>
    <w:rsid w:val="00D878EA"/>
    <w:rsid w:val="00D87B15"/>
    <w:rsid w:val="00D93678"/>
    <w:rsid w:val="00DA2E2B"/>
    <w:rsid w:val="00DA3892"/>
    <w:rsid w:val="00DA6F7D"/>
    <w:rsid w:val="00DA787D"/>
    <w:rsid w:val="00DB5779"/>
    <w:rsid w:val="00DC61DB"/>
    <w:rsid w:val="00DC6F4E"/>
    <w:rsid w:val="00DD1936"/>
    <w:rsid w:val="00DD1CF2"/>
    <w:rsid w:val="00DD22FA"/>
    <w:rsid w:val="00DD3370"/>
    <w:rsid w:val="00DD5B5A"/>
    <w:rsid w:val="00DF125A"/>
    <w:rsid w:val="00E040AC"/>
    <w:rsid w:val="00E045DC"/>
    <w:rsid w:val="00E12BB6"/>
    <w:rsid w:val="00E15449"/>
    <w:rsid w:val="00E23D6C"/>
    <w:rsid w:val="00E4261C"/>
    <w:rsid w:val="00E438B6"/>
    <w:rsid w:val="00E46AE4"/>
    <w:rsid w:val="00E618D6"/>
    <w:rsid w:val="00E64A6C"/>
    <w:rsid w:val="00E70C29"/>
    <w:rsid w:val="00E74918"/>
    <w:rsid w:val="00E750EC"/>
    <w:rsid w:val="00E8280E"/>
    <w:rsid w:val="00E85E3C"/>
    <w:rsid w:val="00EA12DC"/>
    <w:rsid w:val="00EC2DA7"/>
    <w:rsid w:val="00ED7DD8"/>
    <w:rsid w:val="00EE2F69"/>
    <w:rsid w:val="00EE3EC0"/>
    <w:rsid w:val="00EE4E57"/>
    <w:rsid w:val="00EE7D62"/>
    <w:rsid w:val="00EF45F9"/>
    <w:rsid w:val="00F017F7"/>
    <w:rsid w:val="00F04042"/>
    <w:rsid w:val="00F11010"/>
    <w:rsid w:val="00F158C2"/>
    <w:rsid w:val="00F24859"/>
    <w:rsid w:val="00F34138"/>
    <w:rsid w:val="00F34DFB"/>
    <w:rsid w:val="00F50021"/>
    <w:rsid w:val="00F54D7A"/>
    <w:rsid w:val="00F83B9D"/>
    <w:rsid w:val="00F93134"/>
    <w:rsid w:val="00F93F8E"/>
    <w:rsid w:val="00FA2253"/>
    <w:rsid w:val="00FA7346"/>
    <w:rsid w:val="00FC02D1"/>
    <w:rsid w:val="00FC1BBA"/>
    <w:rsid w:val="00FC5A55"/>
    <w:rsid w:val="00FC7B75"/>
    <w:rsid w:val="00FD6AD9"/>
    <w:rsid w:val="00FD6E7C"/>
    <w:rsid w:val="00FE25C7"/>
    <w:rsid w:val="00FE37F1"/>
    <w:rsid w:val="00FE4C27"/>
    <w:rsid w:val="00FF19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0AB0002-86C5-4B7D-BA74-DA5C1D9E5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5E3C"/>
    <w:pPr>
      <w:widowControl w:val="0"/>
      <w:jc w:val="both"/>
    </w:pPr>
  </w:style>
  <w:style w:type="paragraph" w:styleId="1">
    <w:name w:val="heading 1"/>
    <w:basedOn w:val="a"/>
    <w:next w:val="a"/>
    <w:link w:val="1Char"/>
    <w:uiPriority w:val="9"/>
    <w:qFormat/>
    <w:rsid w:val="003C292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3C2921"/>
    <w:pPr>
      <w:keepNext/>
      <w:keepLines/>
      <w:spacing w:before="260" w:after="260" w:line="416" w:lineRule="auto"/>
      <w:outlineLvl w:val="1"/>
    </w:pPr>
    <w:rPr>
      <w:rFonts w:ascii="Cambria" w:eastAsia="宋体" w:hAnsi="Cambria"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qFormat/>
    <w:rsid w:val="003C2921"/>
    <w:rPr>
      <w:b/>
      <w:bCs/>
      <w:kern w:val="44"/>
      <w:sz w:val="44"/>
      <w:szCs w:val="44"/>
    </w:rPr>
  </w:style>
  <w:style w:type="character" w:customStyle="1" w:styleId="2Char">
    <w:name w:val="标题 2 Char"/>
    <w:basedOn w:val="a0"/>
    <w:link w:val="2"/>
    <w:uiPriority w:val="9"/>
    <w:qFormat/>
    <w:rsid w:val="003C2921"/>
    <w:rPr>
      <w:rFonts w:ascii="Cambria" w:eastAsia="宋体" w:hAnsi="Cambria" w:cs="Times New Roman"/>
      <w:b/>
      <w:bCs/>
      <w:sz w:val="32"/>
      <w:szCs w:val="32"/>
    </w:rPr>
  </w:style>
  <w:style w:type="character" w:styleId="a3">
    <w:name w:val="Strong"/>
    <w:basedOn w:val="a0"/>
    <w:uiPriority w:val="22"/>
    <w:qFormat/>
    <w:rsid w:val="00903BF6"/>
    <w:rPr>
      <w:b/>
      <w:bCs/>
    </w:rPr>
  </w:style>
  <w:style w:type="paragraph" w:styleId="a4">
    <w:name w:val="Normal (Web)"/>
    <w:basedOn w:val="a"/>
    <w:uiPriority w:val="99"/>
    <w:semiHidden/>
    <w:unhideWhenUsed/>
    <w:rsid w:val="00903BF6"/>
    <w:pPr>
      <w:widowControl/>
      <w:spacing w:before="100" w:beforeAutospacing="1" w:after="100" w:afterAutospacing="1"/>
      <w:jc w:val="left"/>
    </w:pPr>
    <w:rPr>
      <w:rFonts w:ascii="宋体" w:eastAsia="宋体" w:hAnsi="宋体" w:cs="宋体"/>
      <w:kern w:val="0"/>
      <w:sz w:val="24"/>
      <w:szCs w:val="24"/>
    </w:rPr>
  </w:style>
  <w:style w:type="paragraph" w:styleId="a5">
    <w:name w:val="header"/>
    <w:basedOn w:val="a"/>
    <w:link w:val="Char"/>
    <w:uiPriority w:val="99"/>
    <w:unhideWhenUsed/>
    <w:qFormat/>
    <w:rsid w:val="00903BF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qFormat/>
    <w:rsid w:val="00903BF6"/>
    <w:rPr>
      <w:sz w:val="18"/>
      <w:szCs w:val="18"/>
    </w:rPr>
  </w:style>
  <w:style w:type="paragraph" w:styleId="a6">
    <w:name w:val="footer"/>
    <w:basedOn w:val="a"/>
    <w:link w:val="Char0"/>
    <w:uiPriority w:val="99"/>
    <w:unhideWhenUsed/>
    <w:qFormat/>
    <w:rsid w:val="00903BF6"/>
    <w:pPr>
      <w:tabs>
        <w:tab w:val="center" w:pos="4153"/>
        <w:tab w:val="right" w:pos="8306"/>
      </w:tabs>
      <w:snapToGrid w:val="0"/>
      <w:jc w:val="left"/>
    </w:pPr>
    <w:rPr>
      <w:sz w:val="18"/>
      <w:szCs w:val="18"/>
    </w:rPr>
  </w:style>
  <w:style w:type="character" w:customStyle="1" w:styleId="Char0">
    <w:name w:val="页脚 Char"/>
    <w:basedOn w:val="a0"/>
    <w:link w:val="a6"/>
    <w:uiPriority w:val="99"/>
    <w:qFormat/>
    <w:rsid w:val="00903BF6"/>
    <w:rPr>
      <w:sz w:val="18"/>
      <w:szCs w:val="18"/>
    </w:rPr>
  </w:style>
  <w:style w:type="paragraph" w:customStyle="1" w:styleId="Style1">
    <w:name w:val="_Style 1"/>
    <w:uiPriority w:val="1"/>
    <w:qFormat/>
    <w:rsid w:val="00BC7513"/>
    <w:pPr>
      <w:adjustRightInd w:val="0"/>
      <w:snapToGrid w:val="0"/>
    </w:pPr>
    <w:rPr>
      <w:rFonts w:ascii="Tahoma" w:eastAsia="微软雅黑" w:hAnsi="Tahoma" w:cs="Times New Roman"/>
      <w:kern w:val="0"/>
      <w:sz w:val="22"/>
    </w:rPr>
  </w:style>
  <w:style w:type="table" w:styleId="a7">
    <w:name w:val="Table Grid"/>
    <w:basedOn w:val="a1"/>
    <w:uiPriority w:val="39"/>
    <w:qFormat/>
    <w:rsid w:val="002A0606"/>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List Paragraph"/>
    <w:basedOn w:val="a"/>
    <w:uiPriority w:val="34"/>
    <w:qFormat/>
    <w:rsid w:val="005262FC"/>
    <w:pPr>
      <w:ind w:firstLineChars="200" w:firstLine="420"/>
    </w:pPr>
  </w:style>
  <w:style w:type="paragraph" w:customStyle="1" w:styleId="Default">
    <w:name w:val="Default"/>
    <w:rsid w:val="0074510E"/>
    <w:pPr>
      <w:widowControl w:val="0"/>
      <w:autoSpaceDE w:val="0"/>
      <w:autoSpaceDN w:val="0"/>
      <w:adjustRightInd w:val="0"/>
    </w:pPr>
    <w:rPr>
      <w:rFonts w:ascii="微软雅黑" w:eastAsia="微软雅黑" w:cs="微软雅黑"/>
      <w:color w:val="000000"/>
      <w:kern w:val="0"/>
      <w:sz w:val="24"/>
      <w:szCs w:val="24"/>
    </w:rPr>
  </w:style>
  <w:style w:type="paragraph" w:styleId="a9">
    <w:name w:val="caption"/>
    <w:basedOn w:val="a"/>
    <w:next w:val="a"/>
    <w:qFormat/>
    <w:rsid w:val="003C2921"/>
    <w:rPr>
      <w:rFonts w:ascii="Arial" w:eastAsia="黑体" w:hAnsi="Arial" w:cs="Arial"/>
      <w:sz w:val="20"/>
      <w:szCs w:val="20"/>
    </w:rPr>
  </w:style>
  <w:style w:type="paragraph" w:styleId="10">
    <w:name w:val="toc 1"/>
    <w:basedOn w:val="a"/>
    <w:next w:val="a"/>
    <w:link w:val="1Char0"/>
    <w:uiPriority w:val="39"/>
    <w:qFormat/>
    <w:rsid w:val="003C2921"/>
    <w:pPr>
      <w:spacing w:before="120" w:after="120"/>
      <w:jc w:val="left"/>
    </w:pPr>
    <w:rPr>
      <w:b/>
      <w:bCs/>
      <w:caps/>
      <w:sz w:val="20"/>
      <w:szCs w:val="20"/>
    </w:rPr>
  </w:style>
  <w:style w:type="character" w:customStyle="1" w:styleId="1Char0">
    <w:name w:val="目录 1 Char"/>
    <w:basedOn w:val="a0"/>
    <w:link w:val="10"/>
    <w:uiPriority w:val="39"/>
    <w:qFormat/>
    <w:rsid w:val="003C2921"/>
    <w:rPr>
      <w:b/>
      <w:bCs/>
      <w:caps/>
      <w:sz w:val="20"/>
      <w:szCs w:val="20"/>
    </w:rPr>
  </w:style>
  <w:style w:type="paragraph" w:styleId="20">
    <w:name w:val="toc 2"/>
    <w:basedOn w:val="a"/>
    <w:next w:val="a"/>
    <w:uiPriority w:val="39"/>
    <w:unhideWhenUsed/>
    <w:qFormat/>
    <w:rsid w:val="003C2921"/>
    <w:pPr>
      <w:ind w:left="210"/>
      <w:jc w:val="left"/>
    </w:pPr>
    <w:rPr>
      <w:smallCaps/>
      <w:sz w:val="20"/>
      <w:szCs w:val="20"/>
    </w:rPr>
  </w:style>
  <w:style w:type="character" w:styleId="aa">
    <w:name w:val="Hyperlink"/>
    <w:basedOn w:val="a0"/>
    <w:uiPriority w:val="99"/>
    <w:unhideWhenUsed/>
    <w:qFormat/>
    <w:rsid w:val="003C2921"/>
    <w:rPr>
      <w:color w:val="0563C1" w:themeColor="hyperlink"/>
      <w:u w:val="single"/>
    </w:rPr>
  </w:style>
  <w:style w:type="character" w:customStyle="1" w:styleId="4CharChar">
    <w:name w:val="4银河_正文 Char Char"/>
    <w:link w:val="4Char"/>
    <w:qFormat/>
    <w:rsid w:val="003C2921"/>
    <w:rPr>
      <w:rFonts w:ascii="Times New Roman" w:eastAsia="楷体_GB2312" w:hAnsi="Times New Roman"/>
      <w:color w:val="13007C"/>
    </w:rPr>
  </w:style>
  <w:style w:type="paragraph" w:customStyle="1" w:styleId="4Char">
    <w:name w:val="4银河_正文 Char"/>
    <w:basedOn w:val="a"/>
    <w:link w:val="4CharChar"/>
    <w:qFormat/>
    <w:rsid w:val="003C2921"/>
    <w:pPr>
      <w:tabs>
        <w:tab w:val="right" w:pos="7200"/>
      </w:tabs>
      <w:spacing w:afterLines="50"/>
      <w:ind w:rightChars="1000" w:right="1000" w:firstLineChars="200" w:firstLine="200"/>
    </w:pPr>
    <w:rPr>
      <w:rFonts w:ascii="Times New Roman" w:eastAsia="楷体_GB2312" w:hAnsi="Times New Roman"/>
      <w:color w:val="13007C"/>
    </w:rPr>
  </w:style>
  <w:style w:type="paragraph" w:customStyle="1" w:styleId="ab">
    <w:name w:val="报告一级标题"/>
    <w:basedOn w:val="1"/>
    <w:next w:val="2"/>
    <w:link w:val="Char1"/>
    <w:qFormat/>
    <w:rsid w:val="003C2921"/>
    <w:pPr>
      <w:tabs>
        <w:tab w:val="right" w:pos="10194"/>
      </w:tabs>
      <w:spacing w:beforeLines="126" w:after="240"/>
    </w:pPr>
    <w:rPr>
      <w:rFonts w:ascii="宋体" w:eastAsia="黑体" w:hAnsi="宋体" w:cs="Times New Roman"/>
      <w:color w:val="C00000"/>
      <w:sz w:val="24"/>
    </w:rPr>
  </w:style>
  <w:style w:type="character" w:customStyle="1" w:styleId="Char1">
    <w:name w:val="报告一级标题 Char"/>
    <w:basedOn w:val="1Char0"/>
    <w:link w:val="ab"/>
    <w:qFormat/>
    <w:rsid w:val="003C2921"/>
    <w:rPr>
      <w:rFonts w:ascii="宋体" w:eastAsia="黑体" w:hAnsi="宋体" w:cs="Times New Roman"/>
      <w:b w:val="0"/>
      <w:bCs w:val="0"/>
      <w:caps/>
      <w:color w:val="C00000"/>
      <w:kern w:val="44"/>
      <w:sz w:val="24"/>
      <w:szCs w:val="44"/>
    </w:rPr>
  </w:style>
  <w:style w:type="character" w:customStyle="1" w:styleId="Char2">
    <w:name w:val="批注框文本 Char"/>
    <w:basedOn w:val="a0"/>
    <w:link w:val="ac"/>
    <w:uiPriority w:val="99"/>
    <w:semiHidden/>
    <w:rsid w:val="003C2921"/>
    <w:rPr>
      <w:sz w:val="18"/>
      <w:szCs w:val="18"/>
    </w:rPr>
  </w:style>
  <w:style w:type="paragraph" w:styleId="ac">
    <w:name w:val="Balloon Text"/>
    <w:basedOn w:val="a"/>
    <w:link w:val="Char2"/>
    <w:uiPriority w:val="99"/>
    <w:semiHidden/>
    <w:unhideWhenUsed/>
    <w:rsid w:val="003C2921"/>
    <w:rPr>
      <w:sz w:val="18"/>
      <w:szCs w:val="18"/>
    </w:rPr>
  </w:style>
  <w:style w:type="character" w:customStyle="1" w:styleId="apple-converted-space">
    <w:name w:val="apple-converted-space"/>
    <w:basedOn w:val="a0"/>
    <w:rsid w:val="003C2921"/>
  </w:style>
  <w:style w:type="paragraph" w:styleId="TOC">
    <w:name w:val="TOC Heading"/>
    <w:basedOn w:val="1"/>
    <w:next w:val="a"/>
    <w:uiPriority w:val="39"/>
    <w:unhideWhenUsed/>
    <w:qFormat/>
    <w:rsid w:val="00EE4E57"/>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3">
    <w:name w:val="toc 3"/>
    <w:basedOn w:val="a"/>
    <w:next w:val="a"/>
    <w:autoRedefine/>
    <w:uiPriority w:val="39"/>
    <w:unhideWhenUsed/>
    <w:rsid w:val="00EE4E57"/>
    <w:pPr>
      <w:ind w:left="420"/>
      <w:jc w:val="left"/>
    </w:pPr>
    <w:rPr>
      <w:i/>
      <w:iCs/>
      <w:sz w:val="20"/>
      <w:szCs w:val="20"/>
    </w:rPr>
  </w:style>
  <w:style w:type="paragraph" w:styleId="4">
    <w:name w:val="toc 4"/>
    <w:basedOn w:val="a"/>
    <w:next w:val="a"/>
    <w:autoRedefine/>
    <w:uiPriority w:val="39"/>
    <w:unhideWhenUsed/>
    <w:rsid w:val="00EE4E57"/>
    <w:pPr>
      <w:ind w:left="630"/>
      <w:jc w:val="left"/>
    </w:pPr>
    <w:rPr>
      <w:sz w:val="18"/>
      <w:szCs w:val="18"/>
    </w:rPr>
  </w:style>
  <w:style w:type="paragraph" w:styleId="5">
    <w:name w:val="toc 5"/>
    <w:basedOn w:val="a"/>
    <w:next w:val="a"/>
    <w:autoRedefine/>
    <w:uiPriority w:val="39"/>
    <w:unhideWhenUsed/>
    <w:rsid w:val="00EE4E57"/>
    <w:pPr>
      <w:ind w:left="840"/>
      <w:jc w:val="left"/>
    </w:pPr>
    <w:rPr>
      <w:sz w:val="18"/>
      <w:szCs w:val="18"/>
    </w:rPr>
  </w:style>
  <w:style w:type="paragraph" w:styleId="6">
    <w:name w:val="toc 6"/>
    <w:basedOn w:val="a"/>
    <w:next w:val="a"/>
    <w:autoRedefine/>
    <w:uiPriority w:val="39"/>
    <w:unhideWhenUsed/>
    <w:rsid w:val="00EE4E57"/>
    <w:pPr>
      <w:ind w:left="1050"/>
      <w:jc w:val="left"/>
    </w:pPr>
    <w:rPr>
      <w:sz w:val="18"/>
      <w:szCs w:val="18"/>
    </w:rPr>
  </w:style>
  <w:style w:type="paragraph" w:styleId="7">
    <w:name w:val="toc 7"/>
    <w:basedOn w:val="a"/>
    <w:next w:val="a"/>
    <w:autoRedefine/>
    <w:uiPriority w:val="39"/>
    <w:unhideWhenUsed/>
    <w:rsid w:val="00EE4E57"/>
    <w:pPr>
      <w:ind w:left="1260"/>
      <w:jc w:val="left"/>
    </w:pPr>
    <w:rPr>
      <w:sz w:val="18"/>
      <w:szCs w:val="18"/>
    </w:rPr>
  </w:style>
  <w:style w:type="paragraph" w:styleId="8">
    <w:name w:val="toc 8"/>
    <w:basedOn w:val="a"/>
    <w:next w:val="a"/>
    <w:autoRedefine/>
    <w:uiPriority w:val="39"/>
    <w:unhideWhenUsed/>
    <w:rsid w:val="00EE4E57"/>
    <w:pPr>
      <w:ind w:left="1470"/>
      <w:jc w:val="left"/>
    </w:pPr>
    <w:rPr>
      <w:sz w:val="18"/>
      <w:szCs w:val="18"/>
    </w:rPr>
  </w:style>
  <w:style w:type="paragraph" w:styleId="9">
    <w:name w:val="toc 9"/>
    <w:basedOn w:val="a"/>
    <w:next w:val="a"/>
    <w:autoRedefine/>
    <w:uiPriority w:val="39"/>
    <w:unhideWhenUsed/>
    <w:rsid w:val="00EE4E57"/>
    <w:pPr>
      <w:ind w:left="1680"/>
      <w:jc w:val="left"/>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675290">
      <w:bodyDiv w:val="1"/>
      <w:marLeft w:val="0"/>
      <w:marRight w:val="0"/>
      <w:marTop w:val="0"/>
      <w:marBottom w:val="0"/>
      <w:divBdr>
        <w:top w:val="none" w:sz="0" w:space="0" w:color="auto"/>
        <w:left w:val="none" w:sz="0" w:space="0" w:color="auto"/>
        <w:bottom w:val="none" w:sz="0" w:space="0" w:color="auto"/>
        <w:right w:val="none" w:sz="0" w:space="0" w:color="auto"/>
      </w:divBdr>
    </w:div>
    <w:div w:id="1071999808">
      <w:bodyDiv w:val="1"/>
      <w:marLeft w:val="0"/>
      <w:marRight w:val="0"/>
      <w:marTop w:val="0"/>
      <w:marBottom w:val="0"/>
      <w:divBdr>
        <w:top w:val="none" w:sz="0" w:space="0" w:color="auto"/>
        <w:left w:val="none" w:sz="0" w:space="0" w:color="auto"/>
        <w:bottom w:val="none" w:sz="0" w:space="0" w:color="auto"/>
        <w:right w:val="none" w:sz="0" w:space="0" w:color="auto"/>
      </w:divBdr>
    </w:div>
    <w:div w:id="1316715392">
      <w:bodyDiv w:val="1"/>
      <w:marLeft w:val="0"/>
      <w:marRight w:val="0"/>
      <w:marTop w:val="0"/>
      <w:marBottom w:val="0"/>
      <w:divBdr>
        <w:top w:val="none" w:sz="0" w:space="0" w:color="auto"/>
        <w:left w:val="none" w:sz="0" w:space="0" w:color="auto"/>
        <w:bottom w:val="none" w:sz="0" w:space="0" w:color="auto"/>
        <w:right w:val="none" w:sz="0" w:space="0" w:color="auto"/>
      </w:divBdr>
    </w:div>
    <w:div w:id="1332678209">
      <w:bodyDiv w:val="1"/>
      <w:marLeft w:val="0"/>
      <w:marRight w:val="0"/>
      <w:marTop w:val="0"/>
      <w:marBottom w:val="0"/>
      <w:divBdr>
        <w:top w:val="none" w:sz="0" w:space="0" w:color="auto"/>
        <w:left w:val="none" w:sz="0" w:space="0" w:color="auto"/>
        <w:bottom w:val="none" w:sz="0" w:space="0" w:color="auto"/>
        <w:right w:val="none" w:sz="0" w:space="0" w:color="auto"/>
      </w:divBdr>
    </w:div>
    <w:div w:id="1714501227">
      <w:bodyDiv w:val="1"/>
      <w:marLeft w:val="0"/>
      <w:marRight w:val="0"/>
      <w:marTop w:val="0"/>
      <w:marBottom w:val="0"/>
      <w:divBdr>
        <w:top w:val="none" w:sz="0" w:space="0" w:color="auto"/>
        <w:left w:val="none" w:sz="0" w:space="0" w:color="auto"/>
        <w:bottom w:val="none" w:sz="0" w:space="0" w:color="auto"/>
        <w:right w:val="none" w:sz="0" w:space="0" w:color="auto"/>
      </w:divBdr>
    </w:div>
    <w:div w:id="2147157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1A197-BD36-446C-8F53-E7100BC11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3502</TotalTime>
  <Pages>1</Pages>
  <Words>4305</Words>
  <Characters>24545</Characters>
  <Application>Microsoft Office Word</Application>
  <DocSecurity>0</DocSecurity>
  <Lines>204</Lines>
  <Paragraphs>57</Paragraphs>
  <ScaleCrop>false</ScaleCrop>
  <Company>Microsoft</Company>
  <LinksUpToDate>false</LinksUpToDate>
  <CharactersWithSpaces>28793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李晓威</dc:creator>
  <cp:keywords/>
  <dc:description/>
  <cp:lastModifiedBy>cgguo</cp:lastModifiedBy>
  <cp:revision>265</cp:revision>
  <dcterms:created xsi:type="dcterms:W3CDTF">2018-10-22T06:17:00Z</dcterms:created>
  <dcterms:modified xsi:type="dcterms:W3CDTF">2018-12-04T02:46:00Z</dcterms:modified>
</cp:coreProperties>
</file>