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1 </w:t>
      </w:r>
    </w:p>
    <w:p>
      <w:pPr>
        <w:pStyle w:val="5"/>
        <w:jc w:val="center"/>
        <w:rPr>
          <w:rFonts w:hint="default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  <w:t>修订说明</w:t>
      </w:r>
    </w:p>
    <w:p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为进一步推动棉纱交割环节降本增效、避免厂库仓单提货纠纷，加强产业服务力度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郑州商品交易所拟对《郑州商品交易所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棉纱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期货业务细则》作如下修订：</w:t>
      </w:r>
    </w:p>
    <w:p>
      <w:pPr>
        <w:ind w:firstLine="642" w:firstLineChars="200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一是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新增棉纱期货实行免检品牌制度条款，明确免检注册路径，压缩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棉纱仓单注册时长，并减少入库检验费用支出，有效降低产业企业综合交割成本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。</w:t>
      </w:r>
    </w:p>
    <w:p>
      <w:pPr>
        <w:ind w:firstLine="642" w:firstLineChars="200"/>
        <w:rPr>
          <w:rFonts w:hint="default" w:ascii="Times New Roman" w:hAnsi="Times New Roman" w:eastAsia="仿宋" w:cs="Times New Roman"/>
          <w:sz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二是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明确</w:t>
      </w:r>
      <w:r>
        <w:rPr>
          <w:rFonts w:hint="eastAsia" w:eastAsia="仿宋" w:cs="Times New Roman"/>
          <w:sz w:val="32"/>
          <w:szCs w:val="32"/>
          <w:lang w:val="en-US" w:eastAsia="zh-CN"/>
        </w:rPr>
        <w:t>厂库交割商品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生产日期</w:t>
      </w:r>
      <w:r>
        <w:rPr>
          <w:rFonts w:hint="eastAsia" w:eastAsia="仿宋" w:cs="Times New Roman"/>
          <w:sz w:val="32"/>
          <w:szCs w:val="32"/>
          <w:lang w:eastAsia="zh-CN"/>
        </w:rPr>
        <w:t>不得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早于标准仓单注销日240天（含）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，以及包装符合交割规定等要求，与棉纱仓库仓单标准保持一致，统一客户预期，避免潜在纠纷。</w:t>
      </w: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4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FFF597E"/>
    <w:rsid w:val="15E77748"/>
    <w:rsid w:val="3A1FC6AB"/>
    <w:rsid w:val="3DFF402E"/>
    <w:rsid w:val="49775E3F"/>
    <w:rsid w:val="4D764C25"/>
    <w:rsid w:val="4FCCF139"/>
    <w:rsid w:val="52F71B71"/>
    <w:rsid w:val="5586D5E9"/>
    <w:rsid w:val="56BF9594"/>
    <w:rsid w:val="5A7F128B"/>
    <w:rsid w:val="5B754D38"/>
    <w:rsid w:val="5B7FBC0B"/>
    <w:rsid w:val="5DFFB7EC"/>
    <w:rsid w:val="5ED7A40C"/>
    <w:rsid w:val="5FDF866A"/>
    <w:rsid w:val="5FDF9AD8"/>
    <w:rsid w:val="6BEE584B"/>
    <w:rsid w:val="6FEDBAAC"/>
    <w:rsid w:val="7714B684"/>
    <w:rsid w:val="77B92021"/>
    <w:rsid w:val="77DF4D81"/>
    <w:rsid w:val="78031D0F"/>
    <w:rsid w:val="794351A2"/>
    <w:rsid w:val="79E9FB7F"/>
    <w:rsid w:val="7AB787F0"/>
    <w:rsid w:val="7AF3E9B2"/>
    <w:rsid w:val="7B97B20E"/>
    <w:rsid w:val="7BFBE7F6"/>
    <w:rsid w:val="7CBF8459"/>
    <w:rsid w:val="7DF64947"/>
    <w:rsid w:val="7EABF8B4"/>
    <w:rsid w:val="7EEB9926"/>
    <w:rsid w:val="7FD774F6"/>
    <w:rsid w:val="7FEB873F"/>
    <w:rsid w:val="7FF3D61C"/>
    <w:rsid w:val="89EB4153"/>
    <w:rsid w:val="97DFCB69"/>
    <w:rsid w:val="AED7E224"/>
    <w:rsid w:val="BF3B15CF"/>
    <w:rsid w:val="C79D6E9F"/>
    <w:rsid w:val="D1936467"/>
    <w:rsid w:val="D57F45EF"/>
    <w:rsid w:val="DBF3EFF5"/>
    <w:rsid w:val="DD8F959A"/>
    <w:rsid w:val="DDB76B31"/>
    <w:rsid w:val="DFA7181B"/>
    <w:rsid w:val="EEEB8167"/>
    <w:rsid w:val="EFBF2722"/>
    <w:rsid w:val="EFEF1B13"/>
    <w:rsid w:val="EFEFAAA1"/>
    <w:rsid w:val="F34B74B5"/>
    <w:rsid w:val="F61588AC"/>
    <w:rsid w:val="F7AFBC84"/>
    <w:rsid w:val="F7EF8C2B"/>
    <w:rsid w:val="FBAF6EB9"/>
    <w:rsid w:val="FBF90BC8"/>
    <w:rsid w:val="FD5C152B"/>
    <w:rsid w:val="FDEEC4C3"/>
    <w:rsid w:val="FF7D91C8"/>
    <w:rsid w:val="FF7DD0C6"/>
    <w:rsid w:val="FFAF3068"/>
    <w:rsid w:val="FFEFB926"/>
    <w:rsid w:val="FFF3769A"/>
    <w:rsid w:val="FFFBA3E9"/>
    <w:rsid w:val="FFFE390D"/>
    <w:rsid w:val="FFFFBD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2019-09-19T22:10:00Z</dcterms:created>
  <dc:creator>CN=李小鹏/OU=办公室/O=CZCE</dc:creator>
  <cp:lastModifiedBy>王新宇</cp:lastModifiedBy>
  <dcterms:modified xsi:type="dcterms:W3CDTF">2026-09-10T14:37:22Z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74A1B037F858D16A3F619F6A87B17B3D</vt:lpwstr>
  </property>
</Properties>
</file>