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color w:val="333333"/>
          <w:kern w:val="0"/>
          <w:sz w:val="32"/>
          <w:szCs w:val="32"/>
          <w:lang w:val="en-US" w:eastAsia="zh-CN"/>
        </w:rPr>
      </w:pPr>
      <w:bookmarkStart w:id="0" w:name="_GoBack"/>
      <w:bookmarkEnd w:id="0"/>
      <w:r>
        <w:rPr>
          <w:rFonts w:hint="eastAsia" w:ascii="黑体" w:hAnsi="黑体" w:eastAsia="黑体" w:cs="黑体"/>
          <w:color w:val="333333"/>
          <w:kern w:val="0"/>
          <w:sz w:val="32"/>
          <w:szCs w:val="32"/>
          <w:lang w:val="en-US" w:eastAsia="zh-CN"/>
        </w:rPr>
        <w:t>附  件</w:t>
      </w:r>
    </w:p>
    <w:p>
      <w:pPr>
        <w:jc w:val="center"/>
        <w:rPr>
          <w:rFonts w:ascii="黑体" w:hAnsi="黑体" w:eastAsia="黑体"/>
          <w:sz w:val="44"/>
          <w:szCs w:val="44"/>
        </w:rPr>
      </w:pPr>
      <w:r>
        <w:rPr>
          <w:rFonts w:hint="eastAsia" w:ascii="黑体" w:hAnsi="黑体" w:eastAsia="黑体"/>
          <w:sz w:val="44"/>
          <w:szCs w:val="44"/>
        </w:rPr>
        <w:t>郑州商品交易所期货交割品牌及免检品牌管理办法</w:t>
      </w:r>
    </w:p>
    <w:p>
      <w:pPr>
        <w:jc w:val="center"/>
        <w:rPr>
          <w:rFonts w:ascii="仿宋" w:hAnsi="仿宋" w:eastAsia="仿宋" w:cs="Arial"/>
          <w:b/>
          <w:color w:val="212121"/>
          <w:kern w:val="0"/>
          <w:sz w:val="28"/>
          <w:szCs w:val="28"/>
        </w:rPr>
      </w:pPr>
    </w:p>
    <w:p>
      <w:pPr>
        <w:jc w:val="center"/>
        <w:rPr>
          <w:rFonts w:ascii="黑体" w:hAnsi="黑体" w:eastAsia="黑体" w:cs="Arial"/>
          <w:color w:val="212121"/>
          <w:kern w:val="0"/>
          <w:sz w:val="32"/>
          <w:szCs w:val="32"/>
        </w:rPr>
      </w:pPr>
      <w:r>
        <w:rPr>
          <w:rFonts w:hint="eastAsia" w:ascii="黑体" w:hAnsi="黑体" w:eastAsia="黑体" w:cs="Arial"/>
          <w:color w:val="212121"/>
          <w:kern w:val="0"/>
          <w:sz w:val="32"/>
          <w:szCs w:val="32"/>
        </w:rPr>
        <w:t>第一章 总则</w:t>
      </w:r>
    </w:p>
    <w:p>
      <w:pPr>
        <w:ind w:firstLine="640" w:firstLineChars="200"/>
        <w:rPr>
          <w:rFonts w:ascii="仿宋" w:hAnsi="仿宋" w:eastAsia="仿宋" w:cs="Arial"/>
          <w:color w:val="212121"/>
          <w:kern w:val="0"/>
          <w:sz w:val="32"/>
          <w:szCs w:val="32"/>
        </w:rPr>
      </w:pPr>
      <w:r>
        <w:rPr>
          <w:rFonts w:hint="eastAsia" w:ascii="黑体" w:hAnsi="黑体" w:eastAsia="黑体" w:cs="Arial"/>
          <w:color w:val="212121"/>
          <w:kern w:val="0"/>
          <w:sz w:val="32"/>
          <w:szCs w:val="32"/>
        </w:rPr>
        <w:t xml:space="preserve">第一条 </w:t>
      </w:r>
      <w:r>
        <w:rPr>
          <w:rFonts w:hint="eastAsia" w:ascii="仿宋" w:hAnsi="仿宋" w:eastAsia="仿宋" w:cs="Arial"/>
          <w:color w:val="212121"/>
          <w:kern w:val="0"/>
          <w:sz w:val="32"/>
          <w:szCs w:val="32"/>
        </w:rPr>
        <w:t>为了</w:t>
      </w:r>
      <w:r>
        <w:rPr>
          <w:rFonts w:ascii="仿宋" w:hAnsi="仿宋" w:eastAsia="仿宋" w:cs="Arial"/>
          <w:color w:val="212121"/>
          <w:kern w:val="0"/>
          <w:sz w:val="32"/>
          <w:szCs w:val="32"/>
        </w:rPr>
        <w:t>加强对郑州商品交易所</w:t>
      </w:r>
      <w:r>
        <w:rPr>
          <w:rFonts w:hint="eastAsia" w:ascii="仿宋" w:hAnsi="仿宋" w:eastAsia="仿宋" w:cs="Arial"/>
          <w:color w:val="212121"/>
          <w:kern w:val="0"/>
          <w:sz w:val="32"/>
          <w:szCs w:val="32"/>
        </w:rPr>
        <w:t>（以下</w:t>
      </w:r>
      <w:r>
        <w:rPr>
          <w:rFonts w:ascii="仿宋" w:hAnsi="仿宋" w:eastAsia="仿宋" w:cs="Arial"/>
          <w:color w:val="212121"/>
          <w:kern w:val="0"/>
          <w:sz w:val="32"/>
          <w:szCs w:val="32"/>
        </w:rPr>
        <w:t>简称交易所</w:t>
      </w:r>
      <w:r>
        <w:rPr>
          <w:rFonts w:hint="eastAsia" w:ascii="仿宋" w:hAnsi="仿宋" w:eastAsia="仿宋" w:cs="Arial"/>
          <w:color w:val="212121"/>
          <w:kern w:val="0"/>
          <w:sz w:val="32"/>
          <w:szCs w:val="32"/>
        </w:rPr>
        <w:t>）</w:t>
      </w:r>
      <w:r>
        <w:rPr>
          <w:rFonts w:ascii="仿宋" w:hAnsi="仿宋" w:eastAsia="仿宋" w:cs="Arial"/>
          <w:color w:val="212121"/>
          <w:kern w:val="0"/>
          <w:sz w:val="32"/>
          <w:szCs w:val="32"/>
        </w:rPr>
        <w:t>期货交割</w:t>
      </w:r>
      <w:r>
        <w:rPr>
          <w:rFonts w:hint="eastAsia" w:ascii="仿宋" w:hAnsi="仿宋" w:eastAsia="仿宋" w:cs="Arial"/>
          <w:color w:val="212121"/>
          <w:kern w:val="0"/>
          <w:sz w:val="32"/>
          <w:szCs w:val="32"/>
        </w:rPr>
        <w:t>品牌和免检品牌</w:t>
      </w:r>
      <w:r>
        <w:rPr>
          <w:rFonts w:ascii="仿宋" w:hAnsi="仿宋" w:eastAsia="仿宋" w:cs="Arial"/>
          <w:color w:val="212121"/>
          <w:kern w:val="0"/>
          <w:sz w:val="32"/>
          <w:szCs w:val="32"/>
        </w:rPr>
        <w:t>的管理，</w:t>
      </w:r>
      <w:r>
        <w:rPr>
          <w:rFonts w:hint="eastAsia" w:ascii="仿宋" w:hAnsi="仿宋" w:eastAsia="仿宋" w:cs="Arial"/>
          <w:color w:val="212121"/>
          <w:kern w:val="0"/>
          <w:sz w:val="32"/>
          <w:szCs w:val="32"/>
        </w:rPr>
        <w:t>根据</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郑州</w:t>
      </w:r>
      <w:r>
        <w:rPr>
          <w:rFonts w:ascii="仿宋" w:hAnsi="仿宋" w:eastAsia="仿宋" w:cs="Arial"/>
          <w:color w:val="212121"/>
          <w:kern w:val="0"/>
          <w:sz w:val="32"/>
          <w:szCs w:val="32"/>
        </w:rPr>
        <w:t>商品交易所期货交割</w:t>
      </w:r>
      <w:r>
        <w:rPr>
          <w:rFonts w:hint="eastAsia" w:ascii="仿宋" w:hAnsi="仿宋" w:eastAsia="仿宋" w:cs="Arial"/>
          <w:color w:val="212121"/>
          <w:kern w:val="0"/>
          <w:sz w:val="32"/>
          <w:szCs w:val="32"/>
          <w:lang w:eastAsia="zh-CN"/>
        </w:rPr>
        <w:t>管理办法</w:t>
      </w:r>
      <w:r>
        <w:rPr>
          <w:rFonts w:ascii="仿宋" w:hAnsi="仿宋" w:eastAsia="仿宋" w:cs="Arial"/>
          <w:color w:val="212121"/>
          <w:kern w:val="0"/>
          <w:sz w:val="32"/>
          <w:szCs w:val="32"/>
        </w:rPr>
        <w:t>》</w:t>
      </w:r>
      <w:r>
        <w:rPr>
          <w:rFonts w:hint="eastAsia" w:ascii="仿宋" w:hAnsi="仿宋" w:eastAsia="仿宋" w:cs="Arial"/>
          <w:color w:val="212121"/>
          <w:kern w:val="0"/>
          <w:sz w:val="32"/>
          <w:szCs w:val="32"/>
          <w:lang w:eastAsia="zh-CN"/>
        </w:rPr>
        <w:t>及相关品种期货业务细则</w:t>
      </w:r>
      <w:r>
        <w:rPr>
          <w:rFonts w:ascii="仿宋" w:hAnsi="仿宋" w:eastAsia="仿宋" w:cs="Arial"/>
          <w:color w:val="212121"/>
          <w:kern w:val="0"/>
          <w:sz w:val="32"/>
          <w:szCs w:val="32"/>
        </w:rPr>
        <w:t>，制定本办法。</w:t>
      </w:r>
    </w:p>
    <w:p>
      <w:pPr>
        <w:ind w:firstLine="640" w:firstLineChars="200"/>
        <w:rPr>
          <w:rFonts w:ascii="仿宋" w:hAnsi="仿宋" w:eastAsia="仿宋" w:cs="Arial"/>
          <w:color w:val="212121"/>
          <w:kern w:val="0"/>
          <w:sz w:val="32"/>
          <w:szCs w:val="32"/>
        </w:rPr>
      </w:pPr>
      <w:r>
        <w:rPr>
          <w:rFonts w:hint="eastAsia" w:ascii="黑体" w:hAnsi="黑体" w:eastAsia="黑体" w:cs="Arial"/>
          <w:color w:val="212121"/>
          <w:kern w:val="0"/>
          <w:sz w:val="32"/>
          <w:szCs w:val="32"/>
        </w:rPr>
        <w:t xml:space="preserve">第二条 </w:t>
      </w:r>
      <w:r>
        <w:rPr>
          <w:rFonts w:hint="eastAsia" w:ascii="仿宋" w:hAnsi="仿宋" w:eastAsia="仿宋" w:cs="Arial"/>
          <w:color w:val="212121"/>
          <w:kern w:val="0"/>
          <w:sz w:val="32"/>
          <w:szCs w:val="32"/>
        </w:rPr>
        <w:t>交割</w:t>
      </w:r>
      <w:r>
        <w:rPr>
          <w:rFonts w:ascii="仿宋" w:hAnsi="仿宋" w:eastAsia="仿宋" w:cs="Arial"/>
          <w:color w:val="212121"/>
          <w:kern w:val="0"/>
          <w:sz w:val="32"/>
          <w:szCs w:val="32"/>
        </w:rPr>
        <w:t>品牌</w:t>
      </w:r>
      <w:r>
        <w:rPr>
          <w:rFonts w:hint="eastAsia" w:ascii="仿宋" w:hAnsi="仿宋" w:eastAsia="仿宋" w:cs="Arial"/>
          <w:color w:val="212121"/>
          <w:kern w:val="0"/>
          <w:sz w:val="32"/>
          <w:szCs w:val="32"/>
        </w:rPr>
        <w:t>资格和</w:t>
      </w:r>
      <w:r>
        <w:rPr>
          <w:rFonts w:ascii="仿宋" w:hAnsi="仿宋" w:eastAsia="仿宋" w:cs="Arial"/>
          <w:color w:val="212121"/>
          <w:kern w:val="0"/>
          <w:sz w:val="32"/>
          <w:szCs w:val="32"/>
        </w:rPr>
        <w:t>免检品牌</w:t>
      </w:r>
      <w:r>
        <w:rPr>
          <w:rFonts w:hint="eastAsia" w:ascii="仿宋" w:hAnsi="仿宋" w:eastAsia="仿宋" w:cs="Arial"/>
          <w:color w:val="212121"/>
          <w:kern w:val="0"/>
          <w:sz w:val="32"/>
          <w:szCs w:val="32"/>
        </w:rPr>
        <w:t>资格实行</w:t>
      </w:r>
      <w:r>
        <w:rPr>
          <w:rFonts w:ascii="仿宋" w:hAnsi="仿宋" w:eastAsia="仿宋" w:cs="Arial"/>
          <w:color w:val="212121"/>
          <w:kern w:val="0"/>
          <w:sz w:val="32"/>
          <w:szCs w:val="32"/>
        </w:rPr>
        <w:t>申请制度</w:t>
      </w:r>
      <w:r>
        <w:rPr>
          <w:rFonts w:hint="eastAsia"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实行交割</w:t>
      </w:r>
      <w:r>
        <w:rPr>
          <w:rFonts w:ascii="仿宋" w:hAnsi="仿宋" w:eastAsia="仿宋" w:cs="Arial"/>
          <w:color w:val="212121"/>
          <w:kern w:val="0"/>
          <w:sz w:val="32"/>
          <w:szCs w:val="32"/>
        </w:rPr>
        <w:t>品牌、</w:t>
      </w:r>
      <w:r>
        <w:rPr>
          <w:rFonts w:hint="eastAsia" w:ascii="仿宋" w:hAnsi="仿宋" w:eastAsia="仿宋" w:cs="Arial"/>
          <w:color w:val="212121"/>
          <w:kern w:val="0"/>
          <w:sz w:val="32"/>
          <w:szCs w:val="32"/>
        </w:rPr>
        <w:t>免检</w:t>
      </w:r>
      <w:r>
        <w:rPr>
          <w:rFonts w:ascii="仿宋" w:hAnsi="仿宋" w:eastAsia="仿宋" w:cs="Arial"/>
          <w:color w:val="212121"/>
          <w:kern w:val="0"/>
          <w:sz w:val="32"/>
          <w:szCs w:val="32"/>
        </w:rPr>
        <w:t>品牌的</w:t>
      </w:r>
      <w:r>
        <w:rPr>
          <w:rFonts w:hint="eastAsia" w:ascii="仿宋" w:hAnsi="仿宋" w:eastAsia="仿宋" w:cs="Arial"/>
          <w:color w:val="212121"/>
          <w:kern w:val="0"/>
          <w:sz w:val="32"/>
          <w:szCs w:val="32"/>
        </w:rPr>
        <w:t>期货</w:t>
      </w:r>
      <w:r>
        <w:rPr>
          <w:rFonts w:ascii="仿宋" w:hAnsi="仿宋" w:eastAsia="仿宋" w:cs="Arial"/>
          <w:color w:val="212121"/>
          <w:kern w:val="0"/>
          <w:sz w:val="32"/>
          <w:szCs w:val="32"/>
        </w:rPr>
        <w:t>品种，由交易所另行</w:t>
      </w:r>
      <w:r>
        <w:rPr>
          <w:rFonts w:hint="eastAsia" w:ascii="仿宋" w:hAnsi="仿宋" w:eastAsia="仿宋" w:cs="Arial"/>
          <w:color w:val="212121"/>
          <w:kern w:val="0"/>
          <w:sz w:val="32"/>
          <w:szCs w:val="32"/>
        </w:rPr>
        <w:t>公告</w:t>
      </w:r>
      <w:r>
        <w:rPr>
          <w:rFonts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黑体" w:hAnsi="黑体" w:eastAsia="黑体" w:cs="Arial"/>
          <w:color w:val="212121"/>
          <w:kern w:val="0"/>
          <w:sz w:val="32"/>
          <w:szCs w:val="32"/>
          <w:lang w:eastAsia="zh-CN"/>
        </w:rPr>
        <w:t>第三条</w:t>
      </w:r>
      <w:r>
        <w:rPr>
          <w:rFonts w:hint="eastAsia" w:ascii="仿宋" w:hAnsi="仿宋" w:eastAsia="仿宋" w:cs="Arial"/>
          <w:color w:val="212121"/>
          <w:kern w:val="0"/>
          <w:sz w:val="32"/>
          <w:szCs w:val="32"/>
          <w:lang w:val="en-US" w:eastAsia="zh-CN"/>
        </w:rPr>
        <w:t xml:space="preserve"> </w:t>
      </w:r>
      <w:r>
        <w:rPr>
          <w:rFonts w:hint="eastAsia" w:ascii="仿宋" w:hAnsi="仿宋" w:eastAsia="仿宋" w:cs="Arial"/>
          <w:color w:val="212121"/>
          <w:kern w:val="0"/>
          <w:sz w:val="32"/>
          <w:szCs w:val="32"/>
        </w:rPr>
        <w:t>实行交割</w:t>
      </w:r>
      <w:r>
        <w:rPr>
          <w:rFonts w:ascii="仿宋" w:hAnsi="仿宋" w:eastAsia="仿宋" w:cs="Arial"/>
          <w:color w:val="212121"/>
          <w:kern w:val="0"/>
          <w:sz w:val="32"/>
          <w:szCs w:val="32"/>
        </w:rPr>
        <w:t>品牌</w:t>
      </w:r>
      <w:r>
        <w:rPr>
          <w:rFonts w:hint="eastAsia" w:ascii="仿宋" w:hAnsi="仿宋" w:eastAsia="仿宋" w:cs="Arial"/>
          <w:color w:val="212121"/>
          <w:kern w:val="0"/>
          <w:sz w:val="32"/>
          <w:szCs w:val="32"/>
        </w:rPr>
        <w:t>制度</w:t>
      </w:r>
      <w:r>
        <w:rPr>
          <w:rFonts w:ascii="仿宋" w:hAnsi="仿宋" w:eastAsia="仿宋" w:cs="Arial"/>
          <w:color w:val="212121"/>
          <w:kern w:val="0"/>
          <w:sz w:val="32"/>
          <w:szCs w:val="32"/>
        </w:rPr>
        <w:t>的期货</w:t>
      </w:r>
      <w:r>
        <w:rPr>
          <w:rFonts w:hint="eastAsia" w:ascii="仿宋" w:hAnsi="仿宋" w:eastAsia="仿宋" w:cs="Arial"/>
          <w:color w:val="212121"/>
          <w:kern w:val="0"/>
          <w:sz w:val="32"/>
          <w:szCs w:val="32"/>
        </w:rPr>
        <w:t>品种</w:t>
      </w:r>
      <w:r>
        <w:rPr>
          <w:rFonts w:ascii="仿宋" w:hAnsi="仿宋" w:eastAsia="仿宋" w:cs="Arial"/>
          <w:color w:val="212121"/>
          <w:kern w:val="0"/>
          <w:sz w:val="32"/>
          <w:szCs w:val="32"/>
        </w:rPr>
        <w:t>，非交割品牌的商品，不得用于注册期货仓单。</w:t>
      </w:r>
    </w:p>
    <w:p>
      <w:pPr>
        <w:ind w:firstLine="640" w:firstLineChars="200"/>
        <w:rPr>
          <w:rFonts w:hint="eastAsia" w:ascii="仿宋" w:hAnsi="仿宋" w:eastAsia="仿宋" w:cs="Arial"/>
          <w:color w:val="212121"/>
          <w:kern w:val="0"/>
          <w:sz w:val="32"/>
          <w:szCs w:val="32"/>
          <w:lang w:eastAsia="zh-CN"/>
        </w:rPr>
      </w:pPr>
      <w:r>
        <w:rPr>
          <w:rFonts w:hint="eastAsia" w:ascii="黑体" w:hAnsi="黑体" w:eastAsia="黑体" w:cs="Arial"/>
          <w:color w:val="212121"/>
          <w:kern w:val="0"/>
          <w:sz w:val="32"/>
          <w:szCs w:val="32"/>
          <w:lang w:eastAsia="zh-CN"/>
        </w:rPr>
        <w:t>第四条</w:t>
      </w:r>
      <w:r>
        <w:rPr>
          <w:rFonts w:hint="eastAsia" w:ascii="仿宋" w:hAnsi="仿宋" w:eastAsia="仿宋" w:cs="Arial"/>
          <w:color w:val="212121"/>
          <w:kern w:val="0"/>
          <w:sz w:val="32"/>
          <w:szCs w:val="32"/>
          <w:lang w:val="en-US" w:eastAsia="zh-CN"/>
        </w:rPr>
        <w:t xml:space="preserve"> </w:t>
      </w:r>
      <w:r>
        <w:rPr>
          <w:rFonts w:hint="eastAsia" w:ascii="仿宋" w:hAnsi="仿宋" w:eastAsia="仿宋" w:cs="Arial"/>
          <w:color w:val="212121"/>
          <w:kern w:val="0"/>
          <w:sz w:val="32"/>
          <w:szCs w:val="32"/>
          <w:lang w:eastAsia="zh-CN"/>
        </w:rPr>
        <w:t>除白糖外，</w:t>
      </w:r>
      <w:r>
        <w:rPr>
          <w:rFonts w:hint="eastAsia" w:ascii="仿宋" w:hAnsi="仿宋" w:eastAsia="仿宋" w:cs="Arial"/>
          <w:color w:val="212121"/>
          <w:kern w:val="0"/>
          <w:sz w:val="32"/>
          <w:szCs w:val="32"/>
        </w:rPr>
        <w:t>实行免检</w:t>
      </w:r>
      <w:r>
        <w:rPr>
          <w:rFonts w:ascii="仿宋" w:hAnsi="仿宋" w:eastAsia="仿宋" w:cs="Arial"/>
          <w:color w:val="212121"/>
          <w:kern w:val="0"/>
          <w:sz w:val="32"/>
          <w:szCs w:val="32"/>
        </w:rPr>
        <w:t>品牌制度的期货</w:t>
      </w:r>
      <w:r>
        <w:rPr>
          <w:rFonts w:hint="eastAsia" w:ascii="仿宋" w:hAnsi="仿宋" w:eastAsia="仿宋" w:cs="Arial"/>
          <w:color w:val="212121"/>
          <w:kern w:val="0"/>
          <w:sz w:val="32"/>
          <w:szCs w:val="32"/>
        </w:rPr>
        <w:t>品种</w:t>
      </w:r>
      <w:r>
        <w:rPr>
          <w:rFonts w:ascii="仿宋" w:hAnsi="仿宋" w:eastAsia="仿宋" w:cs="Arial"/>
          <w:color w:val="212121"/>
          <w:kern w:val="0"/>
          <w:sz w:val="32"/>
          <w:szCs w:val="32"/>
        </w:rPr>
        <w:t>，免检品牌的商品，</w:t>
      </w:r>
      <w:r>
        <w:rPr>
          <w:rFonts w:hint="eastAsia" w:ascii="仿宋" w:hAnsi="仿宋" w:eastAsia="仿宋" w:cs="Arial"/>
          <w:color w:val="212121"/>
          <w:kern w:val="0"/>
          <w:sz w:val="32"/>
          <w:szCs w:val="32"/>
        </w:rPr>
        <w:t>注册仓单</w:t>
      </w:r>
      <w:r>
        <w:rPr>
          <w:rFonts w:ascii="仿宋" w:hAnsi="仿宋" w:eastAsia="仿宋" w:cs="Arial"/>
          <w:color w:val="212121"/>
          <w:kern w:val="0"/>
          <w:sz w:val="32"/>
          <w:szCs w:val="32"/>
        </w:rPr>
        <w:t>时可以按照交易所的有关规定免于质量检验</w:t>
      </w:r>
      <w:r>
        <w:rPr>
          <w:rFonts w:hint="eastAsia" w:ascii="仿宋" w:hAnsi="仿宋" w:eastAsia="仿宋" w:cs="Arial"/>
          <w:color w:val="212121"/>
          <w:kern w:val="0"/>
          <w:sz w:val="32"/>
          <w:szCs w:val="32"/>
          <w:lang w:eastAsia="zh-CN"/>
        </w:rPr>
        <w:t>。</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免检品牌的白糖注册仓单时，仓单注册人向交割仓库提交书面免检申请及相关材料，交割仓库应当以书面形式确认是否同意商品免于质量检验。商品已存放在仓库的，确认时间不得晚于收到《交割预报单》之日起的第2个工作日；未存放在仓库的，确认时间不得晚于商品入库完毕之日起的第2个工作日。交割仓库同意该批商品免检的，可以按照交易所的有关规定免于质量检验；不同意的，按照非免检品牌商品的有关规定办理仓单注册。</w:t>
      </w:r>
    </w:p>
    <w:p>
      <w:pPr>
        <w:ind w:firstLine="640" w:firstLineChars="200"/>
        <w:rPr>
          <w:rFonts w:hint="eastAsia" w:ascii="仿宋" w:hAnsi="仿宋" w:eastAsia="仿宋" w:cs="Arial"/>
          <w:color w:val="212121"/>
          <w:kern w:val="0"/>
          <w:sz w:val="32"/>
          <w:szCs w:val="32"/>
        </w:rPr>
      </w:pPr>
      <w:r>
        <w:rPr>
          <w:rFonts w:hint="eastAsia" w:ascii="仿宋" w:hAnsi="仿宋" w:eastAsia="仿宋" w:cs="仿宋"/>
          <w:sz w:val="32"/>
          <w:szCs w:val="32"/>
          <w:highlight w:val="none"/>
        </w:rPr>
        <w:t>按照交易所有关规定免于质量检验的商品，</w:t>
      </w:r>
      <w:r>
        <w:rPr>
          <w:rFonts w:ascii="仿宋" w:hAnsi="仿宋" w:eastAsia="仿宋" w:cs="Arial"/>
          <w:color w:val="212121"/>
          <w:kern w:val="0"/>
          <w:sz w:val="32"/>
          <w:szCs w:val="32"/>
        </w:rPr>
        <w:t>生产企业</w:t>
      </w:r>
      <w:r>
        <w:rPr>
          <w:rFonts w:hint="eastAsia" w:ascii="仿宋" w:hAnsi="仿宋" w:eastAsia="仿宋" w:cs="Arial"/>
          <w:color w:val="212121"/>
          <w:kern w:val="0"/>
          <w:sz w:val="32"/>
          <w:szCs w:val="32"/>
        </w:rPr>
        <w:t>等市场参与者（以下简称企业）承担免检商品质量责任，但交割仓库保管不善引起的除外。</w:t>
      </w:r>
    </w:p>
    <w:p>
      <w:pPr>
        <w:tabs>
          <w:tab w:val="left" w:pos="3402"/>
        </w:tabs>
        <w:ind w:firstLine="640" w:firstLineChars="200"/>
        <w:rPr>
          <w:rFonts w:ascii="仿宋" w:hAnsi="仿宋" w:eastAsia="仿宋" w:cs="Arial"/>
          <w:color w:val="212121"/>
          <w:kern w:val="0"/>
          <w:sz w:val="32"/>
          <w:szCs w:val="32"/>
        </w:rPr>
      </w:pPr>
      <w:r>
        <w:rPr>
          <w:rFonts w:hint="eastAsia" w:ascii="黑体" w:hAnsi="黑体" w:eastAsia="黑体" w:cs="Arial"/>
          <w:color w:val="212121"/>
          <w:kern w:val="0"/>
          <w:sz w:val="32"/>
          <w:szCs w:val="32"/>
        </w:rPr>
        <w:t>第</w:t>
      </w:r>
      <w:r>
        <w:rPr>
          <w:rFonts w:hint="eastAsia" w:ascii="黑体" w:hAnsi="黑体" w:eastAsia="黑体" w:cs="Arial"/>
          <w:color w:val="212121"/>
          <w:kern w:val="0"/>
          <w:sz w:val="32"/>
          <w:szCs w:val="32"/>
          <w:lang w:eastAsia="zh-CN"/>
        </w:rPr>
        <w:t>五</w:t>
      </w:r>
      <w:r>
        <w:rPr>
          <w:rFonts w:hint="eastAsia" w:ascii="黑体" w:hAnsi="黑体" w:eastAsia="黑体" w:cs="Arial"/>
          <w:color w:val="212121"/>
          <w:kern w:val="0"/>
          <w:sz w:val="32"/>
          <w:szCs w:val="32"/>
        </w:rPr>
        <w:t xml:space="preserve">条 </w:t>
      </w:r>
      <w:r>
        <w:rPr>
          <w:rFonts w:hint="eastAsia" w:ascii="仿宋" w:hAnsi="仿宋" w:eastAsia="仿宋" w:cs="Arial"/>
          <w:color w:val="212121"/>
          <w:kern w:val="0"/>
          <w:sz w:val="32"/>
          <w:szCs w:val="32"/>
        </w:rPr>
        <w:t>交割</w:t>
      </w:r>
      <w:r>
        <w:rPr>
          <w:rFonts w:ascii="仿宋" w:hAnsi="仿宋" w:eastAsia="仿宋" w:cs="Arial"/>
          <w:color w:val="212121"/>
          <w:kern w:val="0"/>
          <w:sz w:val="32"/>
          <w:szCs w:val="32"/>
        </w:rPr>
        <w:t>品牌</w:t>
      </w:r>
      <w:r>
        <w:rPr>
          <w:rFonts w:hint="eastAsia" w:ascii="仿宋" w:hAnsi="仿宋" w:eastAsia="仿宋" w:cs="Arial"/>
          <w:color w:val="212121"/>
          <w:kern w:val="0"/>
          <w:sz w:val="32"/>
          <w:szCs w:val="32"/>
        </w:rPr>
        <w:t>和免检品牌的</w:t>
      </w:r>
      <w:r>
        <w:rPr>
          <w:rFonts w:ascii="仿宋" w:hAnsi="仿宋" w:eastAsia="仿宋" w:cs="Arial"/>
          <w:color w:val="212121"/>
          <w:kern w:val="0"/>
          <w:sz w:val="32"/>
          <w:szCs w:val="32"/>
        </w:rPr>
        <w:t>申请</w:t>
      </w:r>
      <w:r>
        <w:rPr>
          <w:rFonts w:hint="eastAsia" w:ascii="仿宋" w:hAnsi="仿宋" w:eastAsia="仿宋" w:cs="Arial"/>
          <w:color w:val="212121"/>
          <w:kern w:val="0"/>
          <w:sz w:val="32"/>
          <w:szCs w:val="32"/>
        </w:rPr>
        <w:t>、</w:t>
      </w:r>
      <w:r>
        <w:rPr>
          <w:rFonts w:ascii="仿宋" w:hAnsi="仿宋" w:eastAsia="仿宋" w:cs="Arial"/>
          <w:color w:val="212121"/>
          <w:kern w:val="0"/>
          <w:sz w:val="32"/>
          <w:szCs w:val="32"/>
        </w:rPr>
        <w:t>审批、</w:t>
      </w:r>
      <w:r>
        <w:rPr>
          <w:rFonts w:hint="eastAsia" w:ascii="仿宋" w:hAnsi="仿宋" w:eastAsia="仿宋" w:cs="Arial"/>
          <w:color w:val="212121"/>
          <w:kern w:val="0"/>
          <w:sz w:val="32"/>
          <w:szCs w:val="32"/>
        </w:rPr>
        <w:t>监督</w:t>
      </w:r>
      <w:r>
        <w:rPr>
          <w:rFonts w:ascii="仿宋" w:hAnsi="仿宋" w:eastAsia="仿宋" w:cs="Arial"/>
          <w:color w:val="212121"/>
          <w:kern w:val="0"/>
          <w:sz w:val="32"/>
          <w:szCs w:val="32"/>
        </w:rPr>
        <w:t>管理</w:t>
      </w:r>
      <w:r>
        <w:rPr>
          <w:rFonts w:hint="eastAsia" w:ascii="仿宋" w:hAnsi="仿宋" w:eastAsia="仿宋" w:cs="Arial"/>
          <w:color w:val="212121"/>
          <w:kern w:val="0"/>
          <w:sz w:val="32"/>
          <w:szCs w:val="32"/>
        </w:rPr>
        <w:t>等</w:t>
      </w:r>
      <w:r>
        <w:rPr>
          <w:rFonts w:ascii="仿宋" w:hAnsi="仿宋" w:eastAsia="仿宋" w:cs="Arial"/>
          <w:color w:val="212121"/>
          <w:kern w:val="0"/>
          <w:sz w:val="32"/>
          <w:szCs w:val="32"/>
        </w:rPr>
        <w:t>按照本办法进行，会员、客户</w:t>
      </w:r>
      <w:r>
        <w:rPr>
          <w:rFonts w:hint="eastAsia" w:ascii="仿宋" w:hAnsi="仿宋" w:eastAsia="仿宋" w:cs="Arial"/>
          <w:color w:val="212121"/>
          <w:kern w:val="0"/>
          <w:sz w:val="32"/>
          <w:szCs w:val="32"/>
        </w:rPr>
        <w:t>、</w:t>
      </w:r>
      <w:r>
        <w:rPr>
          <w:rFonts w:ascii="仿宋" w:hAnsi="仿宋" w:eastAsia="仿宋" w:cs="Arial"/>
          <w:color w:val="212121"/>
          <w:kern w:val="0"/>
          <w:sz w:val="32"/>
          <w:szCs w:val="32"/>
        </w:rPr>
        <w:t>交割仓库</w:t>
      </w:r>
      <w:r>
        <w:rPr>
          <w:rFonts w:hint="eastAsia" w:ascii="仿宋" w:hAnsi="仿宋" w:eastAsia="仿宋" w:cs="Arial"/>
          <w:color w:val="212121"/>
          <w:kern w:val="0"/>
          <w:sz w:val="32"/>
          <w:szCs w:val="32"/>
        </w:rPr>
        <w:t>、</w:t>
      </w:r>
      <w:r>
        <w:rPr>
          <w:rFonts w:ascii="仿宋" w:hAnsi="仿宋" w:eastAsia="仿宋" w:cs="Arial"/>
          <w:color w:val="212121"/>
          <w:kern w:val="0"/>
          <w:sz w:val="32"/>
          <w:szCs w:val="32"/>
        </w:rPr>
        <w:t>申请</w:t>
      </w:r>
      <w:r>
        <w:rPr>
          <w:rFonts w:hint="eastAsia" w:ascii="仿宋" w:hAnsi="仿宋" w:eastAsia="仿宋" w:cs="Arial"/>
          <w:color w:val="212121"/>
          <w:kern w:val="0"/>
          <w:sz w:val="32"/>
          <w:szCs w:val="32"/>
        </w:rPr>
        <w:t>交割</w:t>
      </w:r>
      <w:r>
        <w:rPr>
          <w:rFonts w:ascii="仿宋" w:hAnsi="仿宋" w:eastAsia="仿宋" w:cs="Arial"/>
          <w:color w:val="212121"/>
          <w:kern w:val="0"/>
          <w:sz w:val="32"/>
          <w:szCs w:val="32"/>
        </w:rPr>
        <w:t>品牌</w:t>
      </w:r>
      <w:r>
        <w:rPr>
          <w:rFonts w:hint="eastAsia" w:ascii="仿宋" w:hAnsi="仿宋" w:eastAsia="仿宋" w:cs="Arial"/>
          <w:color w:val="212121"/>
          <w:kern w:val="0"/>
          <w:sz w:val="32"/>
          <w:szCs w:val="32"/>
        </w:rPr>
        <w:t>资格和免检品牌资格</w:t>
      </w:r>
      <w:r>
        <w:rPr>
          <w:rFonts w:ascii="仿宋" w:hAnsi="仿宋" w:eastAsia="仿宋" w:cs="Arial"/>
          <w:color w:val="212121"/>
          <w:kern w:val="0"/>
          <w:sz w:val="32"/>
          <w:szCs w:val="32"/>
        </w:rPr>
        <w:t>的生产企业</w:t>
      </w:r>
      <w:r>
        <w:rPr>
          <w:rFonts w:hint="eastAsia" w:ascii="仿宋" w:hAnsi="仿宋" w:eastAsia="仿宋" w:cs="Arial"/>
          <w:color w:val="212121"/>
          <w:kern w:val="0"/>
          <w:sz w:val="32"/>
          <w:szCs w:val="32"/>
        </w:rPr>
        <w:t>等市场参与者</w:t>
      </w:r>
      <w:r>
        <w:rPr>
          <w:rFonts w:ascii="仿宋" w:hAnsi="仿宋" w:eastAsia="仿宋" w:cs="Arial"/>
          <w:color w:val="212121"/>
          <w:kern w:val="0"/>
          <w:sz w:val="32"/>
          <w:szCs w:val="32"/>
        </w:rPr>
        <w:t>应当</w:t>
      </w:r>
      <w:r>
        <w:rPr>
          <w:rFonts w:hint="eastAsia" w:ascii="仿宋" w:hAnsi="仿宋" w:eastAsia="仿宋" w:cs="Arial"/>
          <w:color w:val="212121"/>
          <w:kern w:val="0"/>
          <w:sz w:val="32"/>
          <w:szCs w:val="32"/>
        </w:rPr>
        <w:t>遵守</w:t>
      </w:r>
      <w:r>
        <w:rPr>
          <w:rFonts w:ascii="仿宋" w:hAnsi="仿宋" w:eastAsia="仿宋" w:cs="Arial"/>
          <w:color w:val="212121"/>
          <w:kern w:val="0"/>
          <w:sz w:val="32"/>
          <w:szCs w:val="32"/>
        </w:rPr>
        <w:t>本办法。</w:t>
      </w:r>
    </w:p>
    <w:p>
      <w:pPr>
        <w:jc w:val="center"/>
        <w:rPr>
          <w:rFonts w:ascii="黑体" w:hAnsi="黑体" w:eastAsia="黑体" w:cs="Arial"/>
          <w:color w:val="212121"/>
          <w:kern w:val="0"/>
          <w:sz w:val="32"/>
          <w:szCs w:val="32"/>
        </w:rPr>
      </w:pPr>
      <w:r>
        <w:rPr>
          <w:rFonts w:hint="eastAsia" w:ascii="黑体" w:hAnsi="黑体" w:eastAsia="黑体" w:cs="Arial"/>
          <w:color w:val="212121"/>
          <w:kern w:val="0"/>
          <w:sz w:val="32"/>
          <w:szCs w:val="32"/>
        </w:rPr>
        <w:t>第二章 交割</w:t>
      </w:r>
      <w:r>
        <w:rPr>
          <w:rFonts w:ascii="黑体" w:hAnsi="黑体" w:eastAsia="黑体" w:cs="Arial"/>
          <w:color w:val="212121"/>
          <w:kern w:val="0"/>
          <w:sz w:val="32"/>
          <w:szCs w:val="32"/>
        </w:rPr>
        <w:t>品牌</w:t>
      </w:r>
      <w:r>
        <w:rPr>
          <w:rFonts w:hint="eastAsia" w:ascii="黑体" w:hAnsi="黑体" w:eastAsia="黑体" w:cs="Arial"/>
          <w:color w:val="212121"/>
          <w:kern w:val="0"/>
          <w:sz w:val="32"/>
          <w:szCs w:val="32"/>
        </w:rPr>
        <w:t>资格</w:t>
      </w:r>
      <w:r>
        <w:rPr>
          <w:rFonts w:ascii="黑体" w:hAnsi="黑体" w:eastAsia="黑体" w:cs="Arial"/>
          <w:color w:val="212121"/>
          <w:kern w:val="0"/>
          <w:sz w:val="32"/>
          <w:szCs w:val="32"/>
        </w:rPr>
        <w:t>申请与</w:t>
      </w:r>
      <w:r>
        <w:rPr>
          <w:rFonts w:hint="eastAsia" w:ascii="黑体" w:hAnsi="黑体" w:eastAsia="黑体" w:cs="Arial"/>
          <w:color w:val="212121"/>
          <w:kern w:val="0"/>
          <w:sz w:val="32"/>
          <w:szCs w:val="32"/>
        </w:rPr>
        <w:t>审批</w:t>
      </w:r>
    </w:p>
    <w:p>
      <w:pPr>
        <w:ind w:firstLine="640" w:firstLineChars="200"/>
        <w:rPr>
          <w:rFonts w:ascii="仿宋" w:hAnsi="仿宋" w:eastAsia="仿宋" w:cs="Arial"/>
          <w:color w:val="212121"/>
          <w:kern w:val="0"/>
          <w:sz w:val="32"/>
          <w:szCs w:val="32"/>
        </w:rPr>
      </w:pPr>
      <w:r>
        <w:rPr>
          <w:rFonts w:hint="eastAsia" w:ascii="黑体" w:hAnsi="黑体" w:eastAsia="黑体" w:cs="Arial"/>
          <w:color w:val="212121"/>
          <w:kern w:val="0"/>
          <w:sz w:val="32"/>
          <w:szCs w:val="32"/>
        </w:rPr>
        <w:t>第</w:t>
      </w:r>
      <w:r>
        <w:rPr>
          <w:rFonts w:hint="eastAsia" w:ascii="黑体" w:hAnsi="黑体" w:eastAsia="黑体" w:cs="Arial"/>
          <w:color w:val="212121"/>
          <w:kern w:val="0"/>
          <w:sz w:val="32"/>
          <w:szCs w:val="32"/>
          <w:lang w:eastAsia="zh-CN"/>
        </w:rPr>
        <w:t>六</w:t>
      </w:r>
      <w:r>
        <w:rPr>
          <w:rFonts w:hint="eastAsia" w:ascii="黑体" w:hAnsi="黑体" w:eastAsia="黑体" w:cs="Arial"/>
          <w:color w:val="212121"/>
          <w:kern w:val="0"/>
          <w:sz w:val="32"/>
          <w:szCs w:val="32"/>
        </w:rPr>
        <w:t>条</w:t>
      </w:r>
      <w:r>
        <w:rPr>
          <w:rFonts w:hint="eastAsia" w:ascii="仿宋" w:hAnsi="仿宋" w:eastAsia="仿宋" w:cs="Arial"/>
          <w:color w:val="212121"/>
          <w:kern w:val="0"/>
          <w:sz w:val="32"/>
          <w:szCs w:val="32"/>
        </w:rPr>
        <w:t xml:space="preserve"> 企业申请交割</w:t>
      </w:r>
      <w:r>
        <w:rPr>
          <w:rFonts w:ascii="仿宋" w:hAnsi="仿宋" w:eastAsia="仿宋" w:cs="Arial"/>
          <w:color w:val="212121"/>
          <w:kern w:val="0"/>
          <w:sz w:val="32"/>
          <w:szCs w:val="32"/>
        </w:rPr>
        <w:t>品牌</w:t>
      </w:r>
      <w:r>
        <w:rPr>
          <w:rFonts w:hint="eastAsia" w:ascii="仿宋" w:hAnsi="仿宋" w:eastAsia="仿宋" w:cs="Arial"/>
          <w:color w:val="212121"/>
          <w:kern w:val="0"/>
          <w:sz w:val="32"/>
          <w:szCs w:val="32"/>
        </w:rPr>
        <w:t>资格的，应</w:t>
      </w:r>
      <w:r>
        <w:rPr>
          <w:rFonts w:ascii="仿宋" w:hAnsi="仿宋" w:eastAsia="仿宋" w:cs="Arial"/>
          <w:color w:val="212121"/>
          <w:kern w:val="0"/>
          <w:sz w:val="32"/>
          <w:szCs w:val="32"/>
        </w:rPr>
        <w:t>当</w:t>
      </w:r>
      <w:r>
        <w:rPr>
          <w:rFonts w:hint="eastAsia" w:ascii="仿宋" w:hAnsi="仿宋" w:eastAsia="仿宋" w:cs="Arial"/>
          <w:color w:val="212121"/>
          <w:kern w:val="0"/>
          <w:sz w:val="32"/>
          <w:szCs w:val="32"/>
        </w:rPr>
        <w:t>满足</w:t>
      </w:r>
      <w:r>
        <w:rPr>
          <w:rFonts w:ascii="仿宋" w:hAnsi="仿宋" w:eastAsia="仿宋" w:cs="Arial"/>
          <w:color w:val="212121"/>
          <w:kern w:val="0"/>
          <w:sz w:val="32"/>
          <w:szCs w:val="32"/>
        </w:rPr>
        <w:t>以下条件：</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（一）属于境内外</w:t>
      </w:r>
      <w:r>
        <w:rPr>
          <w:rFonts w:ascii="仿宋" w:hAnsi="仿宋" w:eastAsia="仿宋" w:cs="Arial"/>
          <w:color w:val="212121"/>
          <w:kern w:val="0"/>
          <w:sz w:val="32"/>
          <w:szCs w:val="32"/>
        </w:rPr>
        <w:t>从事相关商品的企业，</w:t>
      </w:r>
      <w:r>
        <w:rPr>
          <w:rFonts w:hint="eastAsia" w:ascii="仿宋" w:hAnsi="仿宋" w:eastAsia="仿宋" w:cs="Arial"/>
          <w:color w:val="212121"/>
          <w:kern w:val="0"/>
          <w:sz w:val="32"/>
          <w:szCs w:val="32"/>
        </w:rPr>
        <w:t>在</w:t>
      </w:r>
      <w:r>
        <w:rPr>
          <w:rFonts w:ascii="仿宋" w:hAnsi="仿宋" w:eastAsia="仿宋" w:cs="Arial"/>
          <w:color w:val="212121"/>
          <w:kern w:val="0"/>
          <w:sz w:val="32"/>
          <w:szCs w:val="32"/>
        </w:rPr>
        <w:t>行业内</w:t>
      </w:r>
      <w:r>
        <w:rPr>
          <w:rFonts w:hint="eastAsia" w:ascii="仿宋" w:hAnsi="仿宋" w:eastAsia="仿宋" w:cs="Arial"/>
          <w:color w:val="212121"/>
          <w:kern w:val="0"/>
          <w:sz w:val="32"/>
          <w:szCs w:val="32"/>
        </w:rPr>
        <w:t>具有</w:t>
      </w:r>
      <w:r>
        <w:rPr>
          <w:rFonts w:ascii="仿宋" w:hAnsi="仿宋" w:eastAsia="仿宋" w:cs="Arial"/>
          <w:color w:val="212121"/>
          <w:kern w:val="0"/>
          <w:sz w:val="32"/>
          <w:szCs w:val="32"/>
        </w:rPr>
        <w:t>较高知名度和信誉度</w:t>
      </w:r>
      <w:r>
        <w:rPr>
          <w:rFonts w:hint="eastAsia"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（二）生产</w:t>
      </w:r>
      <w:r>
        <w:rPr>
          <w:rFonts w:ascii="仿宋" w:hAnsi="仿宋" w:eastAsia="仿宋" w:cs="Arial"/>
          <w:color w:val="212121"/>
          <w:kern w:val="0"/>
          <w:sz w:val="32"/>
          <w:szCs w:val="32"/>
        </w:rPr>
        <w:t>工艺符合国家的产业政策</w:t>
      </w:r>
      <w:r>
        <w:rPr>
          <w:rFonts w:hint="eastAsia" w:ascii="仿宋" w:hAnsi="仿宋" w:eastAsia="仿宋" w:cs="Arial"/>
          <w:color w:val="212121"/>
          <w:kern w:val="0"/>
          <w:sz w:val="32"/>
          <w:szCs w:val="32"/>
        </w:rPr>
        <w:t>，</w:t>
      </w:r>
      <w:r>
        <w:rPr>
          <w:rFonts w:ascii="仿宋" w:hAnsi="仿宋" w:eastAsia="仿宋" w:cs="Arial"/>
          <w:color w:val="212121"/>
          <w:kern w:val="0"/>
          <w:sz w:val="32"/>
          <w:szCs w:val="32"/>
        </w:rPr>
        <w:t>环保达标</w:t>
      </w:r>
      <w:r>
        <w:rPr>
          <w:rFonts w:hint="eastAsia" w:ascii="仿宋" w:hAnsi="仿宋" w:eastAsia="仿宋" w:cs="Arial"/>
          <w:color w:val="212121"/>
          <w:kern w:val="0"/>
          <w:sz w:val="32"/>
          <w:szCs w:val="32"/>
        </w:rPr>
        <w:t>，连续稳定</w:t>
      </w:r>
      <w:r>
        <w:rPr>
          <w:rFonts w:ascii="仿宋" w:hAnsi="仿宋" w:eastAsia="仿宋" w:cs="Arial"/>
          <w:color w:val="212121"/>
          <w:kern w:val="0"/>
          <w:sz w:val="32"/>
          <w:szCs w:val="32"/>
        </w:rPr>
        <w:t>生产</w:t>
      </w:r>
      <w:r>
        <w:rPr>
          <w:rFonts w:hint="eastAsia" w:ascii="仿宋" w:hAnsi="仿宋" w:eastAsia="仿宋" w:cs="Arial"/>
          <w:color w:val="212121"/>
          <w:kern w:val="0"/>
          <w:sz w:val="32"/>
          <w:szCs w:val="32"/>
        </w:rPr>
        <w:t>1年</w:t>
      </w:r>
      <w:r>
        <w:rPr>
          <w:rFonts w:ascii="仿宋" w:hAnsi="仿宋" w:eastAsia="仿宋" w:cs="Arial"/>
          <w:color w:val="212121"/>
          <w:kern w:val="0"/>
          <w:sz w:val="32"/>
          <w:szCs w:val="32"/>
        </w:rPr>
        <w:t>以上；</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（三）产品</w:t>
      </w:r>
      <w:r>
        <w:rPr>
          <w:rFonts w:ascii="仿宋" w:hAnsi="仿宋" w:eastAsia="仿宋" w:cs="Arial"/>
          <w:color w:val="212121"/>
          <w:kern w:val="0"/>
          <w:sz w:val="32"/>
          <w:szCs w:val="32"/>
        </w:rPr>
        <w:t>质量稳定并符合期货交割标准；</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（四）产品</w:t>
      </w:r>
      <w:r>
        <w:rPr>
          <w:rFonts w:ascii="仿宋" w:hAnsi="仿宋" w:eastAsia="仿宋" w:cs="Arial"/>
          <w:color w:val="212121"/>
          <w:kern w:val="0"/>
          <w:sz w:val="32"/>
          <w:szCs w:val="32"/>
        </w:rPr>
        <w:t>包装规格符合期货交割</w:t>
      </w:r>
      <w:r>
        <w:rPr>
          <w:rFonts w:hint="eastAsia" w:ascii="仿宋" w:hAnsi="仿宋" w:eastAsia="仿宋" w:cs="Arial"/>
          <w:color w:val="212121"/>
          <w:kern w:val="0"/>
          <w:sz w:val="32"/>
          <w:szCs w:val="32"/>
        </w:rPr>
        <w:t>标准</w:t>
      </w:r>
      <w:r>
        <w:rPr>
          <w:rFonts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（五）</w:t>
      </w:r>
      <w:r>
        <w:rPr>
          <w:rFonts w:ascii="仿宋" w:hAnsi="仿宋" w:eastAsia="仿宋" w:cs="Arial"/>
          <w:color w:val="212121"/>
          <w:kern w:val="0"/>
          <w:sz w:val="32"/>
          <w:szCs w:val="32"/>
        </w:rPr>
        <w:t>年</w:t>
      </w:r>
      <w:r>
        <w:rPr>
          <w:rFonts w:hint="eastAsia" w:ascii="仿宋" w:hAnsi="仿宋" w:eastAsia="仿宋" w:cs="Arial"/>
          <w:color w:val="212121"/>
          <w:kern w:val="0"/>
          <w:sz w:val="32"/>
          <w:szCs w:val="32"/>
        </w:rPr>
        <w:t>产能达到</w:t>
      </w:r>
      <w:r>
        <w:rPr>
          <w:rFonts w:ascii="仿宋" w:hAnsi="仿宋" w:eastAsia="仿宋" w:cs="Arial"/>
          <w:color w:val="212121"/>
          <w:kern w:val="0"/>
          <w:sz w:val="32"/>
          <w:szCs w:val="32"/>
        </w:rPr>
        <w:t>规定</w:t>
      </w:r>
      <w:r>
        <w:rPr>
          <w:rFonts w:hint="eastAsia" w:ascii="仿宋" w:hAnsi="仿宋" w:eastAsia="仿宋" w:cs="Arial"/>
          <w:color w:val="212121"/>
          <w:kern w:val="0"/>
          <w:sz w:val="32"/>
          <w:szCs w:val="32"/>
        </w:rPr>
        <w:t>标准</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具体标准</w:t>
      </w:r>
      <w:r>
        <w:rPr>
          <w:rFonts w:ascii="仿宋" w:hAnsi="仿宋" w:eastAsia="仿宋" w:cs="Arial"/>
          <w:color w:val="212121"/>
          <w:kern w:val="0"/>
          <w:sz w:val="32"/>
          <w:szCs w:val="32"/>
        </w:rPr>
        <w:t>由交易所另行公告；</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（六）交易所</w:t>
      </w:r>
      <w:r>
        <w:rPr>
          <w:rFonts w:ascii="仿宋" w:hAnsi="仿宋" w:eastAsia="仿宋" w:cs="Arial"/>
          <w:color w:val="212121"/>
          <w:kern w:val="0"/>
          <w:sz w:val="32"/>
          <w:szCs w:val="32"/>
        </w:rPr>
        <w:t>要求的其他条件。</w:t>
      </w:r>
    </w:p>
    <w:p>
      <w:pPr>
        <w:ind w:firstLine="640" w:firstLineChars="200"/>
        <w:rPr>
          <w:rFonts w:ascii="仿宋" w:hAnsi="仿宋" w:eastAsia="仿宋" w:cs="Arial"/>
          <w:color w:val="212121"/>
          <w:kern w:val="0"/>
          <w:sz w:val="32"/>
          <w:szCs w:val="32"/>
        </w:rPr>
      </w:pPr>
      <w:r>
        <w:rPr>
          <w:rFonts w:hint="eastAsia" w:ascii="黑体" w:hAnsi="黑体" w:eastAsia="黑体" w:cs="Arial"/>
          <w:color w:val="212121"/>
          <w:kern w:val="0"/>
          <w:sz w:val="32"/>
          <w:szCs w:val="32"/>
        </w:rPr>
        <w:t>第</w:t>
      </w:r>
      <w:r>
        <w:rPr>
          <w:rFonts w:hint="eastAsia" w:ascii="黑体" w:hAnsi="黑体" w:eastAsia="黑体" w:cs="Arial"/>
          <w:color w:val="212121"/>
          <w:kern w:val="0"/>
          <w:sz w:val="32"/>
          <w:szCs w:val="32"/>
          <w:lang w:eastAsia="zh-CN"/>
        </w:rPr>
        <w:t>七</w:t>
      </w:r>
      <w:r>
        <w:rPr>
          <w:rFonts w:hint="eastAsia" w:ascii="黑体" w:hAnsi="黑体" w:eastAsia="黑体" w:cs="Arial"/>
          <w:color w:val="212121"/>
          <w:kern w:val="0"/>
          <w:sz w:val="32"/>
          <w:szCs w:val="32"/>
        </w:rPr>
        <w:t xml:space="preserve">条 </w:t>
      </w:r>
      <w:r>
        <w:rPr>
          <w:rFonts w:hint="eastAsia" w:ascii="仿宋" w:hAnsi="仿宋" w:eastAsia="仿宋" w:cs="Arial"/>
          <w:color w:val="212121"/>
          <w:kern w:val="0"/>
          <w:sz w:val="32"/>
          <w:szCs w:val="32"/>
        </w:rPr>
        <w:t>企业申请交割品牌资格的，应当</w:t>
      </w:r>
      <w:r>
        <w:rPr>
          <w:rFonts w:ascii="仿宋" w:hAnsi="仿宋" w:eastAsia="仿宋" w:cs="Arial"/>
          <w:color w:val="212121"/>
          <w:kern w:val="0"/>
          <w:sz w:val="32"/>
          <w:szCs w:val="32"/>
        </w:rPr>
        <w:t>提供以下</w:t>
      </w:r>
      <w:r>
        <w:rPr>
          <w:rFonts w:hint="eastAsia" w:ascii="仿宋" w:hAnsi="仿宋" w:eastAsia="仿宋" w:cs="Arial"/>
          <w:color w:val="212121"/>
          <w:kern w:val="0"/>
          <w:sz w:val="32"/>
          <w:szCs w:val="32"/>
        </w:rPr>
        <w:t>材料</w:t>
      </w:r>
      <w:r>
        <w:rPr>
          <w:rFonts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（一）《郑州</w:t>
      </w:r>
      <w:r>
        <w:rPr>
          <w:rFonts w:ascii="仿宋" w:hAnsi="仿宋" w:eastAsia="仿宋" w:cs="Arial"/>
          <w:color w:val="212121"/>
          <w:kern w:val="0"/>
          <w:sz w:val="32"/>
          <w:szCs w:val="32"/>
        </w:rPr>
        <w:t>商品交易所交割品牌资格</w:t>
      </w:r>
      <w:r>
        <w:rPr>
          <w:rFonts w:hint="eastAsia" w:ascii="仿宋" w:hAnsi="仿宋" w:eastAsia="仿宋" w:cs="Arial"/>
          <w:color w:val="212121"/>
          <w:kern w:val="0"/>
          <w:sz w:val="32"/>
          <w:szCs w:val="32"/>
        </w:rPr>
        <w:t>申请表》（见</w:t>
      </w:r>
      <w:r>
        <w:rPr>
          <w:rFonts w:ascii="仿宋" w:hAnsi="仿宋" w:eastAsia="仿宋" w:cs="Arial"/>
          <w:color w:val="212121"/>
          <w:kern w:val="0"/>
          <w:sz w:val="32"/>
          <w:szCs w:val="32"/>
        </w:rPr>
        <w:t>附件</w:t>
      </w:r>
      <w:r>
        <w:rPr>
          <w:rFonts w:hint="eastAsia" w:ascii="仿宋" w:hAnsi="仿宋" w:eastAsia="仿宋" w:cs="Arial"/>
          <w:color w:val="212121"/>
          <w:kern w:val="0"/>
          <w:sz w:val="32"/>
          <w:szCs w:val="32"/>
        </w:rPr>
        <w:t>1）；</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（二）交割</w:t>
      </w:r>
      <w:r>
        <w:rPr>
          <w:rFonts w:ascii="仿宋" w:hAnsi="仿宋" w:eastAsia="仿宋" w:cs="Arial"/>
          <w:color w:val="212121"/>
          <w:kern w:val="0"/>
          <w:sz w:val="32"/>
          <w:szCs w:val="32"/>
        </w:rPr>
        <w:t>品牌</w:t>
      </w:r>
      <w:r>
        <w:rPr>
          <w:rFonts w:hint="eastAsia" w:ascii="仿宋" w:hAnsi="仿宋" w:eastAsia="仿宋" w:cs="Arial"/>
          <w:color w:val="212121"/>
          <w:kern w:val="0"/>
          <w:sz w:val="32"/>
          <w:szCs w:val="32"/>
        </w:rPr>
        <w:t>承诺书</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见</w:t>
      </w:r>
      <w:r>
        <w:rPr>
          <w:rFonts w:ascii="仿宋" w:hAnsi="仿宋" w:eastAsia="仿宋" w:cs="Arial"/>
          <w:color w:val="212121"/>
          <w:kern w:val="0"/>
          <w:sz w:val="32"/>
          <w:szCs w:val="32"/>
        </w:rPr>
        <w:t>附件</w:t>
      </w:r>
      <w:r>
        <w:rPr>
          <w:rFonts w:hint="eastAsia" w:ascii="仿宋" w:hAnsi="仿宋" w:eastAsia="仿宋" w:cs="Arial"/>
          <w:color w:val="212121"/>
          <w:kern w:val="0"/>
          <w:sz w:val="32"/>
          <w:szCs w:val="32"/>
        </w:rPr>
        <w:t>3</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（三）加盖</w:t>
      </w:r>
      <w:r>
        <w:rPr>
          <w:rFonts w:ascii="仿宋" w:hAnsi="仿宋" w:eastAsia="仿宋" w:cs="Arial"/>
          <w:color w:val="212121"/>
          <w:kern w:val="0"/>
          <w:sz w:val="32"/>
          <w:szCs w:val="32"/>
        </w:rPr>
        <w:t>企业公章的</w:t>
      </w:r>
      <w:r>
        <w:rPr>
          <w:rFonts w:hint="eastAsia" w:ascii="仿宋" w:hAnsi="仿宋" w:eastAsia="仿宋" w:cs="Arial"/>
          <w:color w:val="212121"/>
          <w:kern w:val="0"/>
          <w:sz w:val="32"/>
          <w:szCs w:val="32"/>
        </w:rPr>
        <w:t>企业</w:t>
      </w:r>
      <w:r>
        <w:rPr>
          <w:rFonts w:ascii="仿宋" w:hAnsi="仿宋" w:eastAsia="仿宋" w:cs="Arial"/>
          <w:color w:val="212121"/>
          <w:kern w:val="0"/>
          <w:sz w:val="32"/>
          <w:szCs w:val="32"/>
        </w:rPr>
        <w:t>章程</w:t>
      </w:r>
      <w:r>
        <w:rPr>
          <w:rFonts w:hint="eastAsia" w:ascii="仿宋" w:hAnsi="仿宋" w:eastAsia="仿宋" w:cs="Arial"/>
          <w:color w:val="212121"/>
          <w:kern w:val="0"/>
          <w:sz w:val="32"/>
          <w:szCs w:val="32"/>
        </w:rPr>
        <w:t>复印件；</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（四）加盖</w:t>
      </w:r>
      <w:r>
        <w:rPr>
          <w:rFonts w:ascii="仿宋" w:hAnsi="仿宋" w:eastAsia="仿宋" w:cs="Arial"/>
          <w:color w:val="212121"/>
          <w:kern w:val="0"/>
          <w:sz w:val="32"/>
          <w:szCs w:val="32"/>
        </w:rPr>
        <w:t>企业</w:t>
      </w:r>
      <w:r>
        <w:rPr>
          <w:rFonts w:hint="eastAsia" w:ascii="仿宋" w:hAnsi="仿宋" w:eastAsia="仿宋" w:cs="Arial"/>
          <w:color w:val="212121"/>
          <w:kern w:val="0"/>
          <w:sz w:val="32"/>
          <w:szCs w:val="32"/>
        </w:rPr>
        <w:t>公</w:t>
      </w:r>
      <w:r>
        <w:rPr>
          <w:rFonts w:ascii="仿宋" w:hAnsi="仿宋" w:eastAsia="仿宋" w:cs="Arial"/>
          <w:color w:val="212121"/>
          <w:kern w:val="0"/>
          <w:sz w:val="32"/>
          <w:szCs w:val="32"/>
        </w:rPr>
        <w:t>章</w:t>
      </w:r>
      <w:r>
        <w:rPr>
          <w:rFonts w:hint="eastAsia" w:ascii="仿宋" w:hAnsi="仿宋" w:eastAsia="仿宋" w:cs="Arial"/>
          <w:color w:val="212121"/>
          <w:kern w:val="0"/>
          <w:sz w:val="32"/>
          <w:szCs w:val="32"/>
        </w:rPr>
        <w:t>的营业执照复印件</w:t>
      </w:r>
      <w:r>
        <w:rPr>
          <w:rFonts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（五）加盖</w:t>
      </w:r>
      <w:r>
        <w:rPr>
          <w:rFonts w:ascii="仿宋" w:hAnsi="仿宋" w:eastAsia="仿宋" w:cs="Arial"/>
          <w:color w:val="212121"/>
          <w:kern w:val="0"/>
          <w:sz w:val="32"/>
          <w:szCs w:val="32"/>
        </w:rPr>
        <w:t>企业</w:t>
      </w:r>
      <w:r>
        <w:rPr>
          <w:rFonts w:hint="eastAsia" w:ascii="仿宋" w:hAnsi="仿宋" w:eastAsia="仿宋" w:cs="Arial"/>
          <w:color w:val="212121"/>
          <w:kern w:val="0"/>
          <w:sz w:val="32"/>
          <w:szCs w:val="32"/>
        </w:rPr>
        <w:t>公</w:t>
      </w:r>
      <w:r>
        <w:rPr>
          <w:rFonts w:ascii="仿宋" w:hAnsi="仿宋" w:eastAsia="仿宋" w:cs="Arial"/>
          <w:color w:val="212121"/>
          <w:kern w:val="0"/>
          <w:sz w:val="32"/>
          <w:szCs w:val="32"/>
        </w:rPr>
        <w:t>章的商标注册证复印件；</w:t>
      </w:r>
    </w:p>
    <w:p>
      <w:pPr>
        <w:ind w:firstLine="640" w:firstLineChars="200"/>
        <w:rPr>
          <w:rFonts w:hint="eastAsia" w:ascii="仿宋" w:hAnsi="仿宋" w:eastAsia="仿宋" w:cs="Arial"/>
          <w:color w:val="212121"/>
          <w:kern w:val="0"/>
          <w:sz w:val="32"/>
          <w:szCs w:val="32"/>
          <w:lang w:eastAsia="zh-CN"/>
        </w:rPr>
      </w:pPr>
      <w:r>
        <w:rPr>
          <w:rFonts w:hint="eastAsia" w:ascii="仿宋" w:hAnsi="仿宋" w:eastAsia="仿宋" w:cs="Arial"/>
          <w:color w:val="212121"/>
          <w:kern w:val="0"/>
          <w:sz w:val="32"/>
          <w:szCs w:val="32"/>
          <w:lang w:eastAsia="zh-CN"/>
        </w:rPr>
        <w:t>（六）经审计的上一年度企业财务会计报告；</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w:t>
      </w:r>
      <w:r>
        <w:rPr>
          <w:rFonts w:hint="eastAsia" w:ascii="仿宋" w:hAnsi="仿宋" w:eastAsia="仿宋" w:cs="Arial"/>
          <w:color w:val="212121"/>
          <w:kern w:val="0"/>
          <w:sz w:val="32"/>
          <w:szCs w:val="32"/>
          <w:lang w:eastAsia="zh-CN"/>
        </w:rPr>
        <w:t>七</w:t>
      </w:r>
      <w:r>
        <w:rPr>
          <w:rFonts w:hint="eastAsia" w:ascii="仿宋" w:hAnsi="仿宋" w:eastAsia="仿宋" w:cs="Arial"/>
          <w:color w:val="212121"/>
          <w:kern w:val="0"/>
          <w:sz w:val="32"/>
          <w:szCs w:val="32"/>
        </w:rPr>
        <w:t>）生产</w:t>
      </w:r>
      <w:r>
        <w:rPr>
          <w:rFonts w:ascii="仿宋" w:hAnsi="仿宋" w:eastAsia="仿宋" w:cs="Arial"/>
          <w:color w:val="212121"/>
          <w:kern w:val="0"/>
          <w:sz w:val="32"/>
          <w:szCs w:val="32"/>
        </w:rPr>
        <w:t>企业申请报告</w:t>
      </w:r>
      <w:r>
        <w:rPr>
          <w:rFonts w:hint="eastAsia"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w:t>
      </w:r>
      <w:r>
        <w:rPr>
          <w:rFonts w:hint="eastAsia" w:ascii="仿宋" w:hAnsi="仿宋" w:eastAsia="仿宋" w:cs="Arial"/>
          <w:color w:val="212121"/>
          <w:kern w:val="0"/>
          <w:sz w:val="32"/>
          <w:szCs w:val="32"/>
          <w:lang w:eastAsia="zh-CN"/>
        </w:rPr>
        <w:t>八</w:t>
      </w:r>
      <w:r>
        <w:rPr>
          <w:rFonts w:hint="eastAsia" w:ascii="仿宋" w:hAnsi="仿宋" w:eastAsia="仿宋" w:cs="Arial"/>
          <w:color w:val="212121"/>
          <w:kern w:val="0"/>
          <w:sz w:val="32"/>
          <w:szCs w:val="32"/>
        </w:rPr>
        <w:t>）立项</w:t>
      </w:r>
      <w:r>
        <w:rPr>
          <w:rFonts w:ascii="仿宋" w:hAnsi="仿宋" w:eastAsia="仿宋" w:cs="Arial"/>
          <w:color w:val="212121"/>
          <w:kern w:val="0"/>
          <w:sz w:val="32"/>
          <w:szCs w:val="32"/>
        </w:rPr>
        <w:t>批复或</w:t>
      </w:r>
      <w:r>
        <w:rPr>
          <w:rFonts w:hint="eastAsia" w:ascii="仿宋" w:hAnsi="仿宋" w:eastAsia="仿宋" w:cs="Arial"/>
          <w:color w:val="212121"/>
          <w:kern w:val="0"/>
          <w:sz w:val="32"/>
          <w:szCs w:val="32"/>
        </w:rPr>
        <w:t>者</w:t>
      </w:r>
      <w:r>
        <w:rPr>
          <w:rFonts w:ascii="仿宋" w:hAnsi="仿宋" w:eastAsia="仿宋" w:cs="Arial"/>
          <w:color w:val="212121"/>
          <w:kern w:val="0"/>
          <w:sz w:val="32"/>
          <w:szCs w:val="32"/>
        </w:rPr>
        <w:t>备案登记、环保验收合格等文件；</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w:t>
      </w:r>
      <w:r>
        <w:rPr>
          <w:rFonts w:hint="eastAsia" w:ascii="仿宋" w:hAnsi="仿宋" w:eastAsia="仿宋" w:cs="Arial"/>
          <w:color w:val="212121"/>
          <w:kern w:val="0"/>
          <w:sz w:val="32"/>
          <w:szCs w:val="32"/>
          <w:lang w:eastAsia="zh-CN"/>
        </w:rPr>
        <w:t>九</w:t>
      </w:r>
      <w:r>
        <w:rPr>
          <w:rFonts w:hint="eastAsia" w:ascii="仿宋" w:hAnsi="仿宋" w:eastAsia="仿宋" w:cs="Arial"/>
          <w:color w:val="212121"/>
          <w:kern w:val="0"/>
          <w:sz w:val="32"/>
          <w:szCs w:val="32"/>
        </w:rPr>
        <w:t>）质量</w:t>
      </w:r>
      <w:r>
        <w:rPr>
          <w:rFonts w:ascii="仿宋" w:hAnsi="仿宋" w:eastAsia="仿宋" w:cs="Arial"/>
          <w:color w:val="212121"/>
          <w:kern w:val="0"/>
          <w:sz w:val="32"/>
          <w:szCs w:val="32"/>
        </w:rPr>
        <w:t>管理措施文件</w:t>
      </w:r>
      <w:r>
        <w:rPr>
          <w:rFonts w:hint="eastAsia"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w:t>
      </w:r>
      <w:r>
        <w:rPr>
          <w:rFonts w:hint="eastAsia" w:ascii="仿宋" w:hAnsi="仿宋" w:eastAsia="仿宋" w:cs="Arial"/>
          <w:color w:val="212121"/>
          <w:kern w:val="0"/>
          <w:sz w:val="32"/>
          <w:szCs w:val="32"/>
          <w:lang w:eastAsia="zh-CN"/>
        </w:rPr>
        <w:t>十</w:t>
      </w:r>
      <w:r>
        <w:rPr>
          <w:rFonts w:hint="eastAsia" w:ascii="仿宋" w:hAnsi="仿宋" w:eastAsia="仿宋" w:cs="Arial"/>
          <w:color w:val="212121"/>
          <w:kern w:val="0"/>
          <w:sz w:val="32"/>
          <w:szCs w:val="32"/>
        </w:rPr>
        <w:t>）权威</w:t>
      </w:r>
      <w:r>
        <w:rPr>
          <w:rFonts w:ascii="仿宋" w:hAnsi="仿宋" w:eastAsia="仿宋" w:cs="Arial"/>
          <w:color w:val="212121"/>
          <w:kern w:val="0"/>
          <w:sz w:val="32"/>
          <w:szCs w:val="32"/>
        </w:rPr>
        <w:t>质检部门</w:t>
      </w:r>
      <w:r>
        <w:rPr>
          <w:rFonts w:hint="eastAsia" w:ascii="仿宋" w:hAnsi="仿宋" w:eastAsia="仿宋" w:cs="Arial"/>
          <w:color w:val="212121"/>
          <w:kern w:val="0"/>
          <w:sz w:val="32"/>
          <w:szCs w:val="32"/>
        </w:rPr>
        <w:t>签发</w:t>
      </w:r>
      <w:r>
        <w:rPr>
          <w:rFonts w:ascii="仿宋" w:hAnsi="仿宋" w:eastAsia="仿宋" w:cs="Arial"/>
          <w:color w:val="212121"/>
          <w:kern w:val="0"/>
          <w:sz w:val="32"/>
          <w:szCs w:val="32"/>
        </w:rPr>
        <w:t>的近</w:t>
      </w:r>
      <w:r>
        <w:rPr>
          <w:rFonts w:hint="eastAsia" w:ascii="仿宋" w:hAnsi="仿宋" w:eastAsia="仿宋" w:cs="Arial"/>
          <w:color w:val="212121"/>
          <w:kern w:val="0"/>
          <w:sz w:val="32"/>
          <w:szCs w:val="32"/>
        </w:rPr>
        <w:t>一个</w:t>
      </w:r>
      <w:r>
        <w:rPr>
          <w:rFonts w:ascii="仿宋" w:hAnsi="仿宋" w:eastAsia="仿宋" w:cs="Arial"/>
          <w:color w:val="212121"/>
          <w:kern w:val="0"/>
          <w:sz w:val="32"/>
          <w:szCs w:val="32"/>
        </w:rPr>
        <w:t>月</w:t>
      </w:r>
      <w:r>
        <w:rPr>
          <w:rFonts w:hint="eastAsia" w:ascii="仿宋" w:hAnsi="仿宋" w:eastAsia="仿宋" w:cs="Arial"/>
          <w:color w:val="212121"/>
          <w:kern w:val="0"/>
          <w:sz w:val="32"/>
          <w:szCs w:val="32"/>
        </w:rPr>
        <w:t>商品</w:t>
      </w:r>
      <w:r>
        <w:rPr>
          <w:rFonts w:ascii="仿宋" w:hAnsi="仿宋" w:eastAsia="仿宋" w:cs="Arial"/>
          <w:color w:val="212121"/>
          <w:kern w:val="0"/>
          <w:sz w:val="32"/>
          <w:szCs w:val="32"/>
        </w:rPr>
        <w:t>质量测试报告；</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（十</w:t>
      </w:r>
      <w:r>
        <w:rPr>
          <w:rFonts w:hint="eastAsia" w:ascii="仿宋" w:hAnsi="仿宋" w:eastAsia="仿宋" w:cs="Arial"/>
          <w:color w:val="212121"/>
          <w:kern w:val="0"/>
          <w:sz w:val="32"/>
          <w:szCs w:val="32"/>
          <w:lang w:eastAsia="zh-CN"/>
        </w:rPr>
        <w:t>一</w:t>
      </w:r>
      <w:r>
        <w:rPr>
          <w:rFonts w:hint="eastAsia" w:ascii="仿宋" w:hAnsi="仿宋" w:eastAsia="仿宋" w:cs="Arial"/>
          <w:color w:val="212121"/>
          <w:kern w:val="0"/>
          <w:sz w:val="32"/>
          <w:szCs w:val="32"/>
        </w:rPr>
        <w:t>）企业内部</w:t>
      </w:r>
      <w:r>
        <w:rPr>
          <w:rFonts w:ascii="仿宋" w:hAnsi="仿宋" w:eastAsia="仿宋" w:cs="Arial"/>
          <w:color w:val="212121"/>
          <w:kern w:val="0"/>
          <w:sz w:val="32"/>
          <w:szCs w:val="32"/>
        </w:rPr>
        <w:t>近</w:t>
      </w:r>
      <w:r>
        <w:rPr>
          <w:rFonts w:hint="eastAsia" w:ascii="仿宋" w:hAnsi="仿宋" w:eastAsia="仿宋" w:cs="Arial"/>
          <w:color w:val="212121"/>
          <w:kern w:val="0"/>
          <w:sz w:val="32"/>
          <w:szCs w:val="32"/>
        </w:rPr>
        <w:t>三</w:t>
      </w:r>
      <w:r>
        <w:rPr>
          <w:rFonts w:ascii="仿宋" w:hAnsi="仿宋" w:eastAsia="仿宋" w:cs="Arial"/>
          <w:color w:val="212121"/>
          <w:kern w:val="0"/>
          <w:sz w:val="32"/>
          <w:szCs w:val="32"/>
        </w:rPr>
        <w:t>个月的产品质量分析报告；</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（十</w:t>
      </w:r>
      <w:r>
        <w:rPr>
          <w:rFonts w:hint="eastAsia" w:ascii="仿宋" w:hAnsi="仿宋" w:eastAsia="仿宋" w:cs="Arial"/>
          <w:color w:val="212121"/>
          <w:kern w:val="0"/>
          <w:sz w:val="32"/>
          <w:szCs w:val="32"/>
          <w:lang w:eastAsia="zh-CN"/>
        </w:rPr>
        <w:t>二</w:t>
      </w:r>
      <w:r>
        <w:rPr>
          <w:rFonts w:hint="eastAsia" w:ascii="仿宋" w:hAnsi="仿宋" w:eastAsia="仿宋" w:cs="Arial"/>
          <w:color w:val="212121"/>
          <w:kern w:val="0"/>
          <w:sz w:val="32"/>
          <w:szCs w:val="32"/>
        </w:rPr>
        <w:t>）国内</w:t>
      </w:r>
      <w:r>
        <w:rPr>
          <w:rFonts w:ascii="仿宋" w:hAnsi="仿宋" w:eastAsia="仿宋" w:cs="Arial"/>
          <w:color w:val="212121"/>
          <w:kern w:val="0"/>
          <w:sz w:val="32"/>
          <w:szCs w:val="32"/>
        </w:rPr>
        <w:t>三家以上用户近期使用该品牌产品的情况介绍；</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（十</w:t>
      </w:r>
      <w:r>
        <w:rPr>
          <w:rFonts w:hint="eastAsia" w:ascii="仿宋" w:hAnsi="仿宋" w:eastAsia="仿宋" w:cs="Arial"/>
          <w:color w:val="212121"/>
          <w:kern w:val="0"/>
          <w:sz w:val="32"/>
          <w:szCs w:val="32"/>
          <w:lang w:eastAsia="zh-CN"/>
        </w:rPr>
        <w:t>三</w:t>
      </w:r>
      <w:r>
        <w:rPr>
          <w:rFonts w:hint="eastAsia" w:ascii="仿宋" w:hAnsi="仿宋" w:eastAsia="仿宋" w:cs="Arial"/>
          <w:color w:val="212121"/>
          <w:kern w:val="0"/>
          <w:sz w:val="32"/>
          <w:szCs w:val="32"/>
        </w:rPr>
        <w:t>）反映</w:t>
      </w:r>
      <w:r>
        <w:rPr>
          <w:rFonts w:ascii="仿宋" w:hAnsi="仿宋" w:eastAsia="仿宋" w:cs="Arial"/>
          <w:color w:val="212121"/>
          <w:kern w:val="0"/>
          <w:sz w:val="32"/>
          <w:szCs w:val="32"/>
        </w:rPr>
        <w:t>申请品牌产品外观、标识和包装情况的实物彩照若干，同时应注明包装方式、材料</w:t>
      </w:r>
      <w:r>
        <w:rPr>
          <w:rFonts w:hint="eastAsia" w:ascii="仿宋" w:hAnsi="仿宋" w:eastAsia="仿宋" w:cs="Arial"/>
          <w:color w:val="212121"/>
          <w:kern w:val="0"/>
          <w:sz w:val="32"/>
          <w:szCs w:val="32"/>
        </w:rPr>
        <w:t>、</w:t>
      </w:r>
      <w:r>
        <w:rPr>
          <w:rFonts w:ascii="仿宋" w:hAnsi="仿宋" w:eastAsia="仿宋" w:cs="Arial"/>
          <w:color w:val="212121"/>
          <w:kern w:val="0"/>
          <w:sz w:val="32"/>
          <w:szCs w:val="32"/>
        </w:rPr>
        <w:t>规格、商标或</w:t>
      </w:r>
      <w:r>
        <w:rPr>
          <w:rFonts w:hint="eastAsia" w:ascii="仿宋" w:hAnsi="仿宋" w:eastAsia="仿宋" w:cs="Arial"/>
          <w:color w:val="212121"/>
          <w:kern w:val="0"/>
          <w:sz w:val="32"/>
          <w:szCs w:val="32"/>
        </w:rPr>
        <w:t>者</w:t>
      </w:r>
      <w:r>
        <w:rPr>
          <w:rFonts w:ascii="仿宋" w:hAnsi="仿宋" w:eastAsia="仿宋" w:cs="Arial"/>
          <w:color w:val="212121"/>
          <w:kern w:val="0"/>
          <w:sz w:val="32"/>
          <w:szCs w:val="32"/>
        </w:rPr>
        <w:t>标识所在部位；</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（十</w:t>
      </w:r>
      <w:r>
        <w:rPr>
          <w:rFonts w:hint="eastAsia" w:ascii="仿宋" w:hAnsi="仿宋" w:eastAsia="仿宋" w:cs="Arial"/>
          <w:color w:val="212121"/>
          <w:kern w:val="0"/>
          <w:sz w:val="32"/>
          <w:szCs w:val="32"/>
          <w:lang w:eastAsia="zh-CN"/>
        </w:rPr>
        <w:t>四</w:t>
      </w:r>
      <w:r>
        <w:rPr>
          <w:rFonts w:hint="eastAsia" w:ascii="仿宋" w:hAnsi="仿宋" w:eastAsia="仿宋" w:cs="Arial"/>
          <w:color w:val="212121"/>
          <w:kern w:val="0"/>
          <w:sz w:val="32"/>
          <w:szCs w:val="32"/>
        </w:rPr>
        <w:t>）交易所</w:t>
      </w:r>
      <w:r>
        <w:rPr>
          <w:rFonts w:ascii="仿宋" w:hAnsi="仿宋" w:eastAsia="仿宋" w:cs="Arial"/>
          <w:color w:val="212121"/>
          <w:kern w:val="0"/>
          <w:sz w:val="32"/>
          <w:szCs w:val="32"/>
        </w:rPr>
        <w:t>要求的其他材料。</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企业应当提交</w:t>
      </w:r>
      <w:r>
        <w:rPr>
          <w:rFonts w:ascii="仿宋" w:hAnsi="仿宋" w:eastAsia="仿宋" w:cs="Arial"/>
          <w:color w:val="212121"/>
          <w:kern w:val="0"/>
          <w:sz w:val="32"/>
          <w:szCs w:val="32"/>
        </w:rPr>
        <w:t>中文申请</w:t>
      </w:r>
      <w:r>
        <w:rPr>
          <w:rFonts w:hint="eastAsia" w:ascii="仿宋" w:hAnsi="仿宋" w:eastAsia="仿宋" w:cs="Arial"/>
          <w:color w:val="212121"/>
          <w:kern w:val="0"/>
          <w:sz w:val="32"/>
          <w:szCs w:val="32"/>
        </w:rPr>
        <w:t>材料；同时提供</w:t>
      </w:r>
      <w:r>
        <w:rPr>
          <w:rFonts w:ascii="仿宋" w:hAnsi="仿宋" w:eastAsia="仿宋" w:cs="Arial"/>
          <w:color w:val="212121"/>
          <w:kern w:val="0"/>
          <w:sz w:val="32"/>
          <w:szCs w:val="32"/>
        </w:rPr>
        <w:t>英文</w:t>
      </w:r>
      <w:r>
        <w:rPr>
          <w:rFonts w:hint="eastAsia" w:ascii="仿宋" w:hAnsi="仿宋" w:eastAsia="仿宋" w:cs="Arial"/>
          <w:color w:val="212121"/>
          <w:kern w:val="0"/>
          <w:sz w:val="32"/>
          <w:szCs w:val="32"/>
        </w:rPr>
        <w:t>申请材料的，各文本使用的词句不一致的，以中文申请材料为准</w:t>
      </w:r>
      <w:r>
        <w:rPr>
          <w:rFonts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黑体" w:hAnsi="黑体" w:eastAsia="黑体" w:cs="Arial"/>
          <w:color w:val="212121"/>
          <w:kern w:val="0"/>
          <w:sz w:val="32"/>
          <w:szCs w:val="32"/>
        </w:rPr>
        <w:t>第</w:t>
      </w:r>
      <w:r>
        <w:rPr>
          <w:rFonts w:hint="eastAsia" w:ascii="黑体" w:hAnsi="黑体" w:eastAsia="黑体" w:cs="Arial"/>
          <w:color w:val="212121"/>
          <w:kern w:val="0"/>
          <w:sz w:val="32"/>
          <w:szCs w:val="32"/>
          <w:lang w:eastAsia="zh-CN"/>
        </w:rPr>
        <w:t>八</w:t>
      </w:r>
      <w:r>
        <w:rPr>
          <w:rFonts w:ascii="黑体" w:hAnsi="黑体" w:eastAsia="黑体" w:cs="Arial"/>
          <w:color w:val="212121"/>
          <w:kern w:val="0"/>
          <w:sz w:val="32"/>
          <w:szCs w:val="32"/>
        </w:rPr>
        <w:t>条</w:t>
      </w:r>
      <w:r>
        <w:rPr>
          <w:rFonts w:hint="eastAsia" w:ascii="黑体" w:hAnsi="黑体" w:eastAsia="黑体" w:cs="Arial"/>
          <w:color w:val="212121"/>
          <w:kern w:val="0"/>
          <w:sz w:val="32"/>
          <w:szCs w:val="32"/>
        </w:rPr>
        <w:t xml:space="preserve"> </w:t>
      </w:r>
      <w:r>
        <w:rPr>
          <w:rFonts w:hint="eastAsia" w:ascii="仿宋" w:hAnsi="仿宋" w:eastAsia="仿宋" w:cs="Arial"/>
          <w:color w:val="212121"/>
          <w:kern w:val="0"/>
          <w:sz w:val="32"/>
          <w:szCs w:val="32"/>
        </w:rPr>
        <w:t>收到</w:t>
      </w:r>
      <w:r>
        <w:rPr>
          <w:rFonts w:ascii="仿宋" w:hAnsi="仿宋" w:eastAsia="仿宋" w:cs="Arial"/>
          <w:color w:val="212121"/>
          <w:kern w:val="0"/>
          <w:sz w:val="32"/>
          <w:szCs w:val="32"/>
        </w:rPr>
        <w:t>交割品牌</w:t>
      </w:r>
      <w:r>
        <w:rPr>
          <w:rFonts w:hint="eastAsia" w:ascii="仿宋" w:hAnsi="仿宋" w:eastAsia="仿宋" w:cs="Arial"/>
          <w:color w:val="212121"/>
          <w:kern w:val="0"/>
          <w:sz w:val="32"/>
          <w:szCs w:val="32"/>
        </w:rPr>
        <w:t>资格申请材料后，交易所按照以下规定进行审批</w:t>
      </w:r>
      <w:r>
        <w:rPr>
          <w:rFonts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（一）对申请材料</w:t>
      </w:r>
      <w:r>
        <w:rPr>
          <w:rFonts w:ascii="仿宋" w:hAnsi="仿宋" w:eastAsia="仿宋" w:cs="Arial"/>
          <w:color w:val="212121"/>
          <w:kern w:val="0"/>
          <w:sz w:val="32"/>
          <w:szCs w:val="32"/>
        </w:rPr>
        <w:t>进行预审；</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（二）申请企业在中华人民共和国</w:t>
      </w:r>
      <w:r>
        <w:rPr>
          <w:rFonts w:ascii="仿宋" w:hAnsi="仿宋" w:eastAsia="仿宋" w:cs="Arial"/>
          <w:color w:val="212121"/>
          <w:kern w:val="0"/>
          <w:sz w:val="32"/>
          <w:szCs w:val="32"/>
        </w:rPr>
        <w:t>境内</w:t>
      </w:r>
      <w:r>
        <w:rPr>
          <w:rFonts w:hint="eastAsia" w:ascii="仿宋" w:hAnsi="仿宋" w:eastAsia="仿宋" w:cs="Arial"/>
          <w:color w:val="212121"/>
          <w:kern w:val="0"/>
          <w:sz w:val="32"/>
          <w:szCs w:val="32"/>
        </w:rPr>
        <w:t>依法设立</w:t>
      </w:r>
      <w:r>
        <w:rPr>
          <w:rFonts w:ascii="仿宋" w:hAnsi="仿宋" w:eastAsia="仿宋" w:cs="Arial"/>
          <w:color w:val="212121"/>
          <w:kern w:val="0"/>
          <w:sz w:val="32"/>
          <w:szCs w:val="32"/>
        </w:rPr>
        <w:t>企业</w:t>
      </w:r>
      <w:r>
        <w:rPr>
          <w:rFonts w:hint="eastAsia" w:ascii="仿宋" w:hAnsi="仿宋" w:eastAsia="仿宋" w:cs="Arial"/>
          <w:color w:val="212121"/>
          <w:kern w:val="0"/>
          <w:sz w:val="32"/>
          <w:szCs w:val="32"/>
        </w:rPr>
        <w:t>的</w:t>
      </w:r>
      <w:r>
        <w:rPr>
          <w:rFonts w:ascii="仿宋" w:hAnsi="仿宋" w:eastAsia="仿宋" w:cs="Arial"/>
          <w:color w:val="212121"/>
          <w:kern w:val="0"/>
          <w:sz w:val="32"/>
          <w:szCs w:val="32"/>
        </w:rPr>
        <w:t>，交易所</w:t>
      </w:r>
      <w:r>
        <w:rPr>
          <w:rFonts w:hint="eastAsia" w:ascii="仿宋" w:hAnsi="仿宋" w:eastAsia="仿宋" w:cs="Arial"/>
          <w:color w:val="212121"/>
          <w:kern w:val="0"/>
          <w:sz w:val="32"/>
          <w:szCs w:val="32"/>
        </w:rPr>
        <w:t>及</w:t>
      </w:r>
      <w:r>
        <w:rPr>
          <w:rFonts w:ascii="仿宋" w:hAnsi="仿宋" w:eastAsia="仿宋" w:cs="Arial"/>
          <w:color w:val="212121"/>
          <w:kern w:val="0"/>
          <w:sz w:val="32"/>
          <w:szCs w:val="32"/>
        </w:rPr>
        <w:t>相关人员</w:t>
      </w:r>
      <w:r>
        <w:rPr>
          <w:rFonts w:hint="eastAsia" w:ascii="仿宋" w:hAnsi="仿宋" w:eastAsia="仿宋" w:cs="Arial"/>
          <w:color w:val="212121"/>
          <w:kern w:val="0"/>
          <w:sz w:val="32"/>
          <w:szCs w:val="32"/>
        </w:rPr>
        <w:t>应当</w:t>
      </w:r>
      <w:r>
        <w:rPr>
          <w:rFonts w:ascii="仿宋" w:hAnsi="仿宋" w:eastAsia="仿宋" w:cs="Arial"/>
          <w:color w:val="212121"/>
          <w:kern w:val="0"/>
          <w:sz w:val="32"/>
          <w:szCs w:val="32"/>
        </w:rPr>
        <w:t>到申请企业进行</w:t>
      </w:r>
      <w:r>
        <w:rPr>
          <w:rFonts w:hint="eastAsia" w:ascii="仿宋" w:hAnsi="仿宋" w:eastAsia="仿宋" w:cs="Arial"/>
          <w:color w:val="212121"/>
          <w:kern w:val="0"/>
          <w:sz w:val="32"/>
          <w:szCs w:val="32"/>
        </w:rPr>
        <w:t>实地检查，</w:t>
      </w:r>
      <w:r>
        <w:rPr>
          <w:rFonts w:ascii="仿宋" w:hAnsi="仿宋" w:eastAsia="仿宋" w:cs="Arial"/>
          <w:color w:val="212121"/>
          <w:kern w:val="0"/>
          <w:sz w:val="32"/>
          <w:szCs w:val="32"/>
        </w:rPr>
        <w:t>检查内容包括</w:t>
      </w:r>
      <w:r>
        <w:rPr>
          <w:rFonts w:hint="eastAsia" w:ascii="仿宋" w:hAnsi="仿宋" w:eastAsia="仿宋" w:cs="Arial"/>
          <w:color w:val="212121"/>
          <w:kern w:val="0"/>
          <w:sz w:val="32"/>
          <w:szCs w:val="32"/>
        </w:rPr>
        <w:t>但不限于申请企业的</w:t>
      </w:r>
      <w:r>
        <w:rPr>
          <w:rFonts w:ascii="仿宋" w:hAnsi="仿宋" w:eastAsia="仿宋" w:cs="Arial"/>
          <w:color w:val="212121"/>
          <w:kern w:val="0"/>
          <w:sz w:val="32"/>
          <w:szCs w:val="32"/>
        </w:rPr>
        <w:t>商标注册认证</w:t>
      </w:r>
      <w:r>
        <w:rPr>
          <w:rFonts w:hint="eastAsia" w:ascii="仿宋" w:hAnsi="仿宋" w:eastAsia="仿宋" w:cs="Arial"/>
          <w:color w:val="212121"/>
          <w:kern w:val="0"/>
          <w:sz w:val="32"/>
          <w:szCs w:val="32"/>
        </w:rPr>
        <w:t>授权</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质量</w:t>
      </w:r>
      <w:r>
        <w:rPr>
          <w:rFonts w:ascii="仿宋" w:hAnsi="仿宋" w:eastAsia="仿宋" w:cs="Arial"/>
          <w:color w:val="212121"/>
          <w:kern w:val="0"/>
          <w:sz w:val="32"/>
          <w:szCs w:val="32"/>
        </w:rPr>
        <w:t>控制制度、实验室检验</w:t>
      </w:r>
      <w:r>
        <w:rPr>
          <w:rFonts w:hint="eastAsia" w:ascii="仿宋" w:hAnsi="仿宋" w:eastAsia="仿宋" w:cs="Arial"/>
          <w:color w:val="212121"/>
          <w:kern w:val="0"/>
          <w:sz w:val="32"/>
          <w:szCs w:val="32"/>
        </w:rPr>
        <w:t>能力</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计量</w:t>
      </w:r>
      <w:r>
        <w:rPr>
          <w:rFonts w:ascii="仿宋" w:hAnsi="仿宋" w:eastAsia="仿宋" w:cs="Arial"/>
          <w:color w:val="212121"/>
          <w:kern w:val="0"/>
          <w:sz w:val="32"/>
          <w:szCs w:val="32"/>
        </w:rPr>
        <w:t>以及工艺</w:t>
      </w:r>
      <w:r>
        <w:rPr>
          <w:rFonts w:hint="eastAsia" w:ascii="仿宋" w:hAnsi="仿宋" w:eastAsia="仿宋" w:cs="Arial"/>
          <w:color w:val="212121"/>
          <w:kern w:val="0"/>
          <w:sz w:val="32"/>
          <w:szCs w:val="32"/>
        </w:rPr>
        <w:t>流程</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产品</w:t>
      </w:r>
      <w:r>
        <w:rPr>
          <w:rFonts w:ascii="仿宋" w:hAnsi="仿宋" w:eastAsia="仿宋" w:cs="Arial"/>
          <w:color w:val="212121"/>
          <w:kern w:val="0"/>
          <w:sz w:val="32"/>
          <w:szCs w:val="32"/>
        </w:rPr>
        <w:t>流向追溯机制</w:t>
      </w:r>
      <w:r>
        <w:rPr>
          <w:rFonts w:hint="eastAsia" w:ascii="仿宋" w:hAnsi="仿宋" w:eastAsia="仿宋" w:cs="Arial"/>
          <w:color w:val="212121"/>
          <w:kern w:val="0"/>
          <w:sz w:val="32"/>
          <w:szCs w:val="32"/>
          <w:lang w:eastAsia="zh-CN"/>
        </w:rPr>
        <w:t>，</w:t>
      </w:r>
      <w:r>
        <w:rPr>
          <w:rFonts w:hint="eastAsia" w:ascii="仿宋" w:hAnsi="仿宋" w:eastAsia="仿宋" w:cs="Arial"/>
          <w:color w:val="212121"/>
          <w:kern w:val="0"/>
          <w:sz w:val="32"/>
          <w:szCs w:val="32"/>
        </w:rPr>
        <w:t>商品</w:t>
      </w:r>
      <w:r>
        <w:rPr>
          <w:rFonts w:ascii="仿宋" w:hAnsi="仿宋" w:eastAsia="仿宋" w:cs="Arial"/>
          <w:color w:val="212121"/>
          <w:kern w:val="0"/>
          <w:sz w:val="32"/>
          <w:szCs w:val="32"/>
        </w:rPr>
        <w:t>的外观、包装、</w:t>
      </w:r>
      <w:r>
        <w:rPr>
          <w:rFonts w:hint="eastAsia" w:ascii="仿宋" w:hAnsi="仿宋" w:eastAsia="仿宋" w:cs="Arial"/>
          <w:color w:val="212121"/>
          <w:kern w:val="0"/>
          <w:sz w:val="32"/>
          <w:szCs w:val="32"/>
        </w:rPr>
        <w:t>规格</w:t>
      </w:r>
      <w:r>
        <w:rPr>
          <w:rFonts w:ascii="仿宋" w:hAnsi="仿宋" w:eastAsia="仿宋" w:cs="Arial"/>
          <w:color w:val="212121"/>
          <w:kern w:val="0"/>
          <w:sz w:val="32"/>
          <w:szCs w:val="32"/>
        </w:rPr>
        <w:t>、质量</w:t>
      </w:r>
      <w:r>
        <w:rPr>
          <w:rFonts w:hint="eastAsia" w:ascii="仿宋" w:hAnsi="仿宋" w:eastAsia="仿宋" w:cs="Arial"/>
          <w:color w:val="212121"/>
          <w:kern w:val="0"/>
          <w:sz w:val="32"/>
          <w:szCs w:val="32"/>
        </w:rPr>
        <w:t>等。交易所</w:t>
      </w:r>
      <w:r>
        <w:rPr>
          <w:rFonts w:ascii="仿宋" w:hAnsi="仿宋" w:eastAsia="仿宋" w:cs="Arial"/>
          <w:color w:val="212121"/>
          <w:kern w:val="0"/>
          <w:sz w:val="32"/>
          <w:szCs w:val="32"/>
        </w:rPr>
        <w:t>可</w:t>
      </w:r>
      <w:r>
        <w:rPr>
          <w:rFonts w:hint="eastAsia" w:ascii="仿宋" w:hAnsi="仿宋" w:eastAsia="仿宋" w:cs="Arial"/>
          <w:color w:val="212121"/>
          <w:kern w:val="0"/>
          <w:sz w:val="32"/>
          <w:szCs w:val="32"/>
        </w:rPr>
        <w:t>以</w:t>
      </w:r>
      <w:r>
        <w:rPr>
          <w:rFonts w:ascii="仿宋" w:hAnsi="仿宋" w:eastAsia="仿宋" w:cs="Arial"/>
          <w:color w:val="212121"/>
          <w:kern w:val="0"/>
          <w:sz w:val="32"/>
          <w:szCs w:val="32"/>
        </w:rPr>
        <w:t>对</w:t>
      </w:r>
      <w:r>
        <w:rPr>
          <w:rFonts w:hint="eastAsia" w:ascii="仿宋" w:hAnsi="仿宋" w:eastAsia="仿宋" w:cs="Arial"/>
          <w:color w:val="212121"/>
          <w:kern w:val="0"/>
          <w:sz w:val="32"/>
          <w:szCs w:val="32"/>
        </w:rPr>
        <w:t>申请</w:t>
      </w:r>
      <w:r>
        <w:rPr>
          <w:rFonts w:ascii="仿宋" w:hAnsi="仿宋" w:eastAsia="仿宋" w:cs="Arial"/>
          <w:color w:val="212121"/>
          <w:kern w:val="0"/>
          <w:sz w:val="32"/>
          <w:szCs w:val="32"/>
        </w:rPr>
        <w:t>企业的</w:t>
      </w:r>
      <w:r>
        <w:rPr>
          <w:rFonts w:hint="eastAsia" w:ascii="仿宋" w:hAnsi="仿宋" w:eastAsia="仿宋" w:cs="Arial"/>
          <w:color w:val="212121"/>
          <w:kern w:val="0"/>
          <w:sz w:val="32"/>
          <w:szCs w:val="32"/>
        </w:rPr>
        <w:t>商品</w:t>
      </w:r>
      <w:r>
        <w:rPr>
          <w:rFonts w:ascii="仿宋" w:hAnsi="仿宋" w:eastAsia="仿宋" w:cs="Arial"/>
          <w:color w:val="212121"/>
          <w:kern w:val="0"/>
          <w:sz w:val="32"/>
          <w:szCs w:val="32"/>
        </w:rPr>
        <w:t>抽样并</w:t>
      </w:r>
      <w:r>
        <w:rPr>
          <w:rFonts w:hint="eastAsia" w:ascii="仿宋" w:hAnsi="仿宋" w:eastAsia="仿宋" w:cs="Arial"/>
          <w:color w:val="212121"/>
          <w:kern w:val="0"/>
          <w:sz w:val="32"/>
          <w:szCs w:val="32"/>
        </w:rPr>
        <w:t>送</w:t>
      </w:r>
      <w:r>
        <w:rPr>
          <w:rFonts w:ascii="仿宋" w:hAnsi="仿宋" w:eastAsia="仿宋" w:cs="Arial"/>
          <w:color w:val="212121"/>
          <w:kern w:val="0"/>
          <w:sz w:val="32"/>
          <w:szCs w:val="32"/>
        </w:rPr>
        <w:t>质检机构检验</w:t>
      </w:r>
      <w:r>
        <w:rPr>
          <w:rFonts w:hint="eastAsia" w:ascii="仿宋" w:hAnsi="仿宋" w:eastAsia="仿宋" w:cs="Arial"/>
          <w:color w:val="212121"/>
          <w:kern w:val="0"/>
          <w:sz w:val="32"/>
          <w:szCs w:val="32"/>
        </w:rPr>
        <w:t>或者</w:t>
      </w:r>
      <w:r>
        <w:rPr>
          <w:rFonts w:ascii="仿宋" w:hAnsi="仿宋" w:eastAsia="仿宋" w:cs="Arial"/>
          <w:color w:val="212121"/>
          <w:kern w:val="0"/>
          <w:sz w:val="32"/>
          <w:szCs w:val="32"/>
        </w:rPr>
        <w:t>委托</w:t>
      </w:r>
      <w:r>
        <w:rPr>
          <w:rFonts w:hint="eastAsia" w:ascii="仿宋" w:hAnsi="仿宋" w:eastAsia="仿宋" w:cs="Arial"/>
          <w:color w:val="212121"/>
          <w:kern w:val="0"/>
          <w:sz w:val="32"/>
          <w:szCs w:val="32"/>
        </w:rPr>
        <w:t>质检</w:t>
      </w:r>
      <w:r>
        <w:rPr>
          <w:rFonts w:ascii="仿宋" w:hAnsi="仿宋" w:eastAsia="仿宋" w:cs="Arial"/>
          <w:color w:val="212121"/>
          <w:kern w:val="0"/>
          <w:sz w:val="32"/>
          <w:szCs w:val="32"/>
        </w:rPr>
        <w:t>机构抽样检验。</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申请企业在中华人民共和国境外依法设立的</w:t>
      </w:r>
      <w:r>
        <w:rPr>
          <w:rFonts w:ascii="仿宋" w:hAnsi="仿宋" w:eastAsia="仿宋" w:cs="Arial"/>
          <w:color w:val="212121"/>
          <w:kern w:val="0"/>
          <w:sz w:val="32"/>
          <w:szCs w:val="32"/>
        </w:rPr>
        <w:t>，交易所</w:t>
      </w:r>
      <w:r>
        <w:rPr>
          <w:rFonts w:hint="eastAsia" w:ascii="仿宋" w:hAnsi="仿宋" w:eastAsia="仿宋" w:cs="Arial"/>
          <w:color w:val="212121"/>
          <w:kern w:val="0"/>
          <w:sz w:val="32"/>
          <w:szCs w:val="32"/>
        </w:rPr>
        <w:t>可以</w:t>
      </w:r>
      <w:r>
        <w:rPr>
          <w:rFonts w:ascii="仿宋" w:hAnsi="仿宋" w:eastAsia="仿宋" w:cs="Arial"/>
          <w:color w:val="212121"/>
          <w:kern w:val="0"/>
          <w:sz w:val="32"/>
          <w:szCs w:val="32"/>
        </w:rPr>
        <w:t>根据实际情况</w:t>
      </w:r>
      <w:r>
        <w:rPr>
          <w:rFonts w:hint="eastAsia" w:ascii="仿宋" w:hAnsi="仿宋" w:eastAsia="仿宋" w:cs="Arial"/>
          <w:color w:val="212121"/>
          <w:kern w:val="0"/>
          <w:sz w:val="32"/>
          <w:szCs w:val="32"/>
        </w:rPr>
        <w:t>确定</w:t>
      </w:r>
      <w:r>
        <w:rPr>
          <w:rFonts w:ascii="仿宋" w:hAnsi="仿宋" w:eastAsia="仿宋" w:cs="Arial"/>
          <w:color w:val="212121"/>
          <w:kern w:val="0"/>
          <w:sz w:val="32"/>
          <w:szCs w:val="32"/>
        </w:rPr>
        <w:t>是否进行实地检查。</w:t>
      </w:r>
      <w:r>
        <w:rPr>
          <w:rFonts w:hint="eastAsia" w:ascii="仿宋" w:hAnsi="仿宋" w:eastAsia="仿宋" w:cs="Arial"/>
          <w:color w:val="212121"/>
          <w:kern w:val="0"/>
          <w:sz w:val="32"/>
          <w:szCs w:val="32"/>
        </w:rPr>
        <w:t>确定</w:t>
      </w:r>
      <w:r>
        <w:rPr>
          <w:rFonts w:ascii="仿宋" w:hAnsi="仿宋" w:eastAsia="仿宋" w:cs="Arial"/>
          <w:color w:val="212121"/>
          <w:kern w:val="0"/>
          <w:sz w:val="32"/>
          <w:szCs w:val="32"/>
        </w:rPr>
        <w:t>进行实地检查的，</w:t>
      </w:r>
      <w:r>
        <w:rPr>
          <w:rFonts w:hint="eastAsia" w:ascii="仿宋" w:hAnsi="仿宋" w:eastAsia="仿宋" w:cs="Arial"/>
          <w:color w:val="212121"/>
          <w:kern w:val="0"/>
          <w:sz w:val="32"/>
          <w:szCs w:val="32"/>
        </w:rPr>
        <w:t>参照</w:t>
      </w:r>
      <w:r>
        <w:rPr>
          <w:rFonts w:ascii="仿宋" w:hAnsi="仿宋" w:eastAsia="仿宋" w:cs="Arial"/>
          <w:color w:val="212121"/>
          <w:kern w:val="0"/>
          <w:sz w:val="32"/>
          <w:szCs w:val="32"/>
        </w:rPr>
        <w:t>境内申请企业的实地检查要求进行</w:t>
      </w:r>
      <w:r>
        <w:rPr>
          <w:rFonts w:hint="eastAsia"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（三）根据</w:t>
      </w:r>
      <w:r>
        <w:rPr>
          <w:rFonts w:ascii="仿宋" w:hAnsi="仿宋" w:eastAsia="仿宋" w:cs="Arial"/>
          <w:color w:val="212121"/>
          <w:kern w:val="0"/>
          <w:sz w:val="32"/>
          <w:szCs w:val="32"/>
        </w:rPr>
        <w:t>实际情况，对提供</w:t>
      </w:r>
      <w:r>
        <w:rPr>
          <w:rFonts w:hint="eastAsia" w:ascii="仿宋" w:hAnsi="仿宋" w:eastAsia="仿宋" w:cs="Arial"/>
          <w:color w:val="212121"/>
          <w:kern w:val="0"/>
          <w:sz w:val="32"/>
          <w:szCs w:val="32"/>
        </w:rPr>
        <w:t>使用</w:t>
      </w:r>
      <w:r>
        <w:rPr>
          <w:rFonts w:ascii="仿宋" w:hAnsi="仿宋" w:eastAsia="仿宋" w:cs="Arial"/>
          <w:color w:val="212121"/>
          <w:kern w:val="0"/>
          <w:sz w:val="32"/>
          <w:szCs w:val="32"/>
        </w:rPr>
        <w:t>意见的用户，进行实地</w:t>
      </w:r>
      <w:r>
        <w:rPr>
          <w:rFonts w:hint="eastAsia" w:ascii="仿宋" w:hAnsi="仿宋" w:eastAsia="仿宋" w:cs="Arial"/>
          <w:color w:val="212121"/>
          <w:kern w:val="0"/>
          <w:sz w:val="32"/>
          <w:szCs w:val="32"/>
        </w:rPr>
        <w:t>考察；</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（四）必要</w:t>
      </w:r>
      <w:r>
        <w:rPr>
          <w:rFonts w:ascii="仿宋" w:hAnsi="仿宋" w:eastAsia="仿宋" w:cs="Arial"/>
          <w:color w:val="212121"/>
          <w:kern w:val="0"/>
          <w:sz w:val="32"/>
          <w:szCs w:val="32"/>
        </w:rPr>
        <w:t>时交易所可</w:t>
      </w:r>
      <w:r>
        <w:rPr>
          <w:rFonts w:hint="eastAsia" w:ascii="仿宋" w:hAnsi="仿宋" w:eastAsia="仿宋" w:cs="Arial"/>
          <w:color w:val="212121"/>
          <w:kern w:val="0"/>
          <w:sz w:val="32"/>
          <w:szCs w:val="32"/>
        </w:rPr>
        <w:t>以</w:t>
      </w:r>
      <w:r>
        <w:rPr>
          <w:rFonts w:ascii="仿宋" w:hAnsi="仿宋" w:eastAsia="仿宋" w:cs="Arial"/>
          <w:color w:val="212121"/>
          <w:kern w:val="0"/>
          <w:sz w:val="32"/>
          <w:szCs w:val="32"/>
        </w:rPr>
        <w:t>组织召开生产</w:t>
      </w:r>
      <w:r>
        <w:rPr>
          <w:rFonts w:hint="eastAsia" w:ascii="仿宋" w:hAnsi="仿宋" w:eastAsia="仿宋" w:cs="Arial"/>
          <w:color w:val="212121"/>
          <w:kern w:val="0"/>
          <w:sz w:val="32"/>
          <w:szCs w:val="32"/>
        </w:rPr>
        <w:t>企业</w:t>
      </w:r>
      <w:r>
        <w:rPr>
          <w:rFonts w:ascii="仿宋" w:hAnsi="仿宋" w:eastAsia="仿宋" w:cs="Arial"/>
          <w:color w:val="212121"/>
          <w:kern w:val="0"/>
          <w:sz w:val="32"/>
          <w:szCs w:val="32"/>
        </w:rPr>
        <w:t>、消费</w:t>
      </w:r>
      <w:r>
        <w:rPr>
          <w:rFonts w:hint="eastAsia" w:ascii="仿宋" w:hAnsi="仿宋" w:eastAsia="仿宋" w:cs="Arial"/>
          <w:color w:val="212121"/>
          <w:kern w:val="0"/>
          <w:sz w:val="32"/>
          <w:szCs w:val="32"/>
        </w:rPr>
        <w:t>企业</w:t>
      </w:r>
      <w:r>
        <w:rPr>
          <w:rFonts w:ascii="仿宋" w:hAnsi="仿宋" w:eastAsia="仿宋" w:cs="Arial"/>
          <w:color w:val="212121"/>
          <w:kern w:val="0"/>
          <w:sz w:val="32"/>
          <w:szCs w:val="32"/>
        </w:rPr>
        <w:t>和贸易商会议</w:t>
      </w:r>
      <w:r>
        <w:rPr>
          <w:rFonts w:hint="eastAsia" w:ascii="仿宋" w:hAnsi="仿宋" w:eastAsia="仿宋" w:cs="Arial"/>
          <w:color w:val="212121"/>
          <w:kern w:val="0"/>
          <w:sz w:val="32"/>
          <w:szCs w:val="32"/>
        </w:rPr>
        <w:t>或者以</w:t>
      </w:r>
      <w:r>
        <w:rPr>
          <w:rFonts w:ascii="仿宋" w:hAnsi="仿宋" w:eastAsia="仿宋" w:cs="Arial"/>
          <w:color w:val="212121"/>
          <w:kern w:val="0"/>
          <w:sz w:val="32"/>
          <w:szCs w:val="32"/>
        </w:rPr>
        <w:t>问卷调查等形式征求</w:t>
      </w:r>
      <w:r>
        <w:rPr>
          <w:rFonts w:hint="eastAsia" w:ascii="仿宋" w:hAnsi="仿宋" w:eastAsia="仿宋" w:cs="Arial"/>
          <w:color w:val="212121"/>
          <w:kern w:val="0"/>
          <w:sz w:val="32"/>
          <w:szCs w:val="32"/>
        </w:rPr>
        <w:t>市场</w:t>
      </w:r>
      <w:r>
        <w:rPr>
          <w:rFonts w:ascii="仿宋" w:hAnsi="仿宋" w:eastAsia="仿宋" w:cs="Arial"/>
          <w:color w:val="212121"/>
          <w:kern w:val="0"/>
          <w:sz w:val="32"/>
          <w:szCs w:val="32"/>
        </w:rPr>
        <w:t>意见</w:t>
      </w:r>
      <w:r>
        <w:rPr>
          <w:rFonts w:hint="eastAsia"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（五）交易所</w:t>
      </w:r>
      <w:r>
        <w:rPr>
          <w:rFonts w:ascii="仿宋" w:hAnsi="仿宋" w:eastAsia="仿宋" w:cs="Arial"/>
          <w:color w:val="212121"/>
          <w:kern w:val="0"/>
          <w:sz w:val="32"/>
          <w:szCs w:val="32"/>
        </w:rPr>
        <w:t>根据</w:t>
      </w:r>
      <w:r>
        <w:rPr>
          <w:rFonts w:hint="eastAsia" w:ascii="仿宋" w:hAnsi="仿宋" w:eastAsia="仿宋" w:cs="Arial"/>
          <w:color w:val="212121"/>
          <w:kern w:val="0"/>
          <w:sz w:val="32"/>
          <w:szCs w:val="32"/>
        </w:rPr>
        <w:t>申请材料审核情况</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实地检查</w:t>
      </w:r>
      <w:r>
        <w:rPr>
          <w:rFonts w:ascii="仿宋" w:hAnsi="仿宋" w:eastAsia="仿宋" w:cs="Arial"/>
          <w:color w:val="212121"/>
          <w:kern w:val="0"/>
          <w:sz w:val="32"/>
          <w:szCs w:val="32"/>
        </w:rPr>
        <w:t>情况、质量</w:t>
      </w:r>
      <w:r>
        <w:rPr>
          <w:rFonts w:hint="eastAsia" w:ascii="仿宋" w:hAnsi="仿宋" w:eastAsia="仿宋" w:cs="Arial"/>
          <w:color w:val="212121"/>
          <w:kern w:val="0"/>
          <w:sz w:val="32"/>
          <w:szCs w:val="32"/>
        </w:rPr>
        <w:t>抽查</w:t>
      </w:r>
      <w:r>
        <w:rPr>
          <w:rFonts w:ascii="仿宋" w:hAnsi="仿宋" w:eastAsia="仿宋" w:cs="Arial"/>
          <w:color w:val="212121"/>
          <w:kern w:val="0"/>
          <w:sz w:val="32"/>
          <w:szCs w:val="32"/>
        </w:rPr>
        <w:t>结果</w:t>
      </w:r>
      <w:r>
        <w:rPr>
          <w:rFonts w:hint="eastAsia" w:ascii="仿宋" w:hAnsi="仿宋" w:eastAsia="仿宋" w:cs="Arial"/>
          <w:color w:val="212121"/>
          <w:kern w:val="0"/>
          <w:sz w:val="32"/>
          <w:szCs w:val="32"/>
        </w:rPr>
        <w:t>和市场反馈情况按照平等公正原则</w:t>
      </w:r>
      <w:r>
        <w:rPr>
          <w:rFonts w:ascii="仿宋" w:hAnsi="仿宋" w:eastAsia="仿宋" w:cs="Arial"/>
          <w:color w:val="212121"/>
          <w:kern w:val="0"/>
          <w:sz w:val="32"/>
          <w:szCs w:val="32"/>
        </w:rPr>
        <w:t>决定是否批准交割品牌</w:t>
      </w:r>
      <w:r>
        <w:rPr>
          <w:rFonts w:hint="eastAsia" w:ascii="仿宋" w:hAnsi="仿宋" w:eastAsia="仿宋" w:cs="Arial"/>
          <w:color w:val="212121"/>
          <w:kern w:val="0"/>
          <w:sz w:val="32"/>
          <w:szCs w:val="32"/>
        </w:rPr>
        <w:t>资格；</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（六）交易所</w:t>
      </w:r>
      <w:r>
        <w:rPr>
          <w:rFonts w:ascii="仿宋" w:hAnsi="仿宋" w:eastAsia="仿宋" w:cs="Arial"/>
          <w:color w:val="212121"/>
          <w:kern w:val="0"/>
          <w:sz w:val="32"/>
          <w:szCs w:val="32"/>
        </w:rPr>
        <w:t>批准交割品牌后，通知</w:t>
      </w:r>
      <w:r>
        <w:rPr>
          <w:rFonts w:hint="eastAsia" w:ascii="仿宋" w:hAnsi="仿宋" w:eastAsia="仿宋" w:cs="Arial"/>
          <w:color w:val="212121"/>
          <w:kern w:val="0"/>
          <w:sz w:val="32"/>
          <w:szCs w:val="32"/>
        </w:rPr>
        <w:t>各</w:t>
      </w:r>
      <w:r>
        <w:rPr>
          <w:rFonts w:ascii="仿宋" w:hAnsi="仿宋" w:eastAsia="仿宋" w:cs="Arial"/>
          <w:color w:val="212121"/>
          <w:kern w:val="0"/>
          <w:sz w:val="32"/>
          <w:szCs w:val="32"/>
        </w:rPr>
        <w:t>会员单位、各交割仓库，并向</w:t>
      </w:r>
      <w:r>
        <w:rPr>
          <w:rFonts w:hint="eastAsia" w:ascii="仿宋" w:hAnsi="仿宋" w:eastAsia="仿宋" w:cs="Arial"/>
          <w:color w:val="212121"/>
          <w:kern w:val="0"/>
          <w:sz w:val="32"/>
          <w:szCs w:val="32"/>
        </w:rPr>
        <w:t>市场</w:t>
      </w:r>
      <w:r>
        <w:rPr>
          <w:rFonts w:ascii="仿宋" w:hAnsi="仿宋" w:eastAsia="仿宋" w:cs="Arial"/>
          <w:color w:val="212121"/>
          <w:kern w:val="0"/>
          <w:sz w:val="32"/>
          <w:szCs w:val="32"/>
        </w:rPr>
        <w:t>公布交割品牌</w:t>
      </w:r>
      <w:r>
        <w:rPr>
          <w:rFonts w:hint="eastAsia" w:ascii="仿宋" w:hAnsi="仿宋" w:eastAsia="仿宋" w:cs="Arial"/>
          <w:color w:val="212121"/>
          <w:kern w:val="0"/>
          <w:sz w:val="32"/>
          <w:szCs w:val="32"/>
        </w:rPr>
        <w:t>的</w:t>
      </w:r>
      <w:r>
        <w:rPr>
          <w:rFonts w:ascii="仿宋" w:hAnsi="仿宋" w:eastAsia="仿宋" w:cs="Arial"/>
          <w:color w:val="212121"/>
          <w:kern w:val="0"/>
          <w:sz w:val="32"/>
          <w:szCs w:val="32"/>
        </w:rPr>
        <w:t>生产</w:t>
      </w:r>
      <w:r>
        <w:rPr>
          <w:rFonts w:hint="eastAsia" w:ascii="仿宋" w:hAnsi="仿宋" w:eastAsia="仿宋" w:cs="Arial"/>
          <w:color w:val="212121"/>
          <w:kern w:val="0"/>
          <w:sz w:val="32"/>
          <w:szCs w:val="32"/>
        </w:rPr>
        <w:t>厂家</w:t>
      </w:r>
      <w:r>
        <w:rPr>
          <w:rFonts w:ascii="仿宋" w:hAnsi="仿宋" w:eastAsia="仿宋" w:cs="Arial"/>
          <w:color w:val="212121"/>
          <w:kern w:val="0"/>
          <w:sz w:val="32"/>
          <w:szCs w:val="32"/>
        </w:rPr>
        <w:t>、品牌</w:t>
      </w:r>
      <w:r>
        <w:rPr>
          <w:rFonts w:hint="eastAsia" w:ascii="仿宋" w:hAnsi="仿宋" w:eastAsia="仿宋" w:cs="Arial"/>
          <w:color w:val="212121"/>
          <w:kern w:val="0"/>
          <w:sz w:val="32"/>
          <w:szCs w:val="32"/>
        </w:rPr>
        <w:t>等</w:t>
      </w:r>
      <w:r>
        <w:rPr>
          <w:rFonts w:ascii="仿宋" w:hAnsi="仿宋" w:eastAsia="仿宋" w:cs="Arial"/>
          <w:color w:val="212121"/>
          <w:kern w:val="0"/>
          <w:sz w:val="32"/>
          <w:szCs w:val="32"/>
        </w:rPr>
        <w:t>内容。</w:t>
      </w:r>
    </w:p>
    <w:p>
      <w:pPr>
        <w:ind w:firstLine="640" w:firstLineChars="200"/>
        <w:rPr>
          <w:rFonts w:ascii="仿宋" w:hAnsi="仿宋" w:eastAsia="仿宋" w:cs="Arial"/>
          <w:color w:val="212121"/>
          <w:kern w:val="0"/>
          <w:sz w:val="32"/>
          <w:szCs w:val="32"/>
        </w:rPr>
      </w:pPr>
      <w:r>
        <w:rPr>
          <w:rFonts w:hint="eastAsia" w:ascii="黑体" w:hAnsi="黑体" w:eastAsia="黑体" w:cs="Arial"/>
          <w:color w:val="212121"/>
          <w:kern w:val="0"/>
          <w:sz w:val="32"/>
          <w:szCs w:val="32"/>
        </w:rPr>
        <w:t>第</w:t>
      </w:r>
      <w:r>
        <w:rPr>
          <w:rFonts w:hint="eastAsia" w:ascii="黑体" w:hAnsi="黑体" w:eastAsia="黑体" w:cs="Arial"/>
          <w:color w:val="212121"/>
          <w:kern w:val="0"/>
          <w:sz w:val="32"/>
          <w:szCs w:val="32"/>
          <w:lang w:eastAsia="zh-CN"/>
        </w:rPr>
        <w:t>九</w:t>
      </w:r>
      <w:r>
        <w:rPr>
          <w:rFonts w:hint="eastAsia" w:ascii="黑体" w:hAnsi="黑体" w:eastAsia="黑体" w:cs="Arial"/>
          <w:color w:val="212121"/>
          <w:kern w:val="0"/>
          <w:sz w:val="32"/>
          <w:szCs w:val="32"/>
        </w:rPr>
        <w:t xml:space="preserve">条 </w:t>
      </w:r>
      <w:r>
        <w:rPr>
          <w:rFonts w:hint="eastAsia" w:ascii="仿宋" w:hAnsi="仿宋" w:eastAsia="仿宋" w:cs="Arial"/>
          <w:color w:val="212121"/>
          <w:kern w:val="0"/>
          <w:sz w:val="32"/>
          <w:szCs w:val="32"/>
        </w:rPr>
        <w:t>交易所可以</w:t>
      </w:r>
      <w:r>
        <w:rPr>
          <w:rFonts w:ascii="仿宋" w:hAnsi="仿宋" w:eastAsia="仿宋" w:cs="Arial"/>
          <w:color w:val="212121"/>
          <w:kern w:val="0"/>
          <w:sz w:val="32"/>
          <w:szCs w:val="32"/>
        </w:rPr>
        <w:t>根据实际情况</w:t>
      </w:r>
      <w:r>
        <w:rPr>
          <w:rFonts w:hint="eastAsia" w:ascii="仿宋" w:hAnsi="仿宋" w:eastAsia="仿宋" w:cs="Arial"/>
          <w:color w:val="212121"/>
          <w:kern w:val="0"/>
          <w:sz w:val="32"/>
          <w:szCs w:val="32"/>
        </w:rPr>
        <w:t>要求</w:t>
      </w:r>
      <w:r>
        <w:rPr>
          <w:rFonts w:ascii="仿宋" w:hAnsi="仿宋" w:eastAsia="仿宋" w:cs="Arial"/>
          <w:color w:val="212121"/>
          <w:kern w:val="0"/>
          <w:sz w:val="32"/>
          <w:szCs w:val="32"/>
        </w:rPr>
        <w:t>申请企业承担</w:t>
      </w:r>
      <w:r>
        <w:rPr>
          <w:rFonts w:hint="eastAsia" w:ascii="仿宋" w:hAnsi="仿宋" w:eastAsia="仿宋" w:cs="Arial"/>
          <w:color w:val="212121"/>
          <w:kern w:val="0"/>
          <w:sz w:val="32"/>
          <w:szCs w:val="32"/>
        </w:rPr>
        <w:t>质检</w:t>
      </w:r>
      <w:r>
        <w:rPr>
          <w:rFonts w:ascii="仿宋" w:hAnsi="仿宋" w:eastAsia="仿宋" w:cs="Arial"/>
          <w:color w:val="212121"/>
          <w:kern w:val="0"/>
          <w:sz w:val="32"/>
          <w:szCs w:val="32"/>
        </w:rPr>
        <w:t>机构检验费</w:t>
      </w:r>
      <w:r>
        <w:rPr>
          <w:rFonts w:hint="eastAsia" w:ascii="仿宋" w:hAnsi="仿宋" w:eastAsia="仿宋" w:cs="Arial"/>
          <w:color w:val="212121"/>
          <w:kern w:val="0"/>
          <w:sz w:val="32"/>
          <w:szCs w:val="32"/>
        </w:rPr>
        <w:t>等费用，</w:t>
      </w:r>
      <w:r>
        <w:rPr>
          <w:rFonts w:ascii="仿宋" w:hAnsi="仿宋" w:eastAsia="仿宋" w:cs="Arial"/>
          <w:color w:val="212121"/>
          <w:kern w:val="0"/>
          <w:sz w:val="32"/>
          <w:szCs w:val="32"/>
        </w:rPr>
        <w:t>交易所可</w:t>
      </w:r>
      <w:r>
        <w:rPr>
          <w:rFonts w:hint="eastAsia" w:ascii="仿宋" w:hAnsi="仿宋" w:eastAsia="仿宋" w:cs="Arial"/>
          <w:color w:val="212121"/>
          <w:kern w:val="0"/>
          <w:sz w:val="32"/>
          <w:szCs w:val="32"/>
        </w:rPr>
        <w:t>以</w:t>
      </w:r>
      <w:r>
        <w:rPr>
          <w:rFonts w:ascii="仿宋" w:hAnsi="仿宋" w:eastAsia="仿宋" w:cs="Arial"/>
          <w:color w:val="212121"/>
          <w:kern w:val="0"/>
          <w:sz w:val="32"/>
          <w:szCs w:val="32"/>
        </w:rPr>
        <w:t>调整有关费用。</w:t>
      </w:r>
    </w:p>
    <w:p>
      <w:pPr>
        <w:jc w:val="center"/>
        <w:rPr>
          <w:rFonts w:ascii="黑体" w:hAnsi="黑体" w:eastAsia="黑体" w:cs="Arial"/>
          <w:color w:val="212121"/>
          <w:kern w:val="0"/>
          <w:sz w:val="32"/>
          <w:szCs w:val="32"/>
        </w:rPr>
      </w:pPr>
      <w:r>
        <w:rPr>
          <w:rFonts w:hint="eastAsia" w:ascii="黑体" w:hAnsi="黑体" w:eastAsia="黑体" w:cs="Arial"/>
          <w:color w:val="212121"/>
          <w:kern w:val="0"/>
          <w:sz w:val="32"/>
          <w:szCs w:val="32"/>
        </w:rPr>
        <w:t>第三章 免检品牌资格申请</w:t>
      </w:r>
      <w:r>
        <w:rPr>
          <w:rFonts w:ascii="黑体" w:hAnsi="黑体" w:eastAsia="黑体" w:cs="Arial"/>
          <w:color w:val="212121"/>
          <w:kern w:val="0"/>
          <w:sz w:val="32"/>
          <w:szCs w:val="32"/>
        </w:rPr>
        <w:t>与审批</w:t>
      </w:r>
    </w:p>
    <w:p>
      <w:pPr>
        <w:ind w:firstLine="640" w:firstLineChars="200"/>
        <w:rPr>
          <w:rFonts w:ascii="仿宋" w:hAnsi="仿宋" w:eastAsia="仿宋" w:cs="Arial"/>
          <w:color w:val="212121"/>
          <w:kern w:val="0"/>
          <w:sz w:val="32"/>
          <w:szCs w:val="32"/>
        </w:rPr>
      </w:pPr>
      <w:r>
        <w:rPr>
          <w:rFonts w:hint="eastAsia" w:ascii="黑体" w:hAnsi="黑体" w:eastAsia="黑体" w:cs="Arial"/>
          <w:color w:val="212121"/>
          <w:kern w:val="0"/>
          <w:sz w:val="32"/>
          <w:szCs w:val="32"/>
        </w:rPr>
        <w:t>第</w:t>
      </w:r>
      <w:r>
        <w:rPr>
          <w:rFonts w:hint="eastAsia" w:ascii="黑体" w:hAnsi="黑体" w:eastAsia="黑体" w:cs="Arial"/>
          <w:color w:val="212121"/>
          <w:kern w:val="0"/>
          <w:sz w:val="32"/>
          <w:szCs w:val="32"/>
          <w:lang w:eastAsia="zh-CN"/>
        </w:rPr>
        <w:t>十</w:t>
      </w:r>
      <w:r>
        <w:rPr>
          <w:rFonts w:hint="eastAsia" w:ascii="黑体" w:hAnsi="黑体" w:eastAsia="黑体" w:cs="Arial"/>
          <w:color w:val="212121"/>
          <w:kern w:val="0"/>
          <w:sz w:val="32"/>
          <w:szCs w:val="32"/>
        </w:rPr>
        <w:t xml:space="preserve">条 </w:t>
      </w:r>
      <w:r>
        <w:rPr>
          <w:rFonts w:hint="eastAsia" w:ascii="仿宋" w:hAnsi="仿宋" w:eastAsia="仿宋" w:cs="Arial"/>
          <w:color w:val="212121"/>
          <w:kern w:val="0"/>
          <w:sz w:val="32"/>
          <w:szCs w:val="32"/>
        </w:rPr>
        <w:t>企业申请免检</w:t>
      </w:r>
      <w:r>
        <w:rPr>
          <w:rFonts w:ascii="仿宋" w:hAnsi="仿宋" w:eastAsia="仿宋" w:cs="Arial"/>
          <w:color w:val="212121"/>
          <w:kern w:val="0"/>
          <w:sz w:val="32"/>
          <w:szCs w:val="32"/>
        </w:rPr>
        <w:t>品牌</w:t>
      </w:r>
      <w:r>
        <w:rPr>
          <w:rFonts w:hint="eastAsia" w:ascii="仿宋" w:hAnsi="仿宋" w:eastAsia="仿宋" w:cs="Arial"/>
          <w:color w:val="212121"/>
          <w:kern w:val="0"/>
          <w:sz w:val="32"/>
          <w:szCs w:val="32"/>
        </w:rPr>
        <w:t>资格的，应当</w:t>
      </w:r>
      <w:r>
        <w:rPr>
          <w:rFonts w:ascii="仿宋" w:hAnsi="仿宋" w:eastAsia="仿宋" w:cs="Arial"/>
          <w:color w:val="212121"/>
          <w:kern w:val="0"/>
          <w:sz w:val="32"/>
          <w:szCs w:val="32"/>
        </w:rPr>
        <w:t>满足以下条件：</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（一）书面承诺</w:t>
      </w:r>
      <w:r>
        <w:rPr>
          <w:rFonts w:ascii="仿宋" w:hAnsi="仿宋" w:eastAsia="仿宋" w:cs="Arial"/>
          <w:color w:val="212121"/>
          <w:kern w:val="0"/>
          <w:sz w:val="32"/>
          <w:szCs w:val="32"/>
        </w:rPr>
        <w:t>承担</w:t>
      </w:r>
      <w:r>
        <w:rPr>
          <w:rFonts w:hint="eastAsia" w:ascii="仿宋" w:hAnsi="仿宋" w:eastAsia="仿宋" w:cs="Arial"/>
          <w:color w:val="212121"/>
          <w:kern w:val="0"/>
          <w:sz w:val="32"/>
          <w:szCs w:val="32"/>
        </w:rPr>
        <w:t>期货交割</w:t>
      </w:r>
      <w:r>
        <w:rPr>
          <w:rFonts w:ascii="仿宋" w:hAnsi="仿宋" w:eastAsia="仿宋" w:cs="Arial"/>
          <w:color w:val="212121"/>
          <w:kern w:val="0"/>
          <w:sz w:val="32"/>
          <w:szCs w:val="32"/>
        </w:rPr>
        <w:t>环节的</w:t>
      </w:r>
      <w:r>
        <w:rPr>
          <w:rFonts w:hint="eastAsia" w:ascii="仿宋" w:hAnsi="仿宋" w:eastAsia="仿宋" w:cs="Arial"/>
          <w:color w:val="212121"/>
          <w:kern w:val="0"/>
          <w:sz w:val="32"/>
          <w:szCs w:val="32"/>
        </w:rPr>
        <w:t>商品</w:t>
      </w:r>
      <w:r>
        <w:rPr>
          <w:rFonts w:ascii="仿宋" w:hAnsi="仿宋" w:eastAsia="仿宋" w:cs="Arial"/>
          <w:color w:val="212121"/>
          <w:kern w:val="0"/>
          <w:sz w:val="32"/>
          <w:szCs w:val="32"/>
        </w:rPr>
        <w:t>质量责任；</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（二）具备健全</w:t>
      </w:r>
      <w:r>
        <w:rPr>
          <w:rFonts w:ascii="仿宋" w:hAnsi="仿宋" w:eastAsia="仿宋" w:cs="Arial"/>
          <w:color w:val="212121"/>
          <w:kern w:val="0"/>
          <w:sz w:val="32"/>
          <w:szCs w:val="32"/>
        </w:rPr>
        <w:t>的商品流向追溯机制、质量纠纷及赔偿处置制度；</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（三）具备本办法第</w:t>
      </w:r>
      <w:r>
        <w:rPr>
          <w:rFonts w:hint="eastAsia" w:ascii="仿宋" w:hAnsi="仿宋" w:eastAsia="仿宋" w:cs="Arial"/>
          <w:color w:val="212121"/>
          <w:kern w:val="0"/>
          <w:sz w:val="32"/>
          <w:szCs w:val="32"/>
          <w:lang w:eastAsia="zh-CN"/>
        </w:rPr>
        <w:t>六</w:t>
      </w:r>
      <w:r>
        <w:rPr>
          <w:rFonts w:ascii="仿宋" w:hAnsi="仿宋" w:eastAsia="仿宋" w:cs="Arial"/>
          <w:color w:val="212121"/>
          <w:kern w:val="0"/>
          <w:sz w:val="32"/>
          <w:szCs w:val="32"/>
        </w:rPr>
        <w:t>条</w:t>
      </w:r>
      <w:r>
        <w:rPr>
          <w:rFonts w:hint="eastAsia" w:ascii="仿宋" w:hAnsi="仿宋" w:eastAsia="仿宋" w:cs="Arial"/>
          <w:color w:val="212121"/>
          <w:kern w:val="0"/>
          <w:sz w:val="32"/>
          <w:szCs w:val="32"/>
        </w:rPr>
        <w:t>规定的条件</w:t>
      </w:r>
      <w:r>
        <w:rPr>
          <w:rFonts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（四）交易所</w:t>
      </w:r>
      <w:r>
        <w:rPr>
          <w:rFonts w:ascii="仿宋" w:hAnsi="仿宋" w:eastAsia="仿宋" w:cs="Arial"/>
          <w:color w:val="212121"/>
          <w:kern w:val="0"/>
          <w:sz w:val="32"/>
          <w:szCs w:val="32"/>
        </w:rPr>
        <w:t>要求的其他</w:t>
      </w:r>
      <w:r>
        <w:rPr>
          <w:rFonts w:hint="eastAsia" w:ascii="仿宋" w:hAnsi="仿宋" w:eastAsia="仿宋" w:cs="Arial"/>
          <w:color w:val="212121"/>
          <w:kern w:val="0"/>
          <w:sz w:val="32"/>
          <w:szCs w:val="32"/>
        </w:rPr>
        <w:t>条件</w:t>
      </w:r>
      <w:r>
        <w:rPr>
          <w:rFonts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黑体" w:hAnsi="黑体" w:eastAsia="黑体" w:cs="Arial"/>
          <w:color w:val="212121"/>
          <w:kern w:val="0"/>
          <w:sz w:val="32"/>
          <w:szCs w:val="32"/>
        </w:rPr>
        <w:t>第</w:t>
      </w:r>
      <w:r>
        <w:rPr>
          <w:rFonts w:hint="eastAsia" w:ascii="黑体" w:hAnsi="黑体" w:eastAsia="黑体" w:cs="Arial"/>
          <w:color w:val="212121"/>
          <w:kern w:val="0"/>
          <w:sz w:val="32"/>
          <w:szCs w:val="32"/>
          <w:lang w:eastAsia="zh-CN"/>
        </w:rPr>
        <w:t>十一</w:t>
      </w:r>
      <w:r>
        <w:rPr>
          <w:rFonts w:hint="eastAsia" w:ascii="黑体" w:hAnsi="黑体" w:eastAsia="黑体" w:cs="Arial"/>
          <w:color w:val="212121"/>
          <w:kern w:val="0"/>
          <w:sz w:val="32"/>
          <w:szCs w:val="32"/>
        </w:rPr>
        <w:t xml:space="preserve">条 </w:t>
      </w:r>
      <w:r>
        <w:rPr>
          <w:rFonts w:hint="eastAsia" w:ascii="仿宋" w:hAnsi="仿宋" w:eastAsia="仿宋" w:cs="Arial"/>
          <w:color w:val="212121"/>
          <w:kern w:val="0"/>
          <w:sz w:val="32"/>
          <w:szCs w:val="32"/>
        </w:rPr>
        <w:t>企业申请</w:t>
      </w:r>
      <w:r>
        <w:rPr>
          <w:rFonts w:ascii="仿宋" w:hAnsi="仿宋" w:eastAsia="仿宋" w:cs="Arial"/>
          <w:color w:val="212121"/>
          <w:kern w:val="0"/>
          <w:sz w:val="32"/>
          <w:szCs w:val="32"/>
        </w:rPr>
        <w:t>免检品牌</w:t>
      </w:r>
      <w:r>
        <w:rPr>
          <w:rFonts w:hint="eastAsia" w:ascii="仿宋" w:hAnsi="仿宋" w:eastAsia="仿宋" w:cs="Arial"/>
          <w:color w:val="212121"/>
          <w:kern w:val="0"/>
          <w:sz w:val="32"/>
          <w:szCs w:val="32"/>
        </w:rPr>
        <w:t>资格的，</w:t>
      </w:r>
      <w:r>
        <w:rPr>
          <w:rFonts w:ascii="仿宋" w:hAnsi="仿宋" w:eastAsia="仿宋" w:cs="Arial"/>
          <w:color w:val="212121"/>
          <w:kern w:val="0"/>
          <w:sz w:val="32"/>
          <w:szCs w:val="32"/>
        </w:rPr>
        <w:t>应当提供以下</w:t>
      </w:r>
      <w:r>
        <w:rPr>
          <w:rFonts w:hint="eastAsia" w:ascii="仿宋" w:hAnsi="仿宋" w:eastAsia="仿宋" w:cs="Arial"/>
          <w:color w:val="212121"/>
          <w:kern w:val="0"/>
          <w:sz w:val="32"/>
          <w:szCs w:val="32"/>
        </w:rPr>
        <w:t>材料</w:t>
      </w:r>
      <w:r>
        <w:rPr>
          <w:rFonts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（一）《郑州商品交易所免检品牌资格申请表》（见附件</w:t>
      </w:r>
      <w:r>
        <w:rPr>
          <w:rFonts w:ascii="仿宋" w:hAnsi="仿宋" w:eastAsia="仿宋" w:cs="Arial"/>
          <w:color w:val="212121"/>
          <w:kern w:val="0"/>
          <w:sz w:val="32"/>
          <w:szCs w:val="32"/>
        </w:rPr>
        <w:t>2）</w:t>
      </w:r>
      <w:r>
        <w:rPr>
          <w:rFonts w:hint="eastAsia"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（二）免检</w:t>
      </w:r>
      <w:r>
        <w:rPr>
          <w:rFonts w:ascii="仿宋" w:hAnsi="仿宋" w:eastAsia="仿宋" w:cs="Arial"/>
          <w:color w:val="212121"/>
          <w:kern w:val="0"/>
          <w:sz w:val="32"/>
          <w:szCs w:val="32"/>
        </w:rPr>
        <w:t>品牌</w:t>
      </w:r>
      <w:r>
        <w:rPr>
          <w:rFonts w:hint="eastAsia" w:ascii="仿宋" w:hAnsi="仿宋" w:eastAsia="仿宋" w:cs="Arial"/>
          <w:color w:val="212121"/>
          <w:kern w:val="0"/>
          <w:sz w:val="32"/>
          <w:szCs w:val="32"/>
        </w:rPr>
        <w:t>承诺书</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见</w:t>
      </w:r>
      <w:r>
        <w:rPr>
          <w:rFonts w:ascii="仿宋" w:hAnsi="仿宋" w:eastAsia="仿宋" w:cs="Arial"/>
          <w:color w:val="212121"/>
          <w:kern w:val="0"/>
          <w:sz w:val="32"/>
          <w:szCs w:val="32"/>
        </w:rPr>
        <w:t>附件4）</w:t>
      </w:r>
      <w:r>
        <w:rPr>
          <w:rFonts w:hint="eastAsia"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（三）本办法第</w:t>
      </w:r>
      <w:r>
        <w:rPr>
          <w:rFonts w:hint="eastAsia" w:ascii="仿宋" w:hAnsi="仿宋" w:eastAsia="仿宋" w:cs="Arial"/>
          <w:color w:val="212121"/>
          <w:kern w:val="0"/>
          <w:sz w:val="32"/>
          <w:szCs w:val="32"/>
          <w:lang w:eastAsia="zh-CN"/>
        </w:rPr>
        <w:t>七</w:t>
      </w:r>
      <w:r>
        <w:rPr>
          <w:rFonts w:ascii="仿宋" w:hAnsi="仿宋" w:eastAsia="仿宋" w:cs="Arial"/>
          <w:color w:val="212121"/>
          <w:kern w:val="0"/>
          <w:sz w:val="32"/>
          <w:szCs w:val="32"/>
        </w:rPr>
        <w:t>条</w:t>
      </w:r>
      <w:r>
        <w:rPr>
          <w:rFonts w:hint="eastAsia" w:ascii="仿宋" w:hAnsi="仿宋" w:eastAsia="仿宋" w:cs="Arial"/>
          <w:color w:val="212121"/>
          <w:kern w:val="0"/>
          <w:sz w:val="32"/>
          <w:szCs w:val="32"/>
        </w:rPr>
        <w:t>第</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三</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项至</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十三</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项规定的材料</w:t>
      </w:r>
      <w:r>
        <w:rPr>
          <w:rFonts w:hint="eastAsia" w:ascii="仿宋" w:hAnsi="仿宋" w:eastAsia="仿宋" w:cs="Arial"/>
          <w:color w:val="212121"/>
          <w:kern w:val="0"/>
          <w:sz w:val="32"/>
          <w:szCs w:val="32"/>
          <w:lang w:eastAsia="zh-CN"/>
        </w:rPr>
        <w:t>，其中申请白糖免检品牌的企业无需提供第（十）至（十一）项规定的材料</w:t>
      </w:r>
      <w:r>
        <w:rPr>
          <w:rFonts w:hint="eastAsia"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（四）企业</w:t>
      </w:r>
      <w:r>
        <w:rPr>
          <w:rFonts w:ascii="仿宋" w:hAnsi="仿宋" w:eastAsia="仿宋" w:cs="Arial"/>
          <w:color w:val="212121"/>
          <w:kern w:val="0"/>
          <w:sz w:val="32"/>
          <w:szCs w:val="32"/>
        </w:rPr>
        <w:t>近一个月的</w:t>
      </w:r>
      <w:r>
        <w:rPr>
          <w:rFonts w:hint="eastAsia" w:ascii="仿宋" w:hAnsi="仿宋" w:eastAsia="仿宋" w:cs="Arial"/>
          <w:color w:val="212121"/>
          <w:kern w:val="0"/>
          <w:sz w:val="32"/>
          <w:szCs w:val="32"/>
        </w:rPr>
        <w:t>质量</w:t>
      </w:r>
      <w:r>
        <w:rPr>
          <w:rFonts w:ascii="仿宋" w:hAnsi="仿宋" w:eastAsia="仿宋" w:cs="Arial"/>
          <w:color w:val="212121"/>
          <w:kern w:val="0"/>
          <w:sz w:val="32"/>
          <w:szCs w:val="32"/>
        </w:rPr>
        <w:t>指标出厂检验数据</w:t>
      </w:r>
      <w:r>
        <w:rPr>
          <w:rFonts w:hint="eastAsia" w:ascii="仿宋" w:hAnsi="仿宋" w:eastAsia="仿宋" w:cs="Arial"/>
          <w:color w:val="212121"/>
          <w:kern w:val="0"/>
          <w:sz w:val="32"/>
          <w:szCs w:val="32"/>
        </w:rPr>
        <w:t>（报告）</w:t>
      </w:r>
      <w:r>
        <w:rPr>
          <w:rFonts w:hint="eastAsia" w:ascii="仿宋" w:hAnsi="仿宋" w:eastAsia="仿宋" w:cs="Arial"/>
          <w:color w:val="212121"/>
          <w:kern w:val="0"/>
          <w:sz w:val="32"/>
          <w:szCs w:val="32"/>
          <w:lang w:eastAsia="zh-CN"/>
        </w:rPr>
        <w:t>，申请白糖免检品牌的企业需提供近一个制糖期的</w:t>
      </w:r>
      <w:r>
        <w:rPr>
          <w:rFonts w:hint="eastAsia" w:ascii="仿宋" w:hAnsi="仿宋" w:eastAsia="仿宋" w:cs="Arial"/>
          <w:color w:val="212121"/>
          <w:kern w:val="0"/>
          <w:sz w:val="32"/>
          <w:szCs w:val="32"/>
        </w:rPr>
        <w:t>质量</w:t>
      </w:r>
      <w:r>
        <w:rPr>
          <w:rFonts w:ascii="仿宋" w:hAnsi="仿宋" w:eastAsia="仿宋" w:cs="Arial"/>
          <w:color w:val="212121"/>
          <w:kern w:val="0"/>
          <w:sz w:val="32"/>
          <w:szCs w:val="32"/>
        </w:rPr>
        <w:t>指标出厂检验数据</w:t>
      </w:r>
      <w:r>
        <w:rPr>
          <w:rFonts w:hint="eastAsia" w:ascii="仿宋" w:hAnsi="仿宋" w:eastAsia="仿宋" w:cs="Arial"/>
          <w:color w:val="212121"/>
          <w:kern w:val="0"/>
          <w:sz w:val="32"/>
          <w:szCs w:val="32"/>
        </w:rPr>
        <w:t>（报告）</w:t>
      </w:r>
      <w:r>
        <w:rPr>
          <w:rFonts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w:t>
      </w:r>
      <w:r>
        <w:rPr>
          <w:rFonts w:hint="eastAsia" w:ascii="仿宋" w:hAnsi="仿宋" w:eastAsia="仿宋" w:cs="Arial"/>
          <w:color w:val="212121"/>
          <w:kern w:val="0"/>
          <w:sz w:val="32"/>
          <w:szCs w:val="32"/>
          <w:lang w:eastAsia="zh-CN"/>
        </w:rPr>
        <w:t>五</w:t>
      </w:r>
      <w:r>
        <w:rPr>
          <w:rFonts w:hint="eastAsia" w:ascii="仿宋" w:hAnsi="仿宋" w:eastAsia="仿宋" w:cs="Arial"/>
          <w:color w:val="212121"/>
          <w:kern w:val="0"/>
          <w:sz w:val="32"/>
          <w:szCs w:val="32"/>
        </w:rPr>
        <w:t>）商品</w:t>
      </w:r>
      <w:r>
        <w:rPr>
          <w:rFonts w:ascii="仿宋" w:hAnsi="仿宋" w:eastAsia="仿宋" w:cs="Arial"/>
          <w:color w:val="212121"/>
          <w:kern w:val="0"/>
          <w:sz w:val="32"/>
          <w:szCs w:val="32"/>
        </w:rPr>
        <w:t>流向追溯机制、质量纠纷及赔偿处置制度</w:t>
      </w:r>
      <w:r>
        <w:rPr>
          <w:rFonts w:hint="eastAsia" w:ascii="仿宋" w:hAnsi="仿宋" w:eastAsia="仿宋" w:cs="Arial"/>
          <w:color w:val="212121"/>
          <w:kern w:val="0"/>
          <w:sz w:val="32"/>
          <w:szCs w:val="32"/>
        </w:rPr>
        <w:t>和</w:t>
      </w:r>
      <w:r>
        <w:rPr>
          <w:rFonts w:ascii="仿宋" w:hAnsi="仿宋" w:eastAsia="仿宋" w:cs="Arial"/>
          <w:color w:val="212121"/>
          <w:kern w:val="0"/>
          <w:sz w:val="32"/>
          <w:szCs w:val="32"/>
        </w:rPr>
        <w:t>执行情况；</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w:t>
      </w:r>
      <w:r>
        <w:rPr>
          <w:rFonts w:hint="eastAsia" w:ascii="仿宋" w:hAnsi="仿宋" w:eastAsia="仿宋" w:cs="Arial"/>
          <w:color w:val="212121"/>
          <w:kern w:val="0"/>
          <w:sz w:val="32"/>
          <w:szCs w:val="32"/>
          <w:lang w:eastAsia="zh-CN"/>
        </w:rPr>
        <w:t>六</w:t>
      </w:r>
      <w:r>
        <w:rPr>
          <w:rFonts w:hint="eastAsia" w:ascii="仿宋" w:hAnsi="仿宋" w:eastAsia="仿宋" w:cs="Arial"/>
          <w:color w:val="212121"/>
          <w:kern w:val="0"/>
          <w:sz w:val="32"/>
          <w:szCs w:val="32"/>
        </w:rPr>
        <w:t>）交易所</w:t>
      </w:r>
      <w:r>
        <w:rPr>
          <w:rFonts w:ascii="仿宋" w:hAnsi="仿宋" w:eastAsia="仿宋" w:cs="Arial"/>
          <w:color w:val="212121"/>
          <w:kern w:val="0"/>
          <w:sz w:val="32"/>
          <w:szCs w:val="32"/>
        </w:rPr>
        <w:t>要求的其他</w:t>
      </w:r>
      <w:r>
        <w:rPr>
          <w:rFonts w:hint="eastAsia" w:ascii="仿宋" w:hAnsi="仿宋" w:eastAsia="仿宋" w:cs="Arial"/>
          <w:color w:val="212121"/>
          <w:kern w:val="0"/>
          <w:sz w:val="32"/>
          <w:szCs w:val="32"/>
        </w:rPr>
        <w:t>材料</w:t>
      </w:r>
      <w:r>
        <w:rPr>
          <w:rFonts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已具备交割</w:t>
      </w:r>
      <w:r>
        <w:rPr>
          <w:rFonts w:ascii="仿宋" w:hAnsi="仿宋" w:eastAsia="仿宋" w:cs="Arial"/>
          <w:color w:val="212121"/>
          <w:kern w:val="0"/>
          <w:sz w:val="32"/>
          <w:szCs w:val="32"/>
        </w:rPr>
        <w:t>品牌资格</w:t>
      </w:r>
      <w:r>
        <w:rPr>
          <w:rFonts w:hint="eastAsia" w:ascii="仿宋" w:hAnsi="仿宋" w:eastAsia="仿宋" w:cs="Arial"/>
          <w:color w:val="212121"/>
          <w:kern w:val="0"/>
          <w:sz w:val="32"/>
          <w:szCs w:val="32"/>
        </w:rPr>
        <w:t>的企业，</w:t>
      </w:r>
      <w:r>
        <w:rPr>
          <w:rFonts w:ascii="仿宋" w:hAnsi="仿宋" w:eastAsia="仿宋" w:cs="Arial"/>
          <w:color w:val="212121"/>
          <w:kern w:val="0"/>
          <w:sz w:val="32"/>
          <w:szCs w:val="32"/>
        </w:rPr>
        <w:t>申请免检品牌</w:t>
      </w:r>
      <w:r>
        <w:rPr>
          <w:rFonts w:hint="eastAsia" w:ascii="仿宋" w:hAnsi="仿宋" w:eastAsia="仿宋" w:cs="Arial"/>
          <w:color w:val="212121"/>
          <w:kern w:val="0"/>
          <w:sz w:val="32"/>
          <w:szCs w:val="32"/>
        </w:rPr>
        <w:t>资格的</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应当根据前款</w:t>
      </w:r>
      <w:r>
        <w:rPr>
          <w:rFonts w:ascii="仿宋" w:hAnsi="仿宋" w:eastAsia="仿宋" w:cs="Arial"/>
          <w:color w:val="212121"/>
          <w:kern w:val="0"/>
          <w:sz w:val="32"/>
          <w:szCs w:val="32"/>
        </w:rPr>
        <w:t>第（</w:t>
      </w:r>
      <w:r>
        <w:rPr>
          <w:rFonts w:hint="eastAsia" w:ascii="仿宋" w:hAnsi="仿宋" w:eastAsia="仿宋" w:cs="Arial"/>
          <w:color w:val="212121"/>
          <w:kern w:val="0"/>
          <w:sz w:val="32"/>
          <w:szCs w:val="32"/>
        </w:rPr>
        <w:t>一</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项至</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二</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项、第</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四</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项至</w:t>
      </w:r>
      <w:r>
        <w:rPr>
          <w:rFonts w:ascii="仿宋" w:hAnsi="仿宋" w:eastAsia="仿宋" w:cs="Arial"/>
          <w:color w:val="212121"/>
          <w:kern w:val="0"/>
          <w:sz w:val="32"/>
          <w:szCs w:val="32"/>
        </w:rPr>
        <w:t>（</w:t>
      </w:r>
      <w:r>
        <w:rPr>
          <w:rFonts w:hint="eastAsia" w:ascii="仿宋" w:hAnsi="仿宋" w:eastAsia="仿宋" w:cs="Arial"/>
          <w:color w:val="212121"/>
          <w:kern w:val="0"/>
          <w:sz w:val="32"/>
          <w:szCs w:val="32"/>
          <w:lang w:eastAsia="zh-CN"/>
        </w:rPr>
        <w:t>六</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项的规定</w:t>
      </w:r>
      <w:r>
        <w:rPr>
          <w:rFonts w:ascii="仿宋" w:hAnsi="仿宋" w:eastAsia="仿宋" w:cs="Arial"/>
          <w:color w:val="212121"/>
          <w:kern w:val="0"/>
          <w:sz w:val="32"/>
          <w:szCs w:val="32"/>
        </w:rPr>
        <w:t>提供</w:t>
      </w:r>
      <w:r>
        <w:rPr>
          <w:rFonts w:hint="eastAsia" w:ascii="仿宋" w:hAnsi="仿宋" w:eastAsia="仿宋" w:cs="Arial"/>
          <w:color w:val="212121"/>
          <w:kern w:val="0"/>
          <w:sz w:val="32"/>
          <w:szCs w:val="32"/>
        </w:rPr>
        <w:t>材料。</w:t>
      </w:r>
      <w:r>
        <w:rPr>
          <w:rFonts w:ascii="仿宋" w:hAnsi="仿宋" w:eastAsia="仿宋" w:cs="Arial"/>
          <w:color w:val="212121"/>
          <w:kern w:val="0"/>
          <w:sz w:val="32"/>
          <w:szCs w:val="32"/>
        </w:rPr>
        <w:t xml:space="preserve"> </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企业应当提交</w:t>
      </w:r>
      <w:r>
        <w:rPr>
          <w:rFonts w:ascii="仿宋" w:hAnsi="仿宋" w:eastAsia="仿宋" w:cs="Arial"/>
          <w:color w:val="212121"/>
          <w:kern w:val="0"/>
          <w:sz w:val="32"/>
          <w:szCs w:val="32"/>
        </w:rPr>
        <w:t>中文申请</w:t>
      </w:r>
      <w:r>
        <w:rPr>
          <w:rFonts w:hint="eastAsia" w:ascii="仿宋" w:hAnsi="仿宋" w:eastAsia="仿宋" w:cs="Arial"/>
          <w:color w:val="212121"/>
          <w:kern w:val="0"/>
          <w:sz w:val="32"/>
          <w:szCs w:val="32"/>
        </w:rPr>
        <w:t>材料；同时提供</w:t>
      </w:r>
      <w:r>
        <w:rPr>
          <w:rFonts w:ascii="仿宋" w:hAnsi="仿宋" w:eastAsia="仿宋" w:cs="Arial"/>
          <w:color w:val="212121"/>
          <w:kern w:val="0"/>
          <w:sz w:val="32"/>
          <w:szCs w:val="32"/>
        </w:rPr>
        <w:t>英文</w:t>
      </w:r>
      <w:r>
        <w:rPr>
          <w:rFonts w:hint="eastAsia" w:ascii="仿宋" w:hAnsi="仿宋" w:eastAsia="仿宋" w:cs="Arial"/>
          <w:color w:val="212121"/>
          <w:kern w:val="0"/>
          <w:sz w:val="32"/>
          <w:szCs w:val="32"/>
        </w:rPr>
        <w:t>申请材料的，各文本使用的词句不一致的，以中文申请材料为准</w:t>
      </w:r>
      <w:r>
        <w:rPr>
          <w:rFonts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黑体" w:hAnsi="黑体" w:eastAsia="黑体" w:cs="Arial"/>
          <w:color w:val="212121"/>
          <w:kern w:val="0"/>
          <w:sz w:val="32"/>
          <w:szCs w:val="32"/>
        </w:rPr>
        <w:t>第十</w:t>
      </w:r>
      <w:r>
        <w:rPr>
          <w:rFonts w:hint="eastAsia" w:ascii="黑体" w:hAnsi="黑体" w:eastAsia="黑体" w:cs="Arial"/>
          <w:color w:val="212121"/>
          <w:kern w:val="0"/>
          <w:sz w:val="32"/>
          <w:szCs w:val="32"/>
          <w:lang w:eastAsia="zh-CN"/>
        </w:rPr>
        <w:t>二</w:t>
      </w:r>
      <w:r>
        <w:rPr>
          <w:rFonts w:hint="eastAsia" w:ascii="黑体" w:hAnsi="黑体" w:eastAsia="黑体" w:cs="Arial"/>
          <w:color w:val="212121"/>
          <w:kern w:val="0"/>
          <w:sz w:val="32"/>
          <w:szCs w:val="32"/>
        </w:rPr>
        <w:t xml:space="preserve">条 </w:t>
      </w:r>
      <w:r>
        <w:rPr>
          <w:rFonts w:hint="eastAsia" w:ascii="仿宋" w:hAnsi="仿宋" w:eastAsia="仿宋" w:cs="Arial"/>
          <w:color w:val="212121"/>
          <w:kern w:val="0"/>
          <w:sz w:val="32"/>
          <w:szCs w:val="32"/>
        </w:rPr>
        <w:t>企业申请</w:t>
      </w:r>
      <w:r>
        <w:rPr>
          <w:rFonts w:ascii="仿宋" w:hAnsi="仿宋" w:eastAsia="仿宋" w:cs="Arial"/>
          <w:color w:val="212121"/>
          <w:kern w:val="0"/>
          <w:sz w:val="32"/>
          <w:szCs w:val="32"/>
        </w:rPr>
        <w:t>免检品牌</w:t>
      </w:r>
      <w:r>
        <w:rPr>
          <w:rFonts w:hint="eastAsia" w:ascii="仿宋" w:hAnsi="仿宋" w:eastAsia="仿宋" w:cs="Arial"/>
          <w:color w:val="212121"/>
          <w:kern w:val="0"/>
          <w:sz w:val="32"/>
          <w:szCs w:val="32"/>
        </w:rPr>
        <w:t>资格</w:t>
      </w:r>
      <w:r>
        <w:rPr>
          <w:rFonts w:ascii="仿宋" w:hAnsi="仿宋" w:eastAsia="仿宋" w:cs="Arial"/>
          <w:color w:val="212121"/>
          <w:kern w:val="0"/>
          <w:sz w:val="32"/>
          <w:szCs w:val="32"/>
        </w:rPr>
        <w:t>的</w:t>
      </w:r>
      <w:r>
        <w:rPr>
          <w:rFonts w:hint="eastAsia" w:ascii="仿宋" w:hAnsi="仿宋" w:eastAsia="仿宋" w:cs="Arial"/>
          <w:color w:val="212121"/>
          <w:kern w:val="0"/>
          <w:sz w:val="32"/>
          <w:szCs w:val="32"/>
        </w:rPr>
        <w:t>，程序和费用事宜适用本</w:t>
      </w:r>
      <w:r>
        <w:rPr>
          <w:rFonts w:ascii="仿宋" w:hAnsi="仿宋" w:eastAsia="仿宋" w:cs="Arial"/>
          <w:color w:val="212121"/>
          <w:kern w:val="0"/>
          <w:sz w:val="32"/>
          <w:szCs w:val="32"/>
        </w:rPr>
        <w:t>办法第</w:t>
      </w:r>
      <w:r>
        <w:rPr>
          <w:rFonts w:hint="eastAsia" w:ascii="仿宋" w:hAnsi="仿宋" w:eastAsia="仿宋" w:cs="Arial"/>
          <w:color w:val="212121"/>
          <w:kern w:val="0"/>
          <w:sz w:val="32"/>
          <w:szCs w:val="32"/>
          <w:lang w:eastAsia="zh-CN"/>
        </w:rPr>
        <w:t>八</w:t>
      </w:r>
      <w:r>
        <w:rPr>
          <w:rFonts w:hint="eastAsia" w:ascii="仿宋" w:hAnsi="仿宋" w:eastAsia="仿宋" w:cs="Arial"/>
          <w:color w:val="212121"/>
          <w:kern w:val="0"/>
          <w:sz w:val="32"/>
          <w:szCs w:val="32"/>
        </w:rPr>
        <w:t>条和第</w:t>
      </w:r>
      <w:r>
        <w:rPr>
          <w:rFonts w:hint="eastAsia" w:ascii="仿宋" w:hAnsi="仿宋" w:eastAsia="仿宋" w:cs="Arial"/>
          <w:color w:val="212121"/>
          <w:kern w:val="0"/>
          <w:sz w:val="32"/>
          <w:szCs w:val="32"/>
          <w:lang w:eastAsia="zh-CN"/>
        </w:rPr>
        <w:t>九</w:t>
      </w:r>
      <w:r>
        <w:rPr>
          <w:rFonts w:ascii="仿宋" w:hAnsi="仿宋" w:eastAsia="仿宋" w:cs="Arial"/>
          <w:color w:val="212121"/>
          <w:kern w:val="0"/>
          <w:sz w:val="32"/>
          <w:szCs w:val="32"/>
        </w:rPr>
        <w:t>条</w:t>
      </w:r>
      <w:r>
        <w:rPr>
          <w:rFonts w:hint="eastAsia" w:ascii="仿宋" w:hAnsi="仿宋" w:eastAsia="仿宋" w:cs="Arial"/>
          <w:color w:val="212121"/>
          <w:kern w:val="0"/>
          <w:sz w:val="32"/>
          <w:szCs w:val="32"/>
        </w:rPr>
        <w:t>有关规定</w:t>
      </w:r>
      <w:r>
        <w:rPr>
          <w:rFonts w:ascii="仿宋" w:hAnsi="仿宋" w:eastAsia="仿宋" w:cs="Arial"/>
          <w:color w:val="212121"/>
          <w:kern w:val="0"/>
          <w:sz w:val="32"/>
          <w:szCs w:val="32"/>
        </w:rPr>
        <w:t>。</w:t>
      </w:r>
    </w:p>
    <w:p>
      <w:pPr>
        <w:jc w:val="center"/>
        <w:rPr>
          <w:rFonts w:ascii="黑体" w:hAnsi="黑体" w:eastAsia="黑体" w:cs="Arial"/>
          <w:color w:val="212121"/>
          <w:kern w:val="0"/>
          <w:sz w:val="32"/>
          <w:szCs w:val="32"/>
        </w:rPr>
      </w:pPr>
      <w:r>
        <w:rPr>
          <w:rFonts w:hint="eastAsia" w:ascii="黑体" w:hAnsi="黑体" w:eastAsia="黑体" w:cs="Arial"/>
          <w:color w:val="212121"/>
          <w:kern w:val="0"/>
          <w:sz w:val="32"/>
          <w:szCs w:val="32"/>
        </w:rPr>
        <w:t>第四章 监督</w:t>
      </w:r>
      <w:r>
        <w:rPr>
          <w:rFonts w:ascii="黑体" w:hAnsi="黑体" w:eastAsia="黑体" w:cs="Arial"/>
          <w:color w:val="212121"/>
          <w:kern w:val="0"/>
          <w:sz w:val="32"/>
          <w:szCs w:val="32"/>
        </w:rPr>
        <w:t>管理</w:t>
      </w:r>
    </w:p>
    <w:p>
      <w:pPr>
        <w:ind w:firstLine="640" w:firstLineChars="200"/>
        <w:rPr>
          <w:rFonts w:ascii="仿宋" w:hAnsi="仿宋" w:eastAsia="仿宋" w:cs="Arial"/>
          <w:color w:val="212121"/>
          <w:kern w:val="0"/>
          <w:sz w:val="32"/>
          <w:szCs w:val="32"/>
        </w:rPr>
      </w:pPr>
      <w:r>
        <w:rPr>
          <w:rFonts w:hint="eastAsia" w:ascii="黑体" w:hAnsi="黑体" w:eastAsia="黑体" w:cs="Arial"/>
          <w:color w:val="212121"/>
          <w:kern w:val="0"/>
          <w:sz w:val="32"/>
          <w:szCs w:val="32"/>
        </w:rPr>
        <w:t>第十</w:t>
      </w:r>
      <w:r>
        <w:rPr>
          <w:rFonts w:hint="eastAsia" w:ascii="黑体" w:hAnsi="黑体" w:eastAsia="黑体" w:cs="Arial"/>
          <w:color w:val="212121"/>
          <w:kern w:val="0"/>
          <w:sz w:val="32"/>
          <w:szCs w:val="32"/>
          <w:lang w:eastAsia="zh-CN"/>
        </w:rPr>
        <w:t>三</w:t>
      </w:r>
      <w:r>
        <w:rPr>
          <w:rFonts w:hint="eastAsia" w:ascii="黑体" w:hAnsi="黑体" w:eastAsia="黑体" w:cs="Arial"/>
          <w:color w:val="212121"/>
          <w:kern w:val="0"/>
          <w:sz w:val="32"/>
          <w:szCs w:val="32"/>
        </w:rPr>
        <w:t xml:space="preserve">条 </w:t>
      </w:r>
      <w:r>
        <w:rPr>
          <w:rFonts w:hint="eastAsia" w:ascii="仿宋" w:hAnsi="仿宋" w:eastAsia="仿宋" w:cs="Arial"/>
          <w:color w:val="212121"/>
          <w:kern w:val="0"/>
          <w:sz w:val="32"/>
          <w:szCs w:val="32"/>
        </w:rPr>
        <w:t>交易所对</w:t>
      </w:r>
      <w:r>
        <w:rPr>
          <w:rFonts w:ascii="仿宋" w:hAnsi="仿宋" w:eastAsia="仿宋" w:cs="Arial"/>
          <w:color w:val="212121"/>
          <w:kern w:val="0"/>
          <w:sz w:val="32"/>
          <w:szCs w:val="32"/>
        </w:rPr>
        <w:t>交割品牌</w:t>
      </w:r>
      <w:r>
        <w:rPr>
          <w:rFonts w:hint="eastAsia" w:ascii="仿宋" w:hAnsi="仿宋" w:eastAsia="仿宋" w:cs="Arial"/>
          <w:color w:val="212121"/>
          <w:kern w:val="0"/>
          <w:sz w:val="32"/>
          <w:szCs w:val="32"/>
        </w:rPr>
        <w:t>、</w:t>
      </w:r>
      <w:r>
        <w:rPr>
          <w:rFonts w:ascii="仿宋" w:hAnsi="仿宋" w:eastAsia="仿宋" w:cs="Arial"/>
          <w:color w:val="212121"/>
          <w:kern w:val="0"/>
          <w:sz w:val="32"/>
          <w:szCs w:val="32"/>
        </w:rPr>
        <w:t>免检品牌商品实行日常抽检和</w:t>
      </w:r>
      <w:r>
        <w:rPr>
          <w:rFonts w:hint="eastAsia" w:ascii="仿宋" w:hAnsi="仿宋" w:eastAsia="仿宋" w:cs="Arial"/>
          <w:color w:val="212121"/>
          <w:kern w:val="0"/>
          <w:sz w:val="32"/>
          <w:szCs w:val="32"/>
        </w:rPr>
        <w:t>例行</w:t>
      </w:r>
      <w:r>
        <w:rPr>
          <w:rFonts w:ascii="仿宋" w:hAnsi="仿宋" w:eastAsia="仿宋" w:cs="Arial"/>
          <w:color w:val="212121"/>
          <w:kern w:val="0"/>
          <w:sz w:val="32"/>
          <w:szCs w:val="32"/>
        </w:rPr>
        <w:t>检查</w:t>
      </w:r>
      <w:r>
        <w:rPr>
          <w:rFonts w:hint="eastAsia" w:ascii="仿宋" w:hAnsi="仿宋" w:eastAsia="仿宋" w:cs="Arial"/>
          <w:color w:val="212121"/>
          <w:kern w:val="0"/>
          <w:sz w:val="32"/>
          <w:szCs w:val="32"/>
        </w:rPr>
        <w:t>制度：</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（一）日常</w:t>
      </w:r>
      <w:r>
        <w:rPr>
          <w:rFonts w:ascii="仿宋" w:hAnsi="仿宋" w:eastAsia="仿宋" w:cs="Arial"/>
          <w:color w:val="212121"/>
          <w:kern w:val="0"/>
          <w:sz w:val="32"/>
          <w:szCs w:val="32"/>
        </w:rPr>
        <w:t>抽检。交易所</w:t>
      </w:r>
      <w:r>
        <w:rPr>
          <w:rFonts w:hint="eastAsia" w:ascii="仿宋" w:hAnsi="仿宋" w:eastAsia="仿宋" w:cs="Arial"/>
          <w:color w:val="212121"/>
          <w:kern w:val="0"/>
          <w:sz w:val="32"/>
          <w:szCs w:val="32"/>
        </w:rPr>
        <w:t>有权</w:t>
      </w:r>
      <w:r>
        <w:rPr>
          <w:rFonts w:ascii="仿宋" w:hAnsi="仿宋" w:eastAsia="仿宋" w:cs="Arial"/>
          <w:color w:val="212121"/>
          <w:kern w:val="0"/>
          <w:sz w:val="32"/>
          <w:szCs w:val="32"/>
        </w:rPr>
        <w:t>对存放在交割仓库内的交割商品</w:t>
      </w:r>
      <w:r>
        <w:rPr>
          <w:rFonts w:hint="eastAsia" w:ascii="仿宋" w:hAnsi="仿宋" w:eastAsia="仿宋" w:cs="Arial"/>
          <w:color w:val="212121"/>
          <w:kern w:val="0"/>
          <w:sz w:val="32"/>
          <w:szCs w:val="32"/>
        </w:rPr>
        <w:t>或者</w:t>
      </w:r>
      <w:r>
        <w:rPr>
          <w:rFonts w:ascii="仿宋" w:hAnsi="仿宋" w:eastAsia="仿宋" w:cs="Arial"/>
          <w:color w:val="212121"/>
          <w:kern w:val="0"/>
          <w:sz w:val="32"/>
          <w:szCs w:val="32"/>
        </w:rPr>
        <w:t>生产工厂的</w:t>
      </w:r>
      <w:r>
        <w:rPr>
          <w:rFonts w:hint="eastAsia" w:ascii="仿宋" w:hAnsi="仿宋" w:eastAsia="仿宋" w:cs="Arial"/>
          <w:color w:val="212121"/>
          <w:kern w:val="0"/>
          <w:sz w:val="32"/>
          <w:szCs w:val="32"/>
        </w:rPr>
        <w:t>商品</w:t>
      </w:r>
      <w:r>
        <w:rPr>
          <w:rFonts w:ascii="仿宋" w:hAnsi="仿宋" w:eastAsia="仿宋" w:cs="Arial"/>
          <w:color w:val="212121"/>
          <w:kern w:val="0"/>
          <w:sz w:val="32"/>
          <w:szCs w:val="32"/>
        </w:rPr>
        <w:t>进行质量抽检</w:t>
      </w:r>
      <w:r>
        <w:rPr>
          <w:rFonts w:hint="eastAsia"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（二）例行</w:t>
      </w:r>
      <w:r>
        <w:rPr>
          <w:rFonts w:ascii="仿宋" w:hAnsi="仿宋" w:eastAsia="仿宋" w:cs="Arial"/>
          <w:color w:val="212121"/>
          <w:kern w:val="0"/>
          <w:sz w:val="32"/>
          <w:szCs w:val="32"/>
        </w:rPr>
        <w:t>检查。</w:t>
      </w:r>
      <w:r>
        <w:rPr>
          <w:rFonts w:hint="eastAsia" w:ascii="仿宋" w:hAnsi="仿宋" w:eastAsia="仿宋" w:cs="Arial"/>
          <w:color w:val="212121"/>
          <w:kern w:val="0"/>
          <w:sz w:val="32"/>
          <w:szCs w:val="32"/>
        </w:rPr>
        <w:t>交易所</w:t>
      </w:r>
      <w:r>
        <w:rPr>
          <w:rFonts w:ascii="仿宋" w:hAnsi="仿宋" w:eastAsia="仿宋" w:cs="Arial"/>
          <w:color w:val="212121"/>
          <w:kern w:val="0"/>
          <w:sz w:val="32"/>
          <w:szCs w:val="32"/>
        </w:rPr>
        <w:t>每两年对交割品牌、免检品牌商品的质量情况进行检查，对其市场接受度进行市场调查。</w:t>
      </w:r>
    </w:p>
    <w:p>
      <w:pPr>
        <w:ind w:firstLine="640" w:firstLineChars="200"/>
        <w:rPr>
          <w:rFonts w:ascii="仿宋" w:hAnsi="仿宋" w:eastAsia="仿宋" w:cs="Arial"/>
          <w:color w:val="212121"/>
          <w:kern w:val="0"/>
          <w:sz w:val="32"/>
          <w:szCs w:val="32"/>
        </w:rPr>
      </w:pPr>
      <w:r>
        <w:rPr>
          <w:rFonts w:ascii="仿宋" w:hAnsi="仿宋" w:eastAsia="仿宋" w:cs="Arial"/>
          <w:color w:val="212121"/>
          <w:kern w:val="0"/>
          <w:sz w:val="32"/>
          <w:szCs w:val="32"/>
        </w:rPr>
        <w:t>交易所</w:t>
      </w:r>
      <w:r>
        <w:rPr>
          <w:rFonts w:hint="eastAsia" w:ascii="仿宋" w:hAnsi="仿宋" w:eastAsia="仿宋" w:cs="Arial"/>
          <w:color w:val="212121"/>
          <w:kern w:val="0"/>
          <w:sz w:val="32"/>
          <w:szCs w:val="32"/>
        </w:rPr>
        <w:t>有权</w:t>
      </w:r>
      <w:r>
        <w:rPr>
          <w:rFonts w:ascii="仿宋" w:hAnsi="仿宋" w:eastAsia="仿宋" w:cs="Arial"/>
          <w:color w:val="212121"/>
          <w:kern w:val="0"/>
          <w:sz w:val="32"/>
          <w:szCs w:val="32"/>
        </w:rPr>
        <w:t>根据</w:t>
      </w:r>
      <w:r>
        <w:rPr>
          <w:rFonts w:hint="eastAsia" w:ascii="仿宋" w:hAnsi="仿宋" w:eastAsia="仿宋" w:cs="Arial"/>
          <w:color w:val="212121"/>
          <w:kern w:val="0"/>
          <w:sz w:val="32"/>
          <w:szCs w:val="32"/>
        </w:rPr>
        <w:t>日常</w:t>
      </w:r>
      <w:r>
        <w:rPr>
          <w:rFonts w:ascii="仿宋" w:hAnsi="仿宋" w:eastAsia="仿宋" w:cs="Arial"/>
          <w:color w:val="212121"/>
          <w:kern w:val="0"/>
          <w:sz w:val="32"/>
          <w:szCs w:val="32"/>
        </w:rPr>
        <w:t>抽检</w:t>
      </w:r>
      <w:r>
        <w:rPr>
          <w:rFonts w:hint="eastAsia" w:ascii="仿宋" w:hAnsi="仿宋" w:eastAsia="仿宋" w:cs="Arial"/>
          <w:color w:val="212121"/>
          <w:kern w:val="0"/>
          <w:sz w:val="32"/>
          <w:szCs w:val="32"/>
        </w:rPr>
        <w:t>和例行检查的</w:t>
      </w:r>
      <w:r>
        <w:rPr>
          <w:rFonts w:ascii="仿宋" w:hAnsi="仿宋" w:eastAsia="仿宋" w:cs="Arial"/>
          <w:color w:val="212121"/>
          <w:kern w:val="0"/>
          <w:sz w:val="32"/>
          <w:szCs w:val="32"/>
        </w:rPr>
        <w:t>结果</w:t>
      </w:r>
      <w:r>
        <w:rPr>
          <w:rFonts w:hint="eastAsia" w:ascii="仿宋" w:hAnsi="仿宋" w:eastAsia="仿宋" w:cs="Arial"/>
          <w:color w:val="212121"/>
          <w:kern w:val="0"/>
          <w:sz w:val="32"/>
          <w:szCs w:val="32"/>
          <w:lang w:eastAsia="zh-CN"/>
        </w:rPr>
        <w:t>，要求交割品牌、免检品牌企业提交上一年度的企业财务会计报告；</w:t>
      </w:r>
      <w:r>
        <w:rPr>
          <w:rFonts w:hint="eastAsia" w:ascii="仿宋" w:hAnsi="仿宋" w:eastAsia="仿宋" w:cs="Arial"/>
          <w:color w:val="212121"/>
          <w:kern w:val="0"/>
          <w:sz w:val="32"/>
          <w:szCs w:val="32"/>
        </w:rPr>
        <w:t>向</w:t>
      </w:r>
      <w:r>
        <w:rPr>
          <w:rFonts w:ascii="仿宋" w:hAnsi="仿宋" w:eastAsia="仿宋" w:cs="Arial"/>
          <w:color w:val="212121"/>
          <w:kern w:val="0"/>
          <w:sz w:val="32"/>
          <w:szCs w:val="32"/>
        </w:rPr>
        <w:t>有关企业发出整改通知。</w:t>
      </w:r>
      <w:r>
        <w:rPr>
          <w:rFonts w:hint="eastAsia" w:ascii="仿宋" w:hAnsi="仿宋" w:eastAsia="仿宋" w:cs="Arial"/>
          <w:color w:val="212121"/>
          <w:kern w:val="0"/>
          <w:sz w:val="32"/>
          <w:szCs w:val="32"/>
        </w:rPr>
        <w:t>企业</w:t>
      </w:r>
      <w:r>
        <w:rPr>
          <w:rFonts w:ascii="仿宋" w:hAnsi="仿宋" w:eastAsia="仿宋" w:cs="Arial"/>
          <w:color w:val="212121"/>
          <w:kern w:val="0"/>
          <w:sz w:val="32"/>
          <w:szCs w:val="32"/>
        </w:rPr>
        <w:t>整改</w:t>
      </w:r>
      <w:r>
        <w:rPr>
          <w:rFonts w:hint="eastAsia" w:ascii="仿宋" w:hAnsi="仿宋" w:eastAsia="仿宋" w:cs="Arial"/>
          <w:color w:val="212121"/>
          <w:kern w:val="0"/>
          <w:sz w:val="32"/>
          <w:szCs w:val="32"/>
        </w:rPr>
        <w:t>情况</w:t>
      </w:r>
      <w:r>
        <w:rPr>
          <w:rFonts w:ascii="仿宋" w:hAnsi="仿宋" w:eastAsia="仿宋" w:cs="Arial"/>
          <w:color w:val="212121"/>
          <w:kern w:val="0"/>
          <w:sz w:val="32"/>
          <w:szCs w:val="32"/>
        </w:rPr>
        <w:t>作为交割品牌</w:t>
      </w:r>
      <w:r>
        <w:rPr>
          <w:rFonts w:hint="eastAsia" w:ascii="仿宋" w:hAnsi="仿宋" w:eastAsia="仿宋" w:cs="Arial"/>
          <w:color w:val="212121"/>
          <w:kern w:val="0"/>
          <w:sz w:val="32"/>
          <w:szCs w:val="32"/>
        </w:rPr>
        <w:t>、</w:t>
      </w:r>
      <w:r>
        <w:rPr>
          <w:rFonts w:ascii="仿宋" w:hAnsi="仿宋" w:eastAsia="仿宋" w:cs="Arial"/>
          <w:color w:val="212121"/>
          <w:kern w:val="0"/>
          <w:sz w:val="32"/>
          <w:szCs w:val="32"/>
        </w:rPr>
        <w:t>免检品牌</w:t>
      </w:r>
      <w:r>
        <w:rPr>
          <w:rFonts w:hint="eastAsia" w:ascii="仿宋" w:hAnsi="仿宋" w:eastAsia="仿宋" w:cs="Arial"/>
          <w:color w:val="212121"/>
          <w:kern w:val="0"/>
          <w:sz w:val="32"/>
          <w:szCs w:val="32"/>
        </w:rPr>
        <w:t>和</w:t>
      </w:r>
      <w:r>
        <w:rPr>
          <w:rFonts w:ascii="仿宋" w:hAnsi="仿宋" w:eastAsia="仿宋" w:cs="Arial"/>
          <w:color w:val="212121"/>
          <w:kern w:val="0"/>
          <w:sz w:val="32"/>
          <w:szCs w:val="32"/>
        </w:rPr>
        <w:t>品牌升贴水调整的依据之一。</w:t>
      </w:r>
    </w:p>
    <w:p>
      <w:pPr>
        <w:ind w:firstLine="640" w:firstLineChars="200"/>
        <w:rPr>
          <w:rFonts w:hint="eastAsia" w:ascii="仿宋" w:hAnsi="仿宋" w:eastAsia="仿宋" w:cs="Arial"/>
          <w:color w:val="212121"/>
          <w:kern w:val="0"/>
          <w:sz w:val="32"/>
          <w:szCs w:val="32"/>
          <w:lang w:eastAsia="zh-CN"/>
        </w:rPr>
      </w:pPr>
      <w:r>
        <w:rPr>
          <w:rFonts w:hint="eastAsia" w:ascii="黑体" w:hAnsi="黑体" w:eastAsia="黑体" w:cs="Arial"/>
          <w:color w:val="212121"/>
          <w:kern w:val="0"/>
          <w:sz w:val="32"/>
          <w:szCs w:val="32"/>
          <w:lang w:eastAsia="zh-CN"/>
        </w:rPr>
        <w:t>第十四条</w:t>
      </w:r>
      <w:r>
        <w:rPr>
          <w:rFonts w:hint="eastAsia" w:ascii="黑体" w:hAnsi="黑体" w:eastAsia="黑体" w:cs="Arial"/>
          <w:color w:val="212121"/>
          <w:kern w:val="0"/>
          <w:sz w:val="32"/>
          <w:szCs w:val="32"/>
          <w:lang w:val="en-US" w:eastAsia="zh-CN"/>
        </w:rPr>
        <w:t xml:space="preserve"> </w:t>
      </w:r>
      <w:r>
        <w:rPr>
          <w:rFonts w:hint="eastAsia" w:ascii="仿宋" w:hAnsi="仿宋" w:eastAsia="仿宋" w:cs="Arial"/>
          <w:color w:val="212121"/>
          <w:kern w:val="0"/>
          <w:sz w:val="32"/>
          <w:szCs w:val="32"/>
          <w:lang w:eastAsia="zh-CN"/>
        </w:rPr>
        <w:t>有下列情形之一的，交易所有权要求免检品牌企业交纳</w:t>
      </w:r>
      <w:r>
        <w:rPr>
          <w:rFonts w:hint="eastAsia" w:ascii="仿宋" w:hAnsi="仿宋" w:eastAsia="仿宋" w:cs="Arial"/>
          <w:color w:val="212121"/>
          <w:kern w:val="0"/>
          <w:sz w:val="32"/>
          <w:szCs w:val="32"/>
          <w:lang w:val="en-US" w:eastAsia="zh-CN"/>
        </w:rPr>
        <w:t>30万至100万元的</w:t>
      </w:r>
      <w:r>
        <w:rPr>
          <w:rFonts w:hint="eastAsia" w:ascii="仿宋" w:hAnsi="仿宋" w:eastAsia="仿宋" w:cs="Arial"/>
          <w:color w:val="212121"/>
          <w:kern w:val="0"/>
          <w:sz w:val="32"/>
          <w:szCs w:val="32"/>
          <w:lang w:eastAsia="zh-CN"/>
        </w:rPr>
        <w:t>免检品牌担保金：</w:t>
      </w:r>
    </w:p>
    <w:p>
      <w:pPr>
        <w:ind w:firstLine="640" w:firstLineChars="200"/>
        <w:rPr>
          <w:rFonts w:hint="eastAsia" w:ascii="仿宋" w:hAnsi="仿宋" w:eastAsia="仿宋" w:cs="Arial"/>
          <w:color w:val="212121"/>
          <w:kern w:val="0"/>
          <w:sz w:val="32"/>
          <w:szCs w:val="32"/>
          <w:lang w:eastAsia="zh-CN"/>
        </w:rPr>
      </w:pPr>
      <w:r>
        <w:rPr>
          <w:rFonts w:hint="eastAsia" w:ascii="仿宋" w:hAnsi="仿宋" w:eastAsia="仿宋" w:cs="Arial"/>
          <w:color w:val="212121"/>
          <w:kern w:val="0"/>
          <w:sz w:val="32"/>
          <w:szCs w:val="32"/>
          <w:lang w:eastAsia="zh-CN"/>
        </w:rPr>
        <w:t>（一）交割商品出现质量不符合交割标准情形的；</w:t>
      </w:r>
    </w:p>
    <w:p>
      <w:pPr>
        <w:ind w:firstLine="640" w:firstLineChars="200"/>
        <w:rPr>
          <w:rFonts w:hint="eastAsia" w:ascii="仿宋" w:hAnsi="仿宋" w:eastAsia="仿宋" w:cs="Arial"/>
          <w:color w:val="212121"/>
          <w:kern w:val="0"/>
          <w:sz w:val="32"/>
          <w:szCs w:val="32"/>
          <w:lang w:eastAsia="zh-CN"/>
        </w:rPr>
      </w:pPr>
      <w:r>
        <w:rPr>
          <w:rFonts w:hint="eastAsia" w:ascii="仿宋" w:hAnsi="仿宋" w:eastAsia="仿宋" w:cs="Arial"/>
          <w:color w:val="212121"/>
          <w:kern w:val="0"/>
          <w:sz w:val="32"/>
          <w:szCs w:val="32"/>
          <w:lang w:eastAsia="zh-CN"/>
        </w:rPr>
        <w:t>（二）交割商品质量出现多次投诉的；</w:t>
      </w:r>
    </w:p>
    <w:p>
      <w:pPr>
        <w:ind w:firstLine="640" w:firstLineChars="200"/>
        <w:rPr>
          <w:rFonts w:hint="eastAsia" w:ascii="仿宋" w:hAnsi="仿宋" w:eastAsia="仿宋" w:cs="Arial"/>
          <w:color w:val="212121"/>
          <w:kern w:val="0"/>
          <w:sz w:val="32"/>
          <w:szCs w:val="32"/>
          <w:lang w:eastAsia="zh-CN"/>
        </w:rPr>
      </w:pPr>
      <w:r>
        <w:rPr>
          <w:rFonts w:hint="eastAsia" w:ascii="仿宋" w:hAnsi="仿宋" w:eastAsia="仿宋" w:cs="Arial"/>
          <w:color w:val="212121"/>
          <w:kern w:val="0"/>
          <w:sz w:val="32"/>
          <w:szCs w:val="32"/>
          <w:lang w:eastAsia="zh-CN"/>
        </w:rPr>
        <w:t>（三）交割商品包装物不符合交割包装要求的；</w:t>
      </w:r>
    </w:p>
    <w:p>
      <w:pPr>
        <w:ind w:firstLine="640" w:firstLineChars="200"/>
        <w:rPr>
          <w:rFonts w:hint="eastAsia" w:ascii="仿宋" w:hAnsi="仿宋" w:eastAsia="仿宋" w:cs="Arial"/>
          <w:color w:val="212121"/>
          <w:kern w:val="0"/>
          <w:sz w:val="32"/>
          <w:szCs w:val="32"/>
        </w:rPr>
      </w:pPr>
      <w:r>
        <w:rPr>
          <w:rFonts w:hint="eastAsia" w:ascii="仿宋" w:hAnsi="仿宋" w:eastAsia="仿宋" w:cs="Arial"/>
          <w:color w:val="212121"/>
          <w:kern w:val="0"/>
          <w:sz w:val="32"/>
          <w:szCs w:val="32"/>
          <w:lang w:eastAsia="zh-CN"/>
        </w:rPr>
        <w:t>（四）交易所认定的其他情形。</w:t>
      </w:r>
    </w:p>
    <w:p>
      <w:pPr>
        <w:ind w:firstLine="640" w:firstLineChars="200"/>
        <w:rPr>
          <w:rFonts w:hint="eastAsia" w:ascii="黑体" w:hAnsi="黑体" w:eastAsia="黑体" w:cs="Arial"/>
          <w:color w:val="212121"/>
          <w:kern w:val="0"/>
          <w:sz w:val="32"/>
          <w:szCs w:val="32"/>
          <w:lang w:eastAsia="zh-CN"/>
        </w:rPr>
      </w:pPr>
      <w:r>
        <w:rPr>
          <w:rFonts w:hint="eastAsia" w:ascii="黑体" w:hAnsi="黑体" w:eastAsia="黑体" w:cs="Arial"/>
          <w:color w:val="212121"/>
          <w:kern w:val="0"/>
          <w:sz w:val="32"/>
          <w:szCs w:val="32"/>
        </w:rPr>
        <w:t>第十</w:t>
      </w:r>
      <w:r>
        <w:rPr>
          <w:rFonts w:hint="eastAsia" w:ascii="黑体" w:hAnsi="黑体" w:eastAsia="黑体" w:cs="Arial"/>
          <w:color w:val="212121"/>
          <w:kern w:val="0"/>
          <w:sz w:val="32"/>
          <w:szCs w:val="32"/>
          <w:lang w:eastAsia="zh-CN"/>
        </w:rPr>
        <w:t>五</w:t>
      </w:r>
      <w:r>
        <w:rPr>
          <w:rFonts w:hint="eastAsia" w:ascii="黑体" w:hAnsi="黑体" w:eastAsia="黑体" w:cs="Arial"/>
          <w:color w:val="212121"/>
          <w:kern w:val="0"/>
          <w:sz w:val="32"/>
          <w:szCs w:val="32"/>
        </w:rPr>
        <w:t xml:space="preserve">条 </w:t>
      </w:r>
      <w:r>
        <w:rPr>
          <w:rFonts w:hint="eastAsia" w:ascii="仿宋" w:hAnsi="仿宋" w:eastAsia="仿宋" w:cs="Arial"/>
          <w:color w:val="212121"/>
          <w:kern w:val="0"/>
          <w:sz w:val="32"/>
          <w:szCs w:val="32"/>
          <w:lang w:eastAsia="zh-CN"/>
        </w:rPr>
        <w:t>免检品牌企业应当根据《郑州商品交易所标准仓单管理办法》等交易所业务规则规定承担相应赔偿责任。如有赔偿不足或未能及时赔偿的情况，对于已经交纳担保金的免检品牌企业，交易所有权动用其担保金用于赔偿。</w:t>
      </w:r>
    </w:p>
    <w:p>
      <w:pPr>
        <w:ind w:firstLine="640" w:firstLineChars="200"/>
        <w:rPr>
          <w:rFonts w:ascii="仿宋" w:hAnsi="仿宋" w:eastAsia="仿宋" w:cs="Arial"/>
          <w:color w:val="212121"/>
          <w:kern w:val="0"/>
          <w:sz w:val="32"/>
          <w:szCs w:val="32"/>
        </w:rPr>
      </w:pPr>
      <w:r>
        <w:rPr>
          <w:rFonts w:hint="eastAsia" w:ascii="黑体" w:hAnsi="黑体" w:eastAsia="黑体" w:cs="Arial"/>
          <w:color w:val="212121"/>
          <w:kern w:val="0"/>
          <w:sz w:val="32"/>
          <w:szCs w:val="32"/>
          <w:lang w:eastAsia="zh-CN"/>
        </w:rPr>
        <w:t>第十六条</w:t>
      </w:r>
      <w:r>
        <w:rPr>
          <w:rFonts w:hint="eastAsia" w:ascii="仿宋" w:hAnsi="仿宋" w:eastAsia="仿宋" w:cs="Arial"/>
          <w:color w:val="212121"/>
          <w:kern w:val="0"/>
          <w:sz w:val="32"/>
          <w:szCs w:val="32"/>
          <w:lang w:val="en-US" w:eastAsia="zh-CN"/>
        </w:rPr>
        <w:t xml:space="preserve"> </w:t>
      </w:r>
      <w:r>
        <w:rPr>
          <w:rFonts w:hint="eastAsia" w:ascii="仿宋" w:hAnsi="仿宋" w:eastAsia="仿宋" w:cs="Arial"/>
          <w:color w:val="212121"/>
          <w:kern w:val="0"/>
          <w:sz w:val="32"/>
          <w:szCs w:val="32"/>
        </w:rPr>
        <w:t>有下列情形之一的</w:t>
      </w:r>
      <w:r>
        <w:rPr>
          <w:rFonts w:ascii="仿宋" w:hAnsi="仿宋" w:eastAsia="仿宋" w:cs="Arial"/>
          <w:color w:val="212121"/>
          <w:kern w:val="0"/>
          <w:sz w:val="32"/>
          <w:szCs w:val="32"/>
        </w:rPr>
        <w:t>，交易所</w:t>
      </w:r>
      <w:r>
        <w:rPr>
          <w:rFonts w:hint="eastAsia" w:ascii="仿宋" w:hAnsi="仿宋" w:eastAsia="仿宋" w:cs="Arial"/>
          <w:color w:val="212121"/>
          <w:kern w:val="0"/>
          <w:sz w:val="32"/>
          <w:szCs w:val="32"/>
        </w:rPr>
        <w:t>有权根据实际</w:t>
      </w:r>
      <w:r>
        <w:rPr>
          <w:rFonts w:ascii="仿宋" w:hAnsi="仿宋" w:eastAsia="仿宋" w:cs="Arial"/>
          <w:color w:val="212121"/>
          <w:kern w:val="0"/>
          <w:sz w:val="32"/>
          <w:szCs w:val="32"/>
        </w:rPr>
        <w:t>情况暂停</w:t>
      </w:r>
      <w:r>
        <w:rPr>
          <w:rFonts w:hint="eastAsia" w:ascii="仿宋" w:hAnsi="仿宋" w:eastAsia="仿宋" w:cs="Arial"/>
          <w:color w:val="212121"/>
          <w:kern w:val="0"/>
          <w:sz w:val="32"/>
          <w:szCs w:val="32"/>
        </w:rPr>
        <w:t>相关企业交割品牌资格或者免检品牌资格</w:t>
      </w:r>
      <w:r>
        <w:rPr>
          <w:rFonts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（一）交割</w:t>
      </w:r>
      <w:r>
        <w:rPr>
          <w:rFonts w:ascii="仿宋" w:hAnsi="仿宋" w:eastAsia="仿宋" w:cs="Arial"/>
          <w:color w:val="212121"/>
          <w:kern w:val="0"/>
          <w:sz w:val="32"/>
          <w:szCs w:val="32"/>
        </w:rPr>
        <w:t>品牌生产企业发生分立、合并、变更</w:t>
      </w:r>
      <w:r>
        <w:rPr>
          <w:rFonts w:hint="eastAsia"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（二）交割</w:t>
      </w:r>
      <w:r>
        <w:rPr>
          <w:rFonts w:ascii="仿宋" w:hAnsi="仿宋" w:eastAsia="仿宋" w:cs="Arial"/>
          <w:color w:val="212121"/>
          <w:kern w:val="0"/>
          <w:sz w:val="32"/>
          <w:szCs w:val="32"/>
        </w:rPr>
        <w:t>品牌生产企业商品注册商标转让、变更</w:t>
      </w:r>
      <w:r>
        <w:rPr>
          <w:rFonts w:hint="eastAsia" w:ascii="仿宋" w:hAnsi="仿宋" w:eastAsia="仿宋" w:cs="Arial"/>
          <w:color w:val="212121"/>
          <w:kern w:val="0"/>
          <w:sz w:val="32"/>
          <w:szCs w:val="32"/>
        </w:rPr>
        <w:t>或者</w:t>
      </w:r>
      <w:r>
        <w:rPr>
          <w:rFonts w:ascii="仿宋" w:hAnsi="仿宋" w:eastAsia="仿宋" w:cs="Arial"/>
          <w:color w:val="212121"/>
          <w:kern w:val="0"/>
          <w:sz w:val="32"/>
          <w:szCs w:val="32"/>
        </w:rPr>
        <w:t>商标权属存在争议</w:t>
      </w:r>
      <w:r>
        <w:rPr>
          <w:rFonts w:hint="eastAsia"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（三）商品</w:t>
      </w:r>
      <w:r>
        <w:rPr>
          <w:rFonts w:ascii="仿宋" w:hAnsi="仿宋" w:eastAsia="仿宋" w:cs="Arial"/>
          <w:color w:val="212121"/>
          <w:kern w:val="0"/>
          <w:sz w:val="32"/>
          <w:szCs w:val="32"/>
        </w:rPr>
        <w:t>抽查、抽检不符合交割标准；</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（四）交割</w:t>
      </w:r>
      <w:r>
        <w:rPr>
          <w:rFonts w:ascii="仿宋" w:hAnsi="仿宋" w:eastAsia="仿宋" w:cs="Arial"/>
          <w:color w:val="212121"/>
          <w:kern w:val="0"/>
          <w:sz w:val="32"/>
          <w:szCs w:val="32"/>
        </w:rPr>
        <w:t>品牌生产企业管理混乱，规格或</w:t>
      </w:r>
      <w:r>
        <w:rPr>
          <w:rFonts w:hint="eastAsia" w:ascii="仿宋" w:hAnsi="仿宋" w:eastAsia="仿宋" w:cs="Arial"/>
          <w:color w:val="212121"/>
          <w:kern w:val="0"/>
          <w:sz w:val="32"/>
          <w:szCs w:val="32"/>
        </w:rPr>
        <w:t>者</w:t>
      </w:r>
      <w:r>
        <w:rPr>
          <w:rFonts w:ascii="仿宋" w:hAnsi="仿宋" w:eastAsia="仿宋" w:cs="Arial"/>
          <w:color w:val="212121"/>
          <w:kern w:val="0"/>
          <w:sz w:val="32"/>
          <w:szCs w:val="32"/>
        </w:rPr>
        <w:t>产品生产日期标识等与实际明显不符；</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（五）生产</w:t>
      </w:r>
      <w:r>
        <w:rPr>
          <w:rFonts w:ascii="仿宋" w:hAnsi="仿宋" w:eastAsia="仿宋" w:cs="Arial"/>
          <w:color w:val="212121"/>
          <w:kern w:val="0"/>
          <w:sz w:val="32"/>
          <w:szCs w:val="32"/>
        </w:rPr>
        <w:t>经营不正常，产能、产量发生重大变化；</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（六）用户</w:t>
      </w:r>
      <w:r>
        <w:rPr>
          <w:rFonts w:ascii="仿宋" w:hAnsi="仿宋" w:eastAsia="仿宋" w:cs="Arial"/>
          <w:color w:val="212121"/>
          <w:kern w:val="0"/>
          <w:sz w:val="32"/>
          <w:szCs w:val="32"/>
        </w:rPr>
        <w:t>对交割品牌产品质量投诉较多；</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（七）免检</w:t>
      </w:r>
      <w:r>
        <w:rPr>
          <w:rFonts w:ascii="仿宋" w:hAnsi="仿宋" w:eastAsia="仿宋" w:cs="Arial"/>
          <w:color w:val="212121"/>
          <w:kern w:val="0"/>
          <w:sz w:val="32"/>
          <w:szCs w:val="32"/>
        </w:rPr>
        <w:t>品牌发生质量纠纷，不</w:t>
      </w:r>
      <w:r>
        <w:rPr>
          <w:rFonts w:hint="eastAsia" w:ascii="仿宋" w:hAnsi="仿宋" w:eastAsia="仿宋" w:cs="Arial"/>
          <w:color w:val="212121"/>
          <w:kern w:val="0"/>
          <w:sz w:val="32"/>
          <w:szCs w:val="32"/>
        </w:rPr>
        <w:t>积极</w:t>
      </w:r>
      <w:r>
        <w:rPr>
          <w:rFonts w:ascii="仿宋" w:hAnsi="仿宋" w:eastAsia="仿宋" w:cs="Arial"/>
          <w:color w:val="212121"/>
          <w:kern w:val="0"/>
          <w:sz w:val="32"/>
          <w:szCs w:val="32"/>
        </w:rPr>
        <w:t>配合解决</w:t>
      </w:r>
      <w:r>
        <w:rPr>
          <w:rFonts w:hint="eastAsia"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（八）不配合</w:t>
      </w:r>
      <w:r>
        <w:rPr>
          <w:rFonts w:ascii="仿宋" w:hAnsi="仿宋" w:eastAsia="仿宋" w:cs="Arial"/>
          <w:color w:val="212121"/>
          <w:kern w:val="0"/>
          <w:sz w:val="32"/>
          <w:szCs w:val="32"/>
        </w:rPr>
        <w:t>交易所监督管理</w:t>
      </w:r>
      <w:r>
        <w:rPr>
          <w:rFonts w:hint="eastAsia" w:ascii="仿宋" w:hAnsi="仿宋" w:eastAsia="仿宋" w:cs="Arial"/>
          <w:color w:val="212121"/>
          <w:kern w:val="0"/>
          <w:sz w:val="32"/>
          <w:szCs w:val="32"/>
        </w:rPr>
        <w:t>，</w:t>
      </w:r>
      <w:r>
        <w:rPr>
          <w:rFonts w:ascii="仿宋" w:hAnsi="仿宋" w:eastAsia="仿宋" w:cs="Arial"/>
          <w:color w:val="212121"/>
          <w:kern w:val="0"/>
          <w:sz w:val="32"/>
          <w:szCs w:val="32"/>
        </w:rPr>
        <w:t>未</w:t>
      </w:r>
      <w:r>
        <w:rPr>
          <w:rFonts w:hint="eastAsia" w:ascii="仿宋" w:hAnsi="仿宋" w:eastAsia="仿宋" w:cs="Arial"/>
          <w:color w:val="212121"/>
          <w:kern w:val="0"/>
          <w:sz w:val="32"/>
          <w:szCs w:val="32"/>
        </w:rPr>
        <w:t>及时</w:t>
      </w:r>
      <w:r>
        <w:rPr>
          <w:rFonts w:ascii="仿宋" w:hAnsi="仿宋" w:eastAsia="仿宋" w:cs="Arial"/>
          <w:color w:val="212121"/>
          <w:kern w:val="0"/>
          <w:sz w:val="32"/>
          <w:szCs w:val="32"/>
        </w:rPr>
        <w:t>向交易所通报生产、经营方面的重大变动；</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（九）交易所</w:t>
      </w:r>
      <w:r>
        <w:rPr>
          <w:rFonts w:ascii="仿宋" w:hAnsi="仿宋" w:eastAsia="仿宋" w:cs="Arial"/>
          <w:color w:val="212121"/>
          <w:kern w:val="0"/>
          <w:sz w:val="32"/>
          <w:szCs w:val="32"/>
        </w:rPr>
        <w:t>认定的其他</w:t>
      </w:r>
      <w:r>
        <w:rPr>
          <w:rFonts w:hint="eastAsia" w:ascii="仿宋" w:hAnsi="仿宋" w:eastAsia="仿宋" w:cs="Arial"/>
          <w:color w:val="212121"/>
          <w:kern w:val="0"/>
          <w:sz w:val="32"/>
          <w:szCs w:val="32"/>
        </w:rPr>
        <w:t>情形</w:t>
      </w:r>
      <w:r>
        <w:rPr>
          <w:rFonts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黑体" w:hAnsi="黑体" w:eastAsia="黑体" w:cs="Arial"/>
          <w:color w:val="212121"/>
          <w:kern w:val="0"/>
          <w:sz w:val="32"/>
          <w:szCs w:val="32"/>
        </w:rPr>
        <w:t>第十</w:t>
      </w:r>
      <w:r>
        <w:rPr>
          <w:rFonts w:hint="eastAsia" w:ascii="黑体" w:hAnsi="黑体" w:eastAsia="黑体" w:cs="Arial"/>
          <w:color w:val="212121"/>
          <w:kern w:val="0"/>
          <w:sz w:val="32"/>
          <w:szCs w:val="32"/>
          <w:lang w:eastAsia="zh-CN"/>
        </w:rPr>
        <w:t>七</w:t>
      </w:r>
      <w:r>
        <w:rPr>
          <w:rFonts w:hint="eastAsia" w:ascii="黑体" w:hAnsi="黑体" w:eastAsia="黑体" w:cs="Arial"/>
          <w:color w:val="212121"/>
          <w:kern w:val="0"/>
          <w:sz w:val="32"/>
          <w:szCs w:val="32"/>
        </w:rPr>
        <w:t xml:space="preserve">条 </w:t>
      </w:r>
      <w:r>
        <w:rPr>
          <w:rFonts w:hint="eastAsia" w:ascii="仿宋" w:hAnsi="仿宋" w:eastAsia="仿宋" w:cs="Arial"/>
          <w:color w:val="212121"/>
          <w:kern w:val="0"/>
          <w:sz w:val="32"/>
          <w:szCs w:val="32"/>
        </w:rPr>
        <w:t>有下列情形之一</w:t>
      </w:r>
      <w:r>
        <w:rPr>
          <w:rFonts w:ascii="仿宋" w:hAnsi="仿宋" w:eastAsia="仿宋" w:cs="Arial"/>
          <w:color w:val="212121"/>
          <w:kern w:val="0"/>
          <w:sz w:val="32"/>
          <w:szCs w:val="32"/>
        </w:rPr>
        <w:t>的，交易所</w:t>
      </w:r>
      <w:r>
        <w:rPr>
          <w:rFonts w:hint="eastAsia" w:ascii="仿宋" w:hAnsi="仿宋" w:eastAsia="仿宋" w:cs="Arial"/>
          <w:color w:val="212121"/>
          <w:kern w:val="0"/>
          <w:sz w:val="32"/>
          <w:szCs w:val="32"/>
        </w:rPr>
        <w:t>有权</w:t>
      </w:r>
      <w:r>
        <w:rPr>
          <w:rFonts w:ascii="仿宋" w:hAnsi="仿宋" w:eastAsia="仿宋" w:cs="Arial"/>
          <w:color w:val="212121"/>
          <w:kern w:val="0"/>
          <w:sz w:val="32"/>
          <w:szCs w:val="32"/>
        </w:rPr>
        <w:t>取消</w:t>
      </w:r>
      <w:r>
        <w:rPr>
          <w:rFonts w:hint="eastAsia" w:ascii="仿宋" w:hAnsi="仿宋" w:eastAsia="仿宋" w:cs="Arial"/>
          <w:color w:val="212121"/>
          <w:kern w:val="0"/>
          <w:sz w:val="32"/>
          <w:szCs w:val="32"/>
        </w:rPr>
        <w:t>相关企业</w:t>
      </w:r>
      <w:r>
        <w:rPr>
          <w:rFonts w:ascii="仿宋" w:hAnsi="仿宋" w:eastAsia="仿宋" w:cs="Arial"/>
          <w:color w:val="212121"/>
          <w:kern w:val="0"/>
          <w:sz w:val="32"/>
          <w:szCs w:val="32"/>
        </w:rPr>
        <w:t>交割品牌</w:t>
      </w:r>
      <w:r>
        <w:rPr>
          <w:rFonts w:hint="eastAsia" w:ascii="仿宋" w:hAnsi="仿宋" w:eastAsia="仿宋" w:cs="Arial"/>
          <w:color w:val="212121"/>
          <w:kern w:val="0"/>
          <w:sz w:val="32"/>
          <w:szCs w:val="32"/>
        </w:rPr>
        <w:t>资格</w:t>
      </w:r>
      <w:r>
        <w:rPr>
          <w:rFonts w:ascii="仿宋" w:hAnsi="仿宋" w:eastAsia="仿宋" w:cs="Arial"/>
          <w:color w:val="212121"/>
          <w:kern w:val="0"/>
          <w:sz w:val="32"/>
          <w:szCs w:val="32"/>
        </w:rPr>
        <w:t>或</w:t>
      </w:r>
      <w:r>
        <w:rPr>
          <w:rFonts w:hint="eastAsia" w:ascii="仿宋" w:hAnsi="仿宋" w:eastAsia="仿宋" w:cs="Arial"/>
          <w:color w:val="212121"/>
          <w:kern w:val="0"/>
          <w:sz w:val="32"/>
          <w:szCs w:val="32"/>
        </w:rPr>
        <w:t>者</w:t>
      </w:r>
      <w:r>
        <w:rPr>
          <w:rFonts w:ascii="仿宋" w:hAnsi="仿宋" w:eastAsia="仿宋" w:cs="Arial"/>
          <w:color w:val="212121"/>
          <w:kern w:val="0"/>
          <w:sz w:val="32"/>
          <w:szCs w:val="32"/>
        </w:rPr>
        <w:t>免检品牌资格：</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（一）生产</w:t>
      </w:r>
      <w:r>
        <w:rPr>
          <w:rFonts w:ascii="仿宋" w:hAnsi="仿宋" w:eastAsia="仿宋" w:cs="Arial"/>
          <w:color w:val="212121"/>
          <w:kern w:val="0"/>
          <w:sz w:val="32"/>
          <w:szCs w:val="32"/>
        </w:rPr>
        <w:t>企业连续</w:t>
      </w:r>
      <w:r>
        <w:rPr>
          <w:rFonts w:hint="eastAsia" w:ascii="仿宋" w:hAnsi="仿宋" w:eastAsia="仿宋" w:cs="Arial"/>
          <w:color w:val="212121"/>
          <w:kern w:val="0"/>
          <w:sz w:val="32"/>
          <w:szCs w:val="32"/>
        </w:rPr>
        <w:t>财务</w:t>
      </w:r>
      <w:r>
        <w:rPr>
          <w:rFonts w:ascii="仿宋" w:hAnsi="仿宋" w:eastAsia="仿宋" w:cs="Arial"/>
          <w:color w:val="212121"/>
          <w:kern w:val="0"/>
          <w:sz w:val="32"/>
          <w:szCs w:val="32"/>
        </w:rPr>
        <w:t>亏损较大</w:t>
      </w:r>
      <w:r>
        <w:rPr>
          <w:rFonts w:hint="eastAsia" w:ascii="仿宋" w:hAnsi="仿宋" w:eastAsia="仿宋" w:cs="Arial"/>
          <w:color w:val="212121"/>
          <w:kern w:val="0"/>
          <w:sz w:val="32"/>
          <w:szCs w:val="32"/>
        </w:rPr>
        <w:t>或者</w:t>
      </w:r>
      <w:r>
        <w:rPr>
          <w:rFonts w:ascii="仿宋" w:hAnsi="仿宋" w:eastAsia="仿宋" w:cs="Arial"/>
          <w:color w:val="212121"/>
          <w:kern w:val="0"/>
          <w:sz w:val="32"/>
          <w:szCs w:val="32"/>
        </w:rPr>
        <w:t>发生重大亏损，</w:t>
      </w:r>
      <w:r>
        <w:rPr>
          <w:rFonts w:hint="eastAsia" w:ascii="仿宋" w:hAnsi="仿宋" w:eastAsia="仿宋" w:cs="Arial"/>
          <w:color w:val="212121"/>
          <w:kern w:val="0"/>
          <w:sz w:val="32"/>
          <w:szCs w:val="32"/>
        </w:rPr>
        <w:t>可能</w:t>
      </w:r>
      <w:r>
        <w:rPr>
          <w:rFonts w:ascii="仿宋" w:hAnsi="仿宋" w:eastAsia="仿宋" w:cs="Arial"/>
          <w:color w:val="212121"/>
          <w:kern w:val="0"/>
          <w:sz w:val="32"/>
          <w:szCs w:val="32"/>
        </w:rPr>
        <w:t>影响其持续经营；</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（二）生产</w:t>
      </w:r>
      <w:r>
        <w:rPr>
          <w:rFonts w:ascii="仿宋" w:hAnsi="仿宋" w:eastAsia="仿宋" w:cs="Arial"/>
          <w:color w:val="212121"/>
          <w:kern w:val="0"/>
          <w:sz w:val="32"/>
          <w:szCs w:val="32"/>
        </w:rPr>
        <w:t>企业解散</w:t>
      </w:r>
      <w:r>
        <w:rPr>
          <w:rFonts w:hint="eastAsia" w:ascii="仿宋" w:hAnsi="仿宋" w:eastAsia="仿宋" w:cs="Arial"/>
          <w:color w:val="212121"/>
          <w:kern w:val="0"/>
          <w:sz w:val="32"/>
          <w:szCs w:val="32"/>
        </w:rPr>
        <w:t>或者被宣告</w:t>
      </w:r>
      <w:r>
        <w:rPr>
          <w:rFonts w:ascii="仿宋" w:hAnsi="仿宋" w:eastAsia="仿宋" w:cs="Arial"/>
          <w:color w:val="212121"/>
          <w:kern w:val="0"/>
          <w:sz w:val="32"/>
          <w:szCs w:val="32"/>
        </w:rPr>
        <w:t>破产；</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（三）不配合</w:t>
      </w:r>
      <w:r>
        <w:rPr>
          <w:rFonts w:ascii="仿宋" w:hAnsi="仿宋" w:eastAsia="仿宋" w:cs="Arial"/>
          <w:color w:val="212121"/>
          <w:kern w:val="0"/>
          <w:sz w:val="32"/>
          <w:szCs w:val="32"/>
        </w:rPr>
        <w:t>交易所日常监督管理；</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（四）生产</w:t>
      </w:r>
      <w:r>
        <w:rPr>
          <w:rFonts w:ascii="仿宋" w:hAnsi="仿宋" w:eastAsia="仿宋" w:cs="Arial"/>
          <w:color w:val="212121"/>
          <w:kern w:val="0"/>
          <w:sz w:val="32"/>
          <w:szCs w:val="32"/>
        </w:rPr>
        <w:t>企业违反交易所相关规定；</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（五）交易所</w:t>
      </w:r>
      <w:r>
        <w:rPr>
          <w:rFonts w:ascii="仿宋" w:hAnsi="仿宋" w:eastAsia="仿宋" w:cs="Arial"/>
          <w:color w:val="212121"/>
          <w:kern w:val="0"/>
          <w:sz w:val="32"/>
          <w:szCs w:val="32"/>
        </w:rPr>
        <w:t>认定的其他</w:t>
      </w:r>
      <w:r>
        <w:rPr>
          <w:rFonts w:hint="eastAsia" w:ascii="仿宋" w:hAnsi="仿宋" w:eastAsia="仿宋" w:cs="Arial"/>
          <w:color w:val="212121"/>
          <w:kern w:val="0"/>
          <w:sz w:val="32"/>
          <w:szCs w:val="32"/>
        </w:rPr>
        <w:t>情形</w:t>
      </w:r>
      <w:r>
        <w:rPr>
          <w:rFonts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黑体" w:hAnsi="黑体" w:eastAsia="黑体" w:cs="Arial"/>
          <w:color w:val="212121"/>
          <w:kern w:val="0"/>
          <w:sz w:val="32"/>
          <w:szCs w:val="32"/>
        </w:rPr>
        <w:t>第十</w:t>
      </w:r>
      <w:r>
        <w:rPr>
          <w:rFonts w:hint="eastAsia" w:ascii="黑体" w:hAnsi="黑体" w:eastAsia="黑体" w:cs="Arial"/>
          <w:color w:val="212121"/>
          <w:kern w:val="0"/>
          <w:sz w:val="32"/>
          <w:szCs w:val="32"/>
          <w:lang w:eastAsia="zh-CN"/>
        </w:rPr>
        <w:t>八</w:t>
      </w:r>
      <w:r>
        <w:rPr>
          <w:rFonts w:hint="eastAsia" w:ascii="黑体" w:hAnsi="黑体" w:eastAsia="黑体" w:cs="Arial"/>
          <w:color w:val="212121"/>
          <w:kern w:val="0"/>
          <w:sz w:val="32"/>
          <w:szCs w:val="32"/>
        </w:rPr>
        <w:t>条</w:t>
      </w:r>
      <w:r>
        <w:rPr>
          <w:rFonts w:hint="eastAsia" w:ascii="仿宋" w:hAnsi="仿宋" w:eastAsia="仿宋" w:cs="Arial"/>
          <w:color w:val="212121"/>
          <w:kern w:val="0"/>
          <w:sz w:val="32"/>
          <w:szCs w:val="32"/>
        </w:rPr>
        <w:t xml:space="preserve"> 交割品牌或者免检品牌企业放弃交割品牌或者免检品牌资格的，应当向交易所递交放弃资格申请书，并经交易所审核批准。</w:t>
      </w:r>
    </w:p>
    <w:p>
      <w:pPr>
        <w:ind w:firstLine="640" w:firstLineChars="200"/>
        <w:rPr>
          <w:rFonts w:ascii="仿宋" w:hAnsi="仿宋" w:eastAsia="仿宋" w:cs="Arial"/>
          <w:color w:val="212121"/>
          <w:kern w:val="0"/>
          <w:sz w:val="32"/>
          <w:szCs w:val="32"/>
        </w:rPr>
      </w:pPr>
      <w:r>
        <w:rPr>
          <w:rFonts w:hint="eastAsia" w:ascii="黑体" w:hAnsi="黑体" w:eastAsia="黑体" w:cs="Arial"/>
          <w:color w:val="212121"/>
          <w:kern w:val="0"/>
          <w:sz w:val="32"/>
          <w:szCs w:val="32"/>
        </w:rPr>
        <w:t>第十</w:t>
      </w:r>
      <w:r>
        <w:rPr>
          <w:rFonts w:hint="eastAsia" w:ascii="黑体" w:hAnsi="黑体" w:eastAsia="黑体" w:cs="Arial"/>
          <w:color w:val="212121"/>
          <w:kern w:val="0"/>
          <w:sz w:val="32"/>
          <w:szCs w:val="32"/>
          <w:lang w:eastAsia="zh-CN"/>
        </w:rPr>
        <w:t>九</w:t>
      </w:r>
      <w:r>
        <w:rPr>
          <w:rFonts w:ascii="黑体" w:hAnsi="黑体" w:eastAsia="黑体" w:cs="Arial"/>
          <w:color w:val="212121"/>
          <w:kern w:val="0"/>
          <w:sz w:val="32"/>
          <w:szCs w:val="32"/>
        </w:rPr>
        <w:t>条</w:t>
      </w:r>
      <w:r>
        <w:rPr>
          <w:rFonts w:hint="eastAsia" w:ascii="黑体" w:hAnsi="黑体" w:eastAsia="黑体" w:cs="Arial"/>
          <w:color w:val="212121"/>
          <w:kern w:val="0"/>
          <w:sz w:val="32"/>
          <w:szCs w:val="32"/>
        </w:rPr>
        <w:t xml:space="preserve"> </w:t>
      </w:r>
      <w:r>
        <w:rPr>
          <w:rFonts w:hint="eastAsia" w:ascii="仿宋" w:hAnsi="仿宋" w:eastAsia="仿宋" w:cs="Arial"/>
          <w:color w:val="212121"/>
          <w:kern w:val="0"/>
          <w:sz w:val="32"/>
          <w:szCs w:val="32"/>
        </w:rPr>
        <w:t>交易所可以</w:t>
      </w:r>
      <w:r>
        <w:rPr>
          <w:rFonts w:ascii="仿宋" w:hAnsi="仿宋" w:eastAsia="仿宋" w:cs="Arial"/>
          <w:color w:val="212121"/>
          <w:kern w:val="0"/>
          <w:sz w:val="32"/>
          <w:szCs w:val="32"/>
        </w:rPr>
        <w:t>根据市场情况调整</w:t>
      </w:r>
      <w:r>
        <w:rPr>
          <w:rFonts w:hint="eastAsia" w:ascii="仿宋" w:hAnsi="仿宋" w:eastAsia="仿宋" w:cs="Arial"/>
          <w:color w:val="212121"/>
          <w:kern w:val="0"/>
          <w:sz w:val="32"/>
          <w:szCs w:val="32"/>
        </w:rPr>
        <w:t>交割</w:t>
      </w:r>
      <w:r>
        <w:rPr>
          <w:rFonts w:ascii="仿宋" w:hAnsi="仿宋" w:eastAsia="仿宋" w:cs="Arial"/>
          <w:color w:val="212121"/>
          <w:kern w:val="0"/>
          <w:sz w:val="32"/>
          <w:szCs w:val="32"/>
        </w:rPr>
        <w:t>品牌、</w:t>
      </w:r>
      <w:r>
        <w:rPr>
          <w:rFonts w:hint="eastAsia" w:ascii="仿宋" w:hAnsi="仿宋" w:eastAsia="仿宋" w:cs="Arial"/>
          <w:color w:val="212121"/>
          <w:kern w:val="0"/>
          <w:sz w:val="32"/>
          <w:szCs w:val="32"/>
        </w:rPr>
        <w:t>免检</w:t>
      </w:r>
      <w:r>
        <w:rPr>
          <w:rFonts w:ascii="仿宋" w:hAnsi="仿宋" w:eastAsia="仿宋" w:cs="Arial"/>
          <w:color w:val="212121"/>
          <w:kern w:val="0"/>
          <w:sz w:val="32"/>
          <w:szCs w:val="32"/>
        </w:rPr>
        <w:t>品牌</w:t>
      </w:r>
      <w:r>
        <w:rPr>
          <w:rFonts w:hint="eastAsia" w:ascii="仿宋" w:hAnsi="仿宋" w:eastAsia="仿宋" w:cs="Arial"/>
          <w:color w:val="212121"/>
          <w:kern w:val="0"/>
          <w:sz w:val="32"/>
          <w:szCs w:val="32"/>
        </w:rPr>
        <w:t>和</w:t>
      </w:r>
      <w:r>
        <w:rPr>
          <w:rFonts w:ascii="仿宋" w:hAnsi="仿宋" w:eastAsia="仿宋" w:cs="Arial"/>
          <w:color w:val="212121"/>
          <w:kern w:val="0"/>
          <w:sz w:val="32"/>
          <w:szCs w:val="32"/>
        </w:rPr>
        <w:t>品牌升贴水，并向市场公布相关信息。</w:t>
      </w:r>
    </w:p>
    <w:p>
      <w:pPr>
        <w:jc w:val="center"/>
        <w:rPr>
          <w:rFonts w:ascii="黑体" w:hAnsi="黑体" w:eastAsia="黑体" w:cs="Arial"/>
          <w:color w:val="212121"/>
          <w:kern w:val="0"/>
          <w:sz w:val="32"/>
          <w:szCs w:val="32"/>
        </w:rPr>
      </w:pPr>
      <w:r>
        <w:rPr>
          <w:rFonts w:hint="eastAsia" w:ascii="黑体" w:hAnsi="黑体" w:eastAsia="黑体" w:cs="Arial"/>
          <w:color w:val="212121"/>
          <w:kern w:val="0"/>
          <w:sz w:val="32"/>
          <w:szCs w:val="32"/>
        </w:rPr>
        <w:t>第五章 附则</w:t>
      </w:r>
    </w:p>
    <w:p>
      <w:pPr>
        <w:ind w:firstLine="640" w:firstLineChars="200"/>
        <w:rPr>
          <w:rFonts w:ascii="黑体" w:hAnsi="黑体" w:eastAsia="黑体" w:cs="Arial"/>
          <w:color w:val="212121"/>
          <w:kern w:val="0"/>
          <w:sz w:val="32"/>
          <w:szCs w:val="32"/>
        </w:rPr>
      </w:pPr>
      <w:r>
        <w:rPr>
          <w:rFonts w:hint="eastAsia" w:ascii="黑体" w:hAnsi="黑体" w:eastAsia="黑体" w:cs="Arial"/>
          <w:color w:val="212121"/>
          <w:kern w:val="0"/>
          <w:sz w:val="32"/>
          <w:szCs w:val="32"/>
        </w:rPr>
        <w:t>第</w:t>
      </w:r>
      <w:r>
        <w:rPr>
          <w:rFonts w:hint="eastAsia" w:ascii="黑体" w:hAnsi="黑体" w:eastAsia="黑体" w:cs="Arial"/>
          <w:color w:val="212121"/>
          <w:kern w:val="0"/>
          <w:sz w:val="32"/>
          <w:szCs w:val="32"/>
          <w:lang w:eastAsia="zh-CN"/>
        </w:rPr>
        <w:t>二十</w:t>
      </w:r>
      <w:r>
        <w:rPr>
          <w:rFonts w:ascii="黑体" w:hAnsi="黑体" w:eastAsia="黑体" w:cs="Arial"/>
          <w:color w:val="212121"/>
          <w:kern w:val="0"/>
          <w:sz w:val="32"/>
          <w:szCs w:val="32"/>
        </w:rPr>
        <w:t>条</w:t>
      </w:r>
      <w:r>
        <w:rPr>
          <w:rFonts w:hint="eastAsia" w:ascii="黑体" w:hAnsi="黑体" w:eastAsia="黑体" w:cs="Arial"/>
          <w:color w:val="212121"/>
          <w:kern w:val="0"/>
          <w:sz w:val="32"/>
          <w:szCs w:val="32"/>
        </w:rPr>
        <w:t xml:space="preserve"> </w:t>
      </w:r>
      <w:r>
        <w:rPr>
          <w:rFonts w:hint="eastAsia" w:ascii="仿宋" w:hAnsi="仿宋" w:eastAsia="仿宋" w:cs="Arial"/>
          <w:color w:val="212121"/>
          <w:kern w:val="0"/>
          <w:sz w:val="32"/>
          <w:szCs w:val="32"/>
        </w:rPr>
        <w:t>本</w:t>
      </w:r>
      <w:r>
        <w:rPr>
          <w:rFonts w:ascii="仿宋" w:hAnsi="仿宋" w:eastAsia="仿宋" w:cs="Arial"/>
          <w:color w:val="212121"/>
          <w:kern w:val="0"/>
          <w:sz w:val="32"/>
          <w:szCs w:val="32"/>
        </w:rPr>
        <w:t>办法所称</w:t>
      </w:r>
      <w:r>
        <w:rPr>
          <w:rFonts w:hint="eastAsia" w:ascii="仿宋" w:hAnsi="仿宋" w:eastAsia="仿宋" w:cs="Arial"/>
          <w:color w:val="212121"/>
          <w:kern w:val="0"/>
          <w:sz w:val="32"/>
          <w:szCs w:val="32"/>
        </w:rPr>
        <w:t>的“以上”，包括本数</w:t>
      </w:r>
      <w:r>
        <w:rPr>
          <w:rFonts w:ascii="仿宋" w:hAnsi="仿宋" w:eastAsia="仿宋" w:cs="Arial"/>
          <w:color w:val="212121"/>
          <w:kern w:val="0"/>
          <w:sz w:val="32"/>
          <w:szCs w:val="32"/>
        </w:rPr>
        <w:t>。</w:t>
      </w:r>
    </w:p>
    <w:p>
      <w:pPr>
        <w:ind w:firstLine="640" w:firstLineChars="200"/>
        <w:rPr>
          <w:rFonts w:ascii="仿宋" w:hAnsi="仿宋" w:eastAsia="仿宋" w:cs="Arial"/>
          <w:color w:val="212121"/>
          <w:kern w:val="0"/>
          <w:sz w:val="32"/>
          <w:szCs w:val="32"/>
        </w:rPr>
      </w:pPr>
      <w:r>
        <w:rPr>
          <w:rFonts w:hint="eastAsia" w:ascii="黑体" w:hAnsi="黑体" w:eastAsia="黑体" w:cs="Arial"/>
          <w:color w:val="212121"/>
          <w:kern w:val="0"/>
          <w:sz w:val="32"/>
          <w:szCs w:val="32"/>
        </w:rPr>
        <w:t>第</w:t>
      </w:r>
      <w:r>
        <w:rPr>
          <w:rFonts w:hint="eastAsia" w:ascii="黑体" w:hAnsi="黑体" w:eastAsia="黑体" w:cs="Arial"/>
          <w:color w:val="212121"/>
          <w:kern w:val="0"/>
          <w:sz w:val="32"/>
          <w:szCs w:val="32"/>
          <w:lang w:eastAsia="zh-CN"/>
        </w:rPr>
        <w:t>二十一</w:t>
      </w:r>
      <w:r>
        <w:rPr>
          <w:rFonts w:hint="eastAsia" w:ascii="黑体" w:hAnsi="黑体" w:eastAsia="黑体" w:cs="Arial"/>
          <w:color w:val="212121"/>
          <w:kern w:val="0"/>
          <w:sz w:val="32"/>
          <w:szCs w:val="32"/>
        </w:rPr>
        <w:t xml:space="preserve">条 </w:t>
      </w:r>
      <w:r>
        <w:rPr>
          <w:rFonts w:hint="eastAsia" w:ascii="仿宋" w:hAnsi="仿宋" w:eastAsia="仿宋" w:cs="Arial"/>
          <w:color w:val="212121"/>
          <w:kern w:val="0"/>
          <w:sz w:val="32"/>
          <w:szCs w:val="32"/>
        </w:rPr>
        <w:t>本办法</w:t>
      </w:r>
      <w:r>
        <w:rPr>
          <w:rFonts w:ascii="仿宋" w:hAnsi="仿宋" w:eastAsia="仿宋" w:cs="Arial"/>
          <w:color w:val="212121"/>
          <w:kern w:val="0"/>
          <w:sz w:val="32"/>
          <w:szCs w:val="32"/>
        </w:rPr>
        <w:t>解释权属于郑州商品交易所。</w:t>
      </w:r>
    </w:p>
    <w:p>
      <w:pPr>
        <w:ind w:firstLine="640" w:firstLineChars="200"/>
        <w:rPr>
          <w:rFonts w:ascii="仿宋" w:hAnsi="仿宋" w:eastAsia="仿宋" w:cs="Arial"/>
          <w:color w:val="212121"/>
          <w:kern w:val="0"/>
          <w:sz w:val="32"/>
          <w:szCs w:val="32"/>
        </w:rPr>
      </w:pPr>
      <w:r>
        <w:rPr>
          <w:rFonts w:hint="eastAsia" w:ascii="黑体" w:hAnsi="黑体" w:eastAsia="黑体" w:cs="Arial"/>
          <w:color w:val="212121"/>
          <w:kern w:val="0"/>
          <w:sz w:val="32"/>
          <w:szCs w:val="32"/>
        </w:rPr>
        <w:t>第</w:t>
      </w:r>
      <w:r>
        <w:rPr>
          <w:rFonts w:hint="eastAsia" w:ascii="黑体" w:hAnsi="黑体" w:eastAsia="黑体" w:cs="Arial"/>
          <w:color w:val="212121"/>
          <w:kern w:val="0"/>
          <w:sz w:val="32"/>
          <w:szCs w:val="32"/>
          <w:lang w:eastAsia="zh-CN"/>
        </w:rPr>
        <w:t>二十二</w:t>
      </w:r>
      <w:r>
        <w:rPr>
          <w:rFonts w:hint="eastAsia" w:ascii="黑体" w:hAnsi="黑体" w:eastAsia="黑体" w:cs="Arial"/>
          <w:color w:val="212121"/>
          <w:kern w:val="0"/>
          <w:sz w:val="32"/>
          <w:szCs w:val="32"/>
        </w:rPr>
        <w:t xml:space="preserve">条 </w:t>
      </w:r>
      <w:r>
        <w:rPr>
          <w:rFonts w:hint="eastAsia" w:ascii="仿宋" w:hAnsi="仿宋" w:eastAsia="仿宋" w:cs="Arial"/>
          <w:color w:val="212121"/>
          <w:kern w:val="0"/>
          <w:sz w:val="32"/>
          <w:szCs w:val="32"/>
        </w:rPr>
        <w:t>本办法</w:t>
      </w:r>
      <w:r>
        <w:rPr>
          <w:rFonts w:ascii="仿宋" w:hAnsi="仿宋" w:eastAsia="仿宋" w:cs="Arial"/>
          <w:color w:val="212121"/>
          <w:kern w:val="0"/>
          <w:sz w:val="32"/>
          <w:szCs w:val="32"/>
        </w:rPr>
        <w:t>自发布之日起施行。</w:t>
      </w:r>
      <w:r>
        <w:rPr>
          <w:rFonts w:hint="eastAsia" w:ascii="仿宋" w:hAnsi="仿宋" w:eastAsia="仿宋" w:cs="Arial"/>
          <w:color w:val="212121"/>
          <w:kern w:val="0"/>
          <w:sz w:val="32"/>
          <w:szCs w:val="32"/>
        </w:rPr>
        <w:t>2009年5月21日发布的《郑州商品交易所精对苯二甲酸（PTA）交割品牌管理工作指引（试行）》自本办法施行之日起废止。</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附件</w:t>
      </w:r>
      <w:r>
        <w:rPr>
          <w:rFonts w:ascii="仿宋" w:hAnsi="仿宋" w:eastAsia="仿宋" w:cs="Arial"/>
          <w:color w:val="212121"/>
          <w:kern w:val="0"/>
          <w:sz w:val="32"/>
          <w:szCs w:val="32"/>
        </w:rPr>
        <w:t>：</w:t>
      </w:r>
      <w:r>
        <w:rPr>
          <w:rFonts w:hint="eastAsia" w:ascii="仿宋" w:hAnsi="仿宋" w:eastAsia="仿宋" w:cs="Arial"/>
          <w:color w:val="212121"/>
          <w:kern w:val="0"/>
          <w:sz w:val="32"/>
          <w:szCs w:val="32"/>
        </w:rPr>
        <w:t>1.郑州商品交易所交割品牌资格申请表</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 xml:space="preserve">      2.郑州商品交易所免检品牌资格申请表</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 xml:space="preserve">      3.交割品牌承诺书</w:t>
      </w:r>
    </w:p>
    <w:p>
      <w:pPr>
        <w:ind w:firstLine="640" w:firstLineChars="200"/>
        <w:rPr>
          <w:rFonts w:ascii="仿宋" w:hAnsi="仿宋" w:eastAsia="仿宋" w:cs="Arial"/>
          <w:color w:val="212121"/>
          <w:kern w:val="0"/>
          <w:sz w:val="32"/>
          <w:szCs w:val="32"/>
        </w:rPr>
      </w:pPr>
      <w:r>
        <w:rPr>
          <w:rFonts w:hint="eastAsia" w:ascii="仿宋" w:hAnsi="仿宋" w:eastAsia="仿宋" w:cs="Arial"/>
          <w:color w:val="212121"/>
          <w:kern w:val="0"/>
          <w:sz w:val="32"/>
          <w:szCs w:val="32"/>
        </w:rPr>
        <w:t xml:space="preserve">      4.免检品牌承诺书</w:t>
      </w:r>
    </w:p>
    <w:p>
      <w:pPr>
        <w:ind w:firstLine="640" w:firstLineChars="200"/>
        <w:rPr>
          <w:rFonts w:ascii="仿宋" w:hAnsi="仿宋" w:eastAsia="仿宋" w:cs="Arial"/>
          <w:color w:val="212121"/>
          <w:kern w:val="0"/>
          <w:sz w:val="32"/>
          <w:szCs w:val="32"/>
        </w:rPr>
      </w:pPr>
    </w:p>
    <w:p>
      <w:pPr>
        <w:jc w:val="left"/>
        <w:rPr>
          <w:rFonts w:ascii="黑体" w:hAnsi="黑体" w:eastAsia="黑体" w:cs="Arial"/>
          <w:color w:val="212121"/>
          <w:kern w:val="0"/>
          <w:sz w:val="32"/>
          <w:szCs w:val="32"/>
        </w:rPr>
      </w:pPr>
    </w:p>
    <w:p>
      <w:pPr>
        <w:jc w:val="left"/>
        <w:rPr>
          <w:rFonts w:ascii="黑体" w:hAnsi="黑体" w:eastAsia="黑体" w:cs="Arial"/>
          <w:color w:val="212121"/>
          <w:kern w:val="0"/>
          <w:sz w:val="32"/>
          <w:szCs w:val="32"/>
        </w:rPr>
      </w:pPr>
      <w:r>
        <w:rPr>
          <w:rFonts w:hint="eastAsia" w:ascii="黑体" w:hAnsi="黑体" w:eastAsia="黑体" w:cs="Arial"/>
          <w:color w:val="212121"/>
          <w:kern w:val="0"/>
          <w:sz w:val="32"/>
          <w:szCs w:val="32"/>
        </w:rPr>
        <w:br w:type="page"/>
      </w:r>
      <w:r>
        <w:rPr>
          <w:rFonts w:hint="eastAsia" w:ascii="黑体" w:hAnsi="黑体" w:eastAsia="黑体" w:cs="Arial"/>
          <w:color w:val="212121"/>
          <w:kern w:val="0"/>
          <w:sz w:val="32"/>
          <w:szCs w:val="32"/>
        </w:rPr>
        <w:t>附件1</w:t>
      </w:r>
    </w:p>
    <w:p>
      <w:pPr>
        <w:ind w:left="141" w:hanging="140" w:hangingChars="44"/>
        <w:jc w:val="center"/>
        <w:rPr>
          <w:rFonts w:ascii="黑体" w:hAnsi="黑体" w:eastAsia="黑体" w:cs="Arial"/>
          <w:color w:val="212121"/>
          <w:kern w:val="0"/>
          <w:sz w:val="32"/>
          <w:szCs w:val="32"/>
        </w:rPr>
      </w:pPr>
      <w:r>
        <w:rPr>
          <w:rFonts w:hint="eastAsia" w:ascii="黑体" w:hAnsi="黑体" w:eastAsia="黑体" w:cs="Arial"/>
          <w:color w:val="212121"/>
          <w:kern w:val="0"/>
          <w:sz w:val="32"/>
          <w:szCs w:val="32"/>
        </w:rPr>
        <w:t>郑州</w:t>
      </w:r>
      <w:r>
        <w:rPr>
          <w:rFonts w:ascii="黑体" w:hAnsi="黑体" w:eastAsia="黑体" w:cs="Arial"/>
          <w:color w:val="212121"/>
          <w:kern w:val="0"/>
          <w:sz w:val="32"/>
          <w:szCs w:val="32"/>
        </w:rPr>
        <w:t>商品交易所</w:t>
      </w:r>
      <w:r>
        <w:rPr>
          <w:rFonts w:hint="eastAsia" w:ascii="黑体" w:hAnsi="黑体" w:eastAsia="黑体" w:cs="Arial"/>
          <w:color w:val="212121"/>
          <w:kern w:val="0"/>
          <w:sz w:val="32"/>
          <w:szCs w:val="32"/>
        </w:rPr>
        <w:t>交割</w:t>
      </w:r>
      <w:r>
        <w:rPr>
          <w:rFonts w:ascii="黑体" w:hAnsi="黑体" w:eastAsia="黑体" w:cs="Arial"/>
          <w:color w:val="212121"/>
          <w:kern w:val="0"/>
          <w:sz w:val="32"/>
          <w:szCs w:val="32"/>
        </w:rPr>
        <w:t>品牌</w:t>
      </w:r>
      <w:r>
        <w:rPr>
          <w:rFonts w:hint="eastAsia" w:ascii="黑体" w:hAnsi="黑体" w:eastAsia="黑体" w:cs="Arial"/>
          <w:color w:val="212121"/>
          <w:kern w:val="0"/>
          <w:sz w:val="32"/>
          <w:szCs w:val="32"/>
        </w:rPr>
        <w:t>资格</w:t>
      </w:r>
      <w:r>
        <w:rPr>
          <w:rFonts w:ascii="黑体" w:hAnsi="黑体" w:eastAsia="黑体" w:cs="Arial"/>
          <w:color w:val="212121"/>
          <w:kern w:val="0"/>
          <w:sz w:val="32"/>
          <w:szCs w:val="32"/>
        </w:rPr>
        <w:t>申请表</w:t>
      </w:r>
    </w:p>
    <w:tbl>
      <w:tblPr>
        <w:tblStyle w:val="5"/>
        <w:tblW w:w="0" w:type="auto"/>
        <w:tblInd w:w="108" w:type="dxa"/>
        <w:tblLayout w:type="autofit"/>
        <w:tblCellMar>
          <w:top w:w="0" w:type="dxa"/>
          <w:left w:w="0" w:type="dxa"/>
          <w:bottom w:w="0" w:type="dxa"/>
          <w:right w:w="0" w:type="dxa"/>
        </w:tblCellMar>
      </w:tblPr>
      <w:tblGrid>
        <w:gridCol w:w="1925"/>
        <w:gridCol w:w="1582"/>
        <w:gridCol w:w="2299"/>
        <w:gridCol w:w="2614"/>
      </w:tblGrid>
      <w:tr>
        <w:tblPrEx>
          <w:tblCellMar>
            <w:top w:w="0" w:type="dxa"/>
            <w:left w:w="0" w:type="dxa"/>
            <w:bottom w:w="0" w:type="dxa"/>
            <w:right w:w="0" w:type="dxa"/>
          </w:tblCellMar>
        </w:tblPrEx>
        <w:trPr>
          <w:trHeight w:val="607" w:hRule="atLeast"/>
        </w:trPr>
        <w:tc>
          <w:tcPr>
            <w:tcW w:w="19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期货品种</w:t>
            </w:r>
          </w:p>
        </w:tc>
        <w:tc>
          <w:tcPr>
            <w:tcW w:w="6495"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ind w:right="-435" w:rightChars="-207"/>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607" w:hRule="atLeast"/>
        </w:trPr>
        <w:tc>
          <w:tcPr>
            <w:tcW w:w="19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ind w:right="-149" w:rightChars="-71"/>
              <w:jc w:val="center"/>
              <w:rPr>
                <w:rFonts w:ascii="仿宋" w:hAnsi="仿宋" w:eastAsia="仿宋" w:cs="Helvetica"/>
                <w:color w:val="333333"/>
                <w:kern w:val="0"/>
                <w:sz w:val="24"/>
              </w:rPr>
            </w:pPr>
            <w:r>
              <w:rPr>
                <w:rFonts w:hint="eastAsia" w:ascii="仿宋" w:hAnsi="仿宋" w:eastAsia="仿宋" w:cs="Helvetica"/>
                <w:color w:val="333333"/>
                <w:kern w:val="0"/>
                <w:sz w:val="24"/>
              </w:rPr>
              <w:t>单位名称</w:t>
            </w:r>
          </w:p>
        </w:tc>
        <w:tc>
          <w:tcPr>
            <w:tcW w:w="6495"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615" w:hRule="atLeast"/>
        </w:trPr>
        <w:tc>
          <w:tcPr>
            <w:tcW w:w="192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单位地址</w:t>
            </w:r>
          </w:p>
        </w:tc>
        <w:tc>
          <w:tcPr>
            <w:tcW w:w="6495"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622" w:hRule="atLeast"/>
        </w:trPr>
        <w:tc>
          <w:tcPr>
            <w:tcW w:w="192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ind w:left="-193" w:leftChars="-92"/>
              <w:jc w:val="center"/>
              <w:rPr>
                <w:rFonts w:ascii="仿宋" w:hAnsi="仿宋" w:eastAsia="仿宋" w:cs="Helvetica"/>
                <w:color w:val="333333"/>
                <w:kern w:val="0"/>
                <w:sz w:val="24"/>
              </w:rPr>
            </w:pPr>
            <w:r>
              <w:rPr>
                <w:rFonts w:hint="eastAsia" w:ascii="仿宋" w:hAnsi="仿宋" w:eastAsia="仿宋" w:cs="Helvetica"/>
                <w:color w:val="333333"/>
                <w:kern w:val="0"/>
                <w:sz w:val="24"/>
              </w:rPr>
              <w:t>邮编</w:t>
            </w:r>
          </w:p>
        </w:tc>
        <w:tc>
          <w:tcPr>
            <w:tcW w:w="15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c>
          <w:tcPr>
            <w:tcW w:w="22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法定代表人</w:t>
            </w:r>
          </w:p>
        </w:tc>
        <w:tc>
          <w:tcPr>
            <w:tcW w:w="26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602" w:hRule="atLeast"/>
        </w:trPr>
        <w:tc>
          <w:tcPr>
            <w:tcW w:w="192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联 系 人</w:t>
            </w:r>
          </w:p>
        </w:tc>
        <w:tc>
          <w:tcPr>
            <w:tcW w:w="15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c>
          <w:tcPr>
            <w:tcW w:w="22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联系电话</w:t>
            </w:r>
          </w:p>
        </w:tc>
        <w:tc>
          <w:tcPr>
            <w:tcW w:w="26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624" w:hRule="atLeast"/>
        </w:trPr>
        <w:tc>
          <w:tcPr>
            <w:tcW w:w="192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传    真</w:t>
            </w:r>
          </w:p>
        </w:tc>
        <w:tc>
          <w:tcPr>
            <w:tcW w:w="15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c>
          <w:tcPr>
            <w:tcW w:w="22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电子邮箱</w:t>
            </w:r>
          </w:p>
        </w:tc>
        <w:tc>
          <w:tcPr>
            <w:tcW w:w="26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624" w:hRule="atLeast"/>
        </w:trPr>
        <w:tc>
          <w:tcPr>
            <w:tcW w:w="192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产能（万吨）</w:t>
            </w:r>
          </w:p>
        </w:tc>
        <w:tc>
          <w:tcPr>
            <w:tcW w:w="15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c>
          <w:tcPr>
            <w:tcW w:w="22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合同货量（万吨）</w:t>
            </w:r>
          </w:p>
        </w:tc>
        <w:tc>
          <w:tcPr>
            <w:tcW w:w="26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624" w:hRule="atLeast"/>
        </w:trPr>
        <w:tc>
          <w:tcPr>
            <w:tcW w:w="192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年生产量（万吨）</w:t>
            </w:r>
          </w:p>
        </w:tc>
        <w:tc>
          <w:tcPr>
            <w:tcW w:w="15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c>
          <w:tcPr>
            <w:tcW w:w="22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合同货是否限制流通</w:t>
            </w:r>
          </w:p>
        </w:tc>
        <w:tc>
          <w:tcPr>
            <w:tcW w:w="26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是    否</w:t>
            </w:r>
          </w:p>
        </w:tc>
      </w:tr>
      <w:tr>
        <w:tblPrEx>
          <w:tblCellMar>
            <w:top w:w="0" w:type="dxa"/>
            <w:left w:w="0" w:type="dxa"/>
            <w:bottom w:w="0" w:type="dxa"/>
            <w:right w:w="0" w:type="dxa"/>
          </w:tblCellMar>
        </w:tblPrEx>
        <w:trPr>
          <w:trHeight w:val="778" w:hRule="atLeast"/>
        </w:trPr>
        <w:tc>
          <w:tcPr>
            <w:tcW w:w="19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生产</w:t>
            </w:r>
            <w:r>
              <w:rPr>
                <w:rFonts w:ascii="仿宋" w:hAnsi="仿宋" w:eastAsia="仿宋" w:cs="Helvetica"/>
                <w:color w:val="333333"/>
                <w:kern w:val="0"/>
                <w:sz w:val="24"/>
              </w:rPr>
              <w:t>设施情况</w:t>
            </w:r>
          </w:p>
        </w:tc>
        <w:tc>
          <w:tcPr>
            <w:tcW w:w="6495"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468" w:hRule="atLeast"/>
        </w:trPr>
        <w:tc>
          <w:tcPr>
            <w:tcW w:w="19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投产日期</w:t>
            </w:r>
          </w:p>
        </w:tc>
        <w:tc>
          <w:tcPr>
            <w:tcW w:w="158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c>
          <w:tcPr>
            <w:tcW w:w="22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企业性质</w:t>
            </w:r>
          </w:p>
        </w:tc>
        <w:tc>
          <w:tcPr>
            <w:tcW w:w="26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446" w:hRule="atLeast"/>
        </w:trPr>
        <w:tc>
          <w:tcPr>
            <w:tcW w:w="1925" w:type="dxa"/>
            <w:tcBorders>
              <w:top w:val="single" w:color="auto" w:sz="8" w:space="0"/>
              <w:left w:val="single" w:color="auto" w:sz="8" w:space="0"/>
              <w:bottom w:val="single" w:color="000000"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hint="eastAsia" w:ascii="仿宋" w:hAnsi="仿宋" w:eastAsia="仿宋" w:cs="Helvetica"/>
                <w:color w:val="333333"/>
                <w:kern w:val="0"/>
                <w:sz w:val="24"/>
                <w:lang w:eastAsia="zh-CN"/>
              </w:rPr>
            </w:pPr>
            <w:r>
              <w:rPr>
                <w:rFonts w:hint="eastAsia" w:ascii="仿宋" w:hAnsi="仿宋" w:eastAsia="仿宋" w:cs="Helvetica"/>
                <w:color w:val="333333"/>
                <w:kern w:val="0"/>
                <w:sz w:val="24"/>
              </w:rPr>
              <w:t>注册资</w:t>
            </w:r>
            <w:r>
              <w:rPr>
                <w:rFonts w:hint="eastAsia" w:ascii="仿宋" w:hAnsi="仿宋" w:eastAsia="仿宋" w:cs="Helvetica"/>
                <w:color w:val="333333"/>
                <w:kern w:val="0"/>
                <w:sz w:val="24"/>
                <w:lang w:eastAsia="zh-CN"/>
              </w:rPr>
              <w:t>本</w:t>
            </w:r>
          </w:p>
        </w:tc>
        <w:tc>
          <w:tcPr>
            <w:tcW w:w="1582"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c>
          <w:tcPr>
            <w:tcW w:w="2299"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lang w:eastAsia="zh-CN"/>
              </w:rPr>
              <w:t>实缴</w:t>
            </w:r>
            <w:r>
              <w:rPr>
                <w:rFonts w:hint="eastAsia" w:ascii="仿宋" w:hAnsi="仿宋" w:eastAsia="仿宋" w:cs="Helvetica"/>
                <w:color w:val="333333"/>
                <w:kern w:val="0"/>
                <w:sz w:val="24"/>
              </w:rPr>
              <w:t>资本</w:t>
            </w:r>
          </w:p>
        </w:tc>
        <w:tc>
          <w:tcPr>
            <w:tcW w:w="2614"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1747" w:hRule="atLeast"/>
        </w:trPr>
        <w:tc>
          <w:tcPr>
            <w:tcW w:w="8420" w:type="dxa"/>
            <w:gridSpan w:val="4"/>
            <w:tcBorders>
              <w:top w:val="single" w:color="000000" w:sz="8" w:space="0"/>
              <w:left w:val="single" w:color="auto" w:sz="8" w:space="0"/>
              <w:bottom w:val="single" w:color="000000" w:sz="8" w:space="0"/>
              <w:right w:val="single" w:color="auto" w:sz="8" w:space="0"/>
            </w:tcBorders>
            <w:noWrap w:val="0"/>
            <w:tcMar>
              <w:top w:w="0" w:type="dxa"/>
              <w:left w:w="108" w:type="dxa"/>
              <w:bottom w:w="0" w:type="dxa"/>
              <w:right w:w="108" w:type="dxa"/>
            </w:tcMar>
            <w:vAlign w:val="top"/>
          </w:tcPr>
          <w:p>
            <w:pPr>
              <w:widowControl/>
              <w:spacing w:after="150" w:line="450" w:lineRule="atLeast"/>
              <w:jc w:val="left"/>
              <w:rPr>
                <w:rFonts w:ascii="仿宋" w:hAnsi="仿宋" w:eastAsia="仿宋" w:cs="Helvetica"/>
                <w:color w:val="333333"/>
                <w:kern w:val="0"/>
                <w:sz w:val="24"/>
              </w:rPr>
            </w:pPr>
          </w:p>
          <w:p>
            <w:pPr>
              <w:widowControl/>
              <w:spacing w:after="150" w:line="450" w:lineRule="atLeast"/>
              <w:jc w:val="left"/>
              <w:rPr>
                <w:rFonts w:ascii="仿宋" w:hAnsi="仿宋" w:eastAsia="仿宋" w:cs="Helvetica"/>
                <w:color w:val="333333"/>
                <w:kern w:val="0"/>
                <w:sz w:val="24"/>
              </w:rPr>
            </w:pPr>
            <w:r>
              <w:rPr>
                <w:rFonts w:hint="eastAsia" w:ascii="仿宋" w:hAnsi="仿宋" w:eastAsia="仿宋" w:cs="Helvetica"/>
                <w:color w:val="333333"/>
                <w:kern w:val="0"/>
                <w:sz w:val="24"/>
              </w:rPr>
              <w:t>法定代表人签字：</w:t>
            </w:r>
          </w:p>
          <w:p>
            <w:pPr>
              <w:widowControl/>
              <w:spacing w:after="150" w:line="450" w:lineRule="atLeast"/>
              <w:ind w:firstLine="5760" w:firstLineChars="2400"/>
              <w:jc w:val="left"/>
              <w:rPr>
                <w:rFonts w:hint="eastAsia" w:ascii="仿宋" w:hAnsi="仿宋" w:eastAsia="仿宋" w:cs="Helvetica"/>
                <w:color w:val="333333"/>
                <w:kern w:val="0"/>
                <w:sz w:val="24"/>
                <w:lang w:val="en-US" w:eastAsia="zh-CN"/>
              </w:rPr>
            </w:pPr>
            <w:r>
              <w:rPr>
                <w:rFonts w:hint="eastAsia" w:ascii="仿宋" w:hAnsi="仿宋" w:eastAsia="仿宋" w:cs="Helvetica"/>
                <w:color w:val="333333"/>
                <w:kern w:val="0"/>
                <w:sz w:val="24"/>
                <w:lang w:eastAsia="zh-CN"/>
              </w:rPr>
              <w:t>申请单位公章</w:t>
            </w:r>
          </w:p>
          <w:p>
            <w:pPr>
              <w:widowControl/>
              <w:spacing w:after="150" w:line="450" w:lineRule="atLeast"/>
              <w:ind w:firstLine="5760" w:firstLineChars="2400"/>
              <w:jc w:val="left"/>
              <w:rPr>
                <w:rFonts w:ascii="仿宋" w:hAnsi="仿宋" w:eastAsia="仿宋" w:cs="Helvetica"/>
                <w:color w:val="333333"/>
                <w:kern w:val="0"/>
                <w:sz w:val="24"/>
              </w:rPr>
            </w:pPr>
            <w:r>
              <w:rPr>
                <w:rFonts w:hint="eastAsia" w:ascii="仿宋" w:hAnsi="仿宋" w:eastAsia="仿宋" w:cs="Helvetica"/>
                <w:color w:val="333333"/>
                <w:kern w:val="0"/>
                <w:sz w:val="24"/>
              </w:rPr>
              <w:t xml:space="preserve">年 </w:t>
            </w:r>
            <w:r>
              <w:rPr>
                <w:rFonts w:hint="eastAsia" w:ascii="仿宋" w:hAnsi="仿宋" w:eastAsia="仿宋" w:cs="Helvetica"/>
                <w:color w:val="333333"/>
                <w:kern w:val="0"/>
                <w:sz w:val="24"/>
                <w:lang w:val="en-US" w:eastAsia="zh-CN"/>
              </w:rPr>
              <w:t xml:space="preserve">  </w:t>
            </w:r>
            <w:r>
              <w:rPr>
                <w:rFonts w:hint="eastAsia" w:ascii="仿宋" w:hAnsi="仿宋" w:eastAsia="仿宋" w:cs="Helvetica"/>
                <w:color w:val="333333"/>
                <w:kern w:val="0"/>
                <w:sz w:val="24"/>
              </w:rPr>
              <w:t>月</w:t>
            </w:r>
            <w:r>
              <w:rPr>
                <w:rFonts w:hint="eastAsia" w:ascii="仿宋" w:hAnsi="仿宋" w:eastAsia="仿宋" w:cs="Helvetica"/>
                <w:color w:val="333333"/>
                <w:kern w:val="0"/>
                <w:sz w:val="24"/>
                <w:lang w:val="en-US" w:eastAsia="zh-CN"/>
              </w:rPr>
              <w:t xml:space="preserve">  </w:t>
            </w:r>
            <w:r>
              <w:rPr>
                <w:rFonts w:hint="eastAsia" w:ascii="仿宋" w:hAnsi="仿宋" w:eastAsia="仿宋" w:cs="Helvetica"/>
                <w:color w:val="333333"/>
                <w:kern w:val="0"/>
                <w:sz w:val="24"/>
              </w:rPr>
              <w:t xml:space="preserve"> 日</w:t>
            </w:r>
          </w:p>
        </w:tc>
      </w:tr>
    </w:tbl>
    <w:p>
      <w:pPr>
        <w:jc w:val="left"/>
        <w:rPr>
          <w:rFonts w:ascii="仿宋" w:hAnsi="仿宋" w:eastAsia="仿宋" w:cs="Arial"/>
          <w:color w:val="212121"/>
          <w:kern w:val="0"/>
          <w:sz w:val="32"/>
          <w:szCs w:val="32"/>
        </w:rPr>
      </w:pPr>
      <w:r>
        <w:rPr>
          <w:rFonts w:ascii="黑体" w:hAnsi="黑体" w:eastAsia="黑体" w:cs="Arial"/>
          <w:color w:val="212121"/>
          <w:kern w:val="0"/>
          <w:sz w:val="32"/>
          <w:szCs w:val="32"/>
        </w:rPr>
        <w:br w:type="page"/>
      </w:r>
      <w:r>
        <w:rPr>
          <w:rFonts w:hint="eastAsia" w:ascii="黑体" w:hAnsi="黑体" w:eastAsia="黑体" w:cs="Arial"/>
          <w:color w:val="212121"/>
          <w:kern w:val="0"/>
          <w:sz w:val="32"/>
          <w:szCs w:val="32"/>
        </w:rPr>
        <w:t>附件</w:t>
      </w:r>
      <w:r>
        <w:rPr>
          <w:rFonts w:ascii="黑体" w:hAnsi="黑体" w:eastAsia="黑体" w:cs="Arial"/>
          <w:color w:val="212121"/>
          <w:kern w:val="0"/>
          <w:sz w:val="32"/>
          <w:szCs w:val="32"/>
        </w:rPr>
        <w:t>2</w:t>
      </w:r>
    </w:p>
    <w:p>
      <w:pPr>
        <w:jc w:val="center"/>
        <w:rPr>
          <w:rFonts w:ascii="黑体" w:hAnsi="黑体" w:eastAsia="黑体" w:cs="Arial"/>
          <w:color w:val="212121"/>
          <w:kern w:val="0"/>
          <w:sz w:val="32"/>
          <w:szCs w:val="32"/>
        </w:rPr>
      </w:pPr>
      <w:r>
        <w:rPr>
          <w:rFonts w:hint="eastAsia" w:ascii="黑体" w:hAnsi="黑体" w:eastAsia="黑体" w:cs="Arial"/>
          <w:color w:val="212121"/>
          <w:kern w:val="0"/>
          <w:sz w:val="32"/>
          <w:szCs w:val="32"/>
        </w:rPr>
        <w:t>郑州</w:t>
      </w:r>
      <w:r>
        <w:rPr>
          <w:rFonts w:ascii="黑体" w:hAnsi="黑体" w:eastAsia="黑体" w:cs="Arial"/>
          <w:color w:val="212121"/>
          <w:kern w:val="0"/>
          <w:sz w:val="32"/>
          <w:szCs w:val="32"/>
        </w:rPr>
        <w:t>商品交易所</w:t>
      </w:r>
      <w:r>
        <w:rPr>
          <w:rFonts w:hint="eastAsia" w:ascii="黑体" w:hAnsi="黑体" w:eastAsia="黑体" w:cs="Arial"/>
          <w:color w:val="212121"/>
          <w:kern w:val="0"/>
          <w:sz w:val="32"/>
          <w:szCs w:val="32"/>
        </w:rPr>
        <w:t>免检</w:t>
      </w:r>
      <w:r>
        <w:rPr>
          <w:rFonts w:ascii="黑体" w:hAnsi="黑体" w:eastAsia="黑体" w:cs="Arial"/>
          <w:color w:val="212121"/>
          <w:kern w:val="0"/>
          <w:sz w:val="32"/>
          <w:szCs w:val="32"/>
        </w:rPr>
        <w:t>品牌</w:t>
      </w:r>
      <w:r>
        <w:rPr>
          <w:rFonts w:hint="eastAsia" w:ascii="黑体" w:hAnsi="黑体" w:eastAsia="黑体" w:cs="Arial"/>
          <w:color w:val="212121"/>
          <w:kern w:val="0"/>
          <w:sz w:val="32"/>
          <w:szCs w:val="32"/>
        </w:rPr>
        <w:t>资格</w:t>
      </w:r>
      <w:r>
        <w:rPr>
          <w:rFonts w:ascii="黑体" w:hAnsi="黑体" w:eastAsia="黑体" w:cs="Arial"/>
          <w:color w:val="212121"/>
          <w:kern w:val="0"/>
          <w:sz w:val="32"/>
          <w:szCs w:val="32"/>
        </w:rPr>
        <w:t>申请表</w:t>
      </w:r>
    </w:p>
    <w:tbl>
      <w:tblPr>
        <w:tblStyle w:val="5"/>
        <w:tblW w:w="0" w:type="auto"/>
        <w:tblInd w:w="108" w:type="dxa"/>
        <w:tblLayout w:type="autofit"/>
        <w:tblCellMar>
          <w:top w:w="0" w:type="dxa"/>
          <w:left w:w="0" w:type="dxa"/>
          <w:bottom w:w="0" w:type="dxa"/>
          <w:right w:w="0" w:type="dxa"/>
        </w:tblCellMar>
      </w:tblPr>
      <w:tblGrid>
        <w:gridCol w:w="1951"/>
        <w:gridCol w:w="1676"/>
        <w:gridCol w:w="2348"/>
        <w:gridCol w:w="2445"/>
      </w:tblGrid>
      <w:tr>
        <w:tblPrEx>
          <w:tblCellMar>
            <w:top w:w="0" w:type="dxa"/>
            <w:left w:w="0" w:type="dxa"/>
            <w:bottom w:w="0" w:type="dxa"/>
            <w:right w:w="0" w:type="dxa"/>
          </w:tblCellMar>
        </w:tblPrEx>
        <w:trPr>
          <w:trHeight w:val="607" w:hRule="atLeast"/>
        </w:trPr>
        <w:tc>
          <w:tcPr>
            <w:tcW w:w="19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期货品种</w:t>
            </w:r>
          </w:p>
        </w:tc>
        <w:tc>
          <w:tcPr>
            <w:tcW w:w="6469"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607" w:hRule="atLeast"/>
        </w:trPr>
        <w:tc>
          <w:tcPr>
            <w:tcW w:w="19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单位名称</w:t>
            </w:r>
          </w:p>
        </w:tc>
        <w:tc>
          <w:tcPr>
            <w:tcW w:w="6469"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615" w:hRule="atLeast"/>
        </w:trPr>
        <w:tc>
          <w:tcPr>
            <w:tcW w:w="19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单位地址</w:t>
            </w:r>
          </w:p>
        </w:tc>
        <w:tc>
          <w:tcPr>
            <w:tcW w:w="6469"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622" w:hRule="atLeast"/>
        </w:trPr>
        <w:tc>
          <w:tcPr>
            <w:tcW w:w="19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ind w:left="-193" w:leftChars="-92"/>
              <w:jc w:val="center"/>
              <w:rPr>
                <w:rFonts w:ascii="仿宋" w:hAnsi="仿宋" w:eastAsia="仿宋" w:cs="Helvetica"/>
                <w:color w:val="333333"/>
                <w:kern w:val="0"/>
                <w:sz w:val="24"/>
              </w:rPr>
            </w:pPr>
            <w:r>
              <w:rPr>
                <w:rFonts w:hint="eastAsia" w:ascii="仿宋" w:hAnsi="仿宋" w:eastAsia="仿宋" w:cs="Helvetica"/>
                <w:color w:val="333333"/>
                <w:kern w:val="0"/>
                <w:sz w:val="24"/>
              </w:rPr>
              <w:t>邮编</w:t>
            </w:r>
          </w:p>
        </w:tc>
        <w:tc>
          <w:tcPr>
            <w:tcW w:w="1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c>
          <w:tcPr>
            <w:tcW w:w="23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法定代表人</w:t>
            </w:r>
          </w:p>
        </w:tc>
        <w:tc>
          <w:tcPr>
            <w:tcW w:w="24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602" w:hRule="atLeast"/>
        </w:trPr>
        <w:tc>
          <w:tcPr>
            <w:tcW w:w="19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联 系 人</w:t>
            </w:r>
          </w:p>
        </w:tc>
        <w:tc>
          <w:tcPr>
            <w:tcW w:w="1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c>
          <w:tcPr>
            <w:tcW w:w="23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联系电话</w:t>
            </w:r>
          </w:p>
        </w:tc>
        <w:tc>
          <w:tcPr>
            <w:tcW w:w="24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624" w:hRule="atLeast"/>
        </w:trPr>
        <w:tc>
          <w:tcPr>
            <w:tcW w:w="19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传    真</w:t>
            </w:r>
          </w:p>
        </w:tc>
        <w:tc>
          <w:tcPr>
            <w:tcW w:w="1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c>
          <w:tcPr>
            <w:tcW w:w="23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电子邮箱</w:t>
            </w:r>
          </w:p>
        </w:tc>
        <w:tc>
          <w:tcPr>
            <w:tcW w:w="24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624" w:hRule="atLeast"/>
        </w:trPr>
        <w:tc>
          <w:tcPr>
            <w:tcW w:w="19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产能（万吨）</w:t>
            </w:r>
          </w:p>
        </w:tc>
        <w:tc>
          <w:tcPr>
            <w:tcW w:w="1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c>
          <w:tcPr>
            <w:tcW w:w="23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合同货量（万吨）</w:t>
            </w:r>
          </w:p>
        </w:tc>
        <w:tc>
          <w:tcPr>
            <w:tcW w:w="24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624" w:hRule="atLeast"/>
        </w:trPr>
        <w:tc>
          <w:tcPr>
            <w:tcW w:w="19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年生产量（万吨）</w:t>
            </w:r>
          </w:p>
        </w:tc>
        <w:tc>
          <w:tcPr>
            <w:tcW w:w="1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c>
          <w:tcPr>
            <w:tcW w:w="23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合同货是否限制流通</w:t>
            </w:r>
          </w:p>
        </w:tc>
        <w:tc>
          <w:tcPr>
            <w:tcW w:w="24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是    否</w:t>
            </w:r>
          </w:p>
        </w:tc>
      </w:tr>
      <w:tr>
        <w:tblPrEx>
          <w:tblCellMar>
            <w:top w:w="0" w:type="dxa"/>
            <w:left w:w="0" w:type="dxa"/>
            <w:bottom w:w="0" w:type="dxa"/>
            <w:right w:w="0" w:type="dxa"/>
          </w:tblCellMar>
        </w:tblPrEx>
        <w:trPr>
          <w:trHeight w:val="468" w:hRule="atLeast"/>
        </w:trPr>
        <w:tc>
          <w:tcPr>
            <w:tcW w:w="19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生产</w:t>
            </w:r>
            <w:r>
              <w:rPr>
                <w:rFonts w:ascii="仿宋" w:hAnsi="仿宋" w:eastAsia="仿宋" w:cs="Helvetica"/>
                <w:color w:val="333333"/>
                <w:kern w:val="0"/>
                <w:sz w:val="24"/>
              </w:rPr>
              <w:t>设施情况</w:t>
            </w:r>
          </w:p>
        </w:tc>
        <w:tc>
          <w:tcPr>
            <w:tcW w:w="6469"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468" w:hRule="atLeast"/>
        </w:trPr>
        <w:tc>
          <w:tcPr>
            <w:tcW w:w="19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投产日期</w:t>
            </w:r>
          </w:p>
        </w:tc>
        <w:tc>
          <w:tcPr>
            <w:tcW w:w="167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c>
          <w:tcPr>
            <w:tcW w:w="23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企业性质</w:t>
            </w:r>
          </w:p>
        </w:tc>
        <w:tc>
          <w:tcPr>
            <w:tcW w:w="24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446" w:hRule="atLeast"/>
        </w:trPr>
        <w:tc>
          <w:tcPr>
            <w:tcW w:w="19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注册机关</w:t>
            </w:r>
          </w:p>
        </w:tc>
        <w:tc>
          <w:tcPr>
            <w:tcW w:w="1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c>
          <w:tcPr>
            <w:tcW w:w="23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hint="eastAsia" w:ascii="仿宋" w:hAnsi="仿宋" w:eastAsia="仿宋" w:cs="Helvetica"/>
                <w:color w:val="333333"/>
                <w:kern w:val="0"/>
                <w:sz w:val="24"/>
                <w:lang w:eastAsia="zh-CN"/>
              </w:rPr>
            </w:pPr>
            <w:r>
              <w:rPr>
                <w:rFonts w:hint="eastAsia" w:ascii="仿宋" w:hAnsi="仿宋" w:eastAsia="仿宋" w:cs="Helvetica"/>
                <w:color w:val="333333"/>
                <w:kern w:val="0"/>
                <w:sz w:val="24"/>
              </w:rPr>
              <w:t>注册资</w:t>
            </w:r>
            <w:r>
              <w:rPr>
                <w:rFonts w:hint="eastAsia" w:ascii="仿宋" w:hAnsi="仿宋" w:eastAsia="仿宋" w:cs="Helvetica"/>
                <w:color w:val="333333"/>
                <w:kern w:val="0"/>
                <w:sz w:val="24"/>
                <w:lang w:eastAsia="zh-CN"/>
              </w:rPr>
              <w:t>本</w:t>
            </w:r>
          </w:p>
        </w:tc>
        <w:tc>
          <w:tcPr>
            <w:tcW w:w="24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cantSplit/>
          <w:trHeight w:val="775" w:hRule="atLeast"/>
        </w:trPr>
        <w:tc>
          <w:tcPr>
            <w:tcW w:w="1951"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实</w:t>
            </w:r>
            <w:r>
              <w:rPr>
                <w:rFonts w:hint="eastAsia" w:ascii="仿宋" w:hAnsi="仿宋" w:eastAsia="仿宋" w:cs="Helvetica"/>
                <w:color w:val="333333"/>
                <w:kern w:val="0"/>
                <w:sz w:val="24"/>
                <w:lang w:eastAsia="zh-CN"/>
              </w:rPr>
              <w:t>缴</w:t>
            </w:r>
            <w:r>
              <w:rPr>
                <w:rFonts w:hint="eastAsia" w:ascii="仿宋" w:hAnsi="仿宋" w:eastAsia="仿宋" w:cs="Helvetica"/>
                <w:color w:val="333333"/>
                <w:kern w:val="0"/>
                <w:sz w:val="24"/>
              </w:rPr>
              <w:t>资本</w:t>
            </w:r>
          </w:p>
        </w:tc>
        <w:tc>
          <w:tcPr>
            <w:tcW w:w="1676" w:type="dxa"/>
            <w:tcBorders>
              <w:top w:val="nil"/>
              <w:left w:val="nil"/>
              <w:bottom w:val="nil"/>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c>
          <w:tcPr>
            <w:tcW w:w="2348" w:type="dxa"/>
            <w:tcBorders>
              <w:top w:val="nil"/>
              <w:left w:val="nil"/>
              <w:bottom w:val="nil"/>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是否为其</w:t>
            </w:r>
            <w:r>
              <w:rPr>
                <w:rFonts w:hint="eastAsia" w:ascii="仿宋" w:hAnsi="仿宋" w:eastAsia="仿宋" w:cs="Helvetica"/>
                <w:color w:val="333333"/>
                <w:kern w:val="0"/>
                <w:sz w:val="24"/>
                <w:lang w:eastAsia="zh-CN"/>
              </w:rPr>
              <w:t>他</w:t>
            </w:r>
          </w:p>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企业担保</w:t>
            </w:r>
          </w:p>
        </w:tc>
        <w:tc>
          <w:tcPr>
            <w:tcW w:w="2445" w:type="dxa"/>
            <w:tcBorders>
              <w:top w:val="nil"/>
              <w:left w:val="nil"/>
              <w:bottom w:val="nil"/>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417" w:hRule="atLeast"/>
        </w:trPr>
        <w:tc>
          <w:tcPr>
            <w:tcW w:w="1951"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担保到期日</w:t>
            </w:r>
          </w:p>
        </w:tc>
        <w:tc>
          <w:tcPr>
            <w:tcW w:w="1676"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c>
          <w:tcPr>
            <w:tcW w:w="234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上一年净资产</w:t>
            </w:r>
          </w:p>
        </w:tc>
        <w:tc>
          <w:tcPr>
            <w:tcW w:w="244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257" w:hRule="atLeast"/>
        </w:trPr>
        <w:tc>
          <w:tcPr>
            <w:tcW w:w="195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仿宋" w:hAnsi="仿宋" w:eastAsia="仿宋" w:cs="Helvetica"/>
                <w:color w:val="333333"/>
                <w:kern w:val="0"/>
                <w:sz w:val="24"/>
              </w:rPr>
            </w:pPr>
          </w:p>
        </w:tc>
        <w:tc>
          <w:tcPr>
            <w:tcW w:w="1676"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ascii="仿宋" w:hAnsi="仿宋" w:eastAsia="仿宋" w:cs="Helvetica"/>
                <w:color w:val="333333"/>
                <w:kern w:val="0"/>
                <w:sz w:val="24"/>
              </w:rPr>
            </w:pPr>
          </w:p>
        </w:tc>
        <w:tc>
          <w:tcPr>
            <w:tcW w:w="23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申请年净资产</w:t>
            </w:r>
          </w:p>
        </w:tc>
        <w:tc>
          <w:tcPr>
            <w:tcW w:w="24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cantSplit/>
          <w:trHeight w:val="383" w:hRule="atLeast"/>
        </w:trPr>
        <w:tc>
          <w:tcPr>
            <w:tcW w:w="195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土地证</w:t>
            </w:r>
          </w:p>
        </w:tc>
        <w:tc>
          <w:tcPr>
            <w:tcW w:w="1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是否办理</w:t>
            </w:r>
          </w:p>
        </w:tc>
        <w:tc>
          <w:tcPr>
            <w:tcW w:w="23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是否抵押</w:t>
            </w:r>
          </w:p>
        </w:tc>
        <w:tc>
          <w:tcPr>
            <w:tcW w:w="24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抵押到期日</w:t>
            </w:r>
          </w:p>
        </w:tc>
      </w:tr>
      <w:tr>
        <w:tblPrEx>
          <w:tblCellMar>
            <w:top w:w="0" w:type="dxa"/>
            <w:left w:w="0" w:type="dxa"/>
            <w:bottom w:w="0" w:type="dxa"/>
            <w:right w:w="0" w:type="dxa"/>
          </w:tblCellMar>
        </w:tblPrEx>
        <w:trPr>
          <w:cantSplit/>
          <w:trHeight w:val="382" w:hRule="atLeast"/>
        </w:trPr>
        <w:tc>
          <w:tcPr>
            <w:tcW w:w="1951"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仿宋" w:hAnsi="仿宋" w:eastAsia="仿宋" w:cs="Helvetica"/>
                <w:color w:val="333333"/>
                <w:kern w:val="0"/>
                <w:sz w:val="24"/>
              </w:rPr>
            </w:pPr>
          </w:p>
        </w:tc>
        <w:tc>
          <w:tcPr>
            <w:tcW w:w="1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c>
          <w:tcPr>
            <w:tcW w:w="23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c>
          <w:tcPr>
            <w:tcW w:w="24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cantSplit/>
          <w:trHeight w:val="383" w:hRule="atLeast"/>
        </w:trPr>
        <w:tc>
          <w:tcPr>
            <w:tcW w:w="195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房产证</w:t>
            </w:r>
          </w:p>
        </w:tc>
        <w:tc>
          <w:tcPr>
            <w:tcW w:w="1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是否办理</w:t>
            </w:r>
          </w:p>
        </w:tc>
        <w:tc>
          <w:tcPr>
            <w:tcW w:w="23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是否抵押</w:t>
            </w:r>
          </w:p>
        </w:tc>
        <w:tc>
          <w:tcPr>
            <w:tcW w:w="24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r>
              <w:rPr>
                <w:rFonts w:hint="eastAsia" w:ascii="仿宋" w:hAnsi="仿宋" w:eastAsia="仿宋" w:cs="Helvetica"/>
                <w:color w:val="333333"/>
                <w:kern w:val="0"/>
                <w:sz w:val="24"/>
              </w:rPr>
              <w:t>抵押到期日</w:t>
            </w:r>
          </w:p>
        </w:tc>
      </w:tr>
      <w:tr>
        <w:tblPrEx>
          <w:tblCellMar>
            <w:top w:w="0" w:type="dxa"/>
            <w:left w:w="0" w:type="dxa"/>
            <w:bottom w:w="0" w:type="dxa"/>
            <w:right w:w="0" w:type="dxa"/>
          </w:tblCellMar>
        </w:tblPrEx>
        <w:trPr>
          <w:cantSplit/>
          <w:trHeight w:val="382" w:hRule="atLeast"/>
        </w:trPr>
        <w:tc>
          <w:tcPr>
            <w:tcW w:w="1951"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仿宋" w:hAnsi="仿宋" w:eastAsia="仿宋" w:cs="Helvetica"/>
                <w:color w:val="333333"/>
                <w:kern w:val="0"/>
                <w:sz w:val="24"/>
              </w:rPr>
            </w:pPr>
          </w:p>
        </w:tc>
        <w:tc>
          <w:tcPr>
            <w:tcW w:w="1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c>
          <w:tcPr>
            <w:tcW w:w="23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c>
          <w:tcPr>
            <w:tcW w:w="24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50" w:line="450" w:lineRule="atLeast"/>
              <w:jc w:val="center"/>
              <w:rPr>
                <w:rFonts w:ascii="仿宋" w:hAnsi="仿宋" w:eastAsia="仿宋" w:cs="Helvetica"/>
                <w:color w:val="333333"/>
                <w:kern w:val="0"/>
                <w:sz w:val="24"/>
              </w:rPr>
            </w:pPr>
          </w:p>
        </w:tc>
      </w:tr>
      <w:tr>
        <w:tblPrEx>
          <w:tblCellMar>
            <w:top w:w="0" w:type="dxa"/>
            <w:left w:w="0" w:type="dxa"/>
            <w:bottom w:w="0" w:type="dxa"/>
            <w:right w:w="0" w:type="dxa"/>
          </w:tblCellMar>
        </w:tblPrEx>
        <w:trPr>
          <w:trHeight w:val="1747" w:hRule="atLeast"/>
        </w:trPr>
        <w:tc>
          <w:tcPr>
            <w:tcW w:w="8420"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after="150" w:line="450" w:lineRule="atLeast"/>
              <w:jc w:val="left"/>
              <w:rPr>
                <w:rFonts w:ascii="仿宋" w:hAnsi="仿宋" w:eastAsia="仿宋" w:cs="Helvetica"/>
                <w:color w:val="333333"/>
                <w:kern w:val="0"/>
                <w:sz w:val="24"/>
              </w:rPr>
            </w:pPr>
          </w:p>
          <w:p>
            <w:pPr>
              <w:widowControl/>
              <w:spacing w:after="150" w:line="450" w:lineRule="atLeast"/>
              <w:jc w:val="left"/>
              <w:rPr>
                <w:rFonts w:ascii="仿宋" w:hAnsi="仿宋" w:eastAsia="仿宋" w:cs="Helvetica"/>
                <w:color w:val="333333"/>
                <w:kern w:val="0"/>
                <w:sz w:val="24"/>
              </w:rPr>
            </w:pPr>
            <w:r>
              <w:rPr>
                <w:rFonts w:hint="eastAsia" w:ascii="仿宋" w:hAnsi="仿宋" w:eastAsia="仿宋" w:cs="Helvetica"/>
                <w:color w:val="333333"/>
                <w:kern w:val="0"/>
                <w:sz w:val="24"/>
              </w:rPr>
              <w:t>法定代表人签字：</w:t>
            </w:r>
          </w:p>
          <w:p>
            <w:pPr>
              <w:widowControl/>
              <w:spacing w:after="150" w:line="450" w:lineRule="atLeast"/>
              <w:ind w:firstLine="6000" w:firstLineChars="2500"/>
              <w:jc w:val="left"/>
              <w:rPr>
                <w:rFonts w:hint="eastAsia" w:ascii="仿宋" w:hAnsi="仿宋" w:eastAsia="仿宋" w:cs="Helvetica"/>
                <w:color w:val="333333"/>
                <w:kern w:val="0"/>
                <w:sz w:val="24"/>
                <w:lang w:eastAsia="zh-CN"/>
              </w:rPr>
            </w:pPr>
            <w:r>
              <w:rPr>
                <w:rFonts w:hint="eastAsia" w:ascii="仿宋" w:hAnsi="仿宋" w:eastAsia="仿宋" w:cs="Helvetica"/>
                <w:color w:val="333333"/>
                <w:kern w:val="0"/>
                <w:sz w:val="24"/>
                <w:lang w:eastAsia="zh-CN"/>
              </w:rPr>
              <w:t>申请单位公章</w:t>
            </w:r>
          </w:p>
          <w:p>
            <w:pPr>
              <w:widowControl/>
              <w:spacing w:after="150" w:line="450" w:lineRule="atLeast"/>
              <w:ind w:firstLine="6000" w:firstLineChars="2500"/>
              <w:jc w:val="left"/>
              <w:rPr>
                <w:rFonts w:ascii="仿宋" w:hAnsi="仿宋" w:eastAsia="仿宋" w:cs="Helvetica"/>
                <w:color w:val="333333"/>
                <w:kern w:val="0"/>
                <w:sz w:val="24"/>
              </w:rPr>
            </w:pPr>
            <w:r>
              <w:rPr>
                <w:rFonts w:hint="eastAsia" w:ascii="仿宋" w:hAnsi="仿宋" w:eastAsia="仿宋" w:cs="Helvetica"/>
                <w:color w:val="333333"/>
                <w:kern w:val="0"/>
                <w:sz w:val="24"/>
              </w:rPr>
              <w:t>年</w:t>
            </w:r>
            <w:r>
              <w:rPr>
                <w:rFonts w:hint="eastAsia" w:ascii="仿宋" w:hAnsi="仿宋" w:eastAsia="仿宋" w:cs="Helvetica"/>
                <w:color w:val="333333"/>
                <w:kern w:val="0"/>
                <w:sz w:val="24"/>
                <w:lang w:val="en-US" w:eastAsia="zh-CN"/>
              </w:rPr>
              <w:t xml:space="preserve">  </w:t>
            </w:r>
            <w:r>
              <w:rPr>
                <w:rFonts w:hint="eastAsia" w:ascii="仿宋" w:hAnsi="仿宋" w:eastAsia="仿宋" w:cs="Helvetica"/>
                <w:color w:val="333333"/>
                <w:kern w:val="0"/>
                <w:sz w:val="24"/>
              </w:rPr>
              <w:t xml:space="preserve"> 月 </w:t>
            </w:r>
            <w:r>
              <w:rPr>
                <w:rFonts w:hint="eastAsia" w:ascii="仿宋" w:hAnsi="仿宋" w:eastAsia="仿宋" w:cs="Helvetica"/>
                <w:color w:val="333333"/>
                <w:kern w:val="0"/>
                <w:sz w:val="24"/>
                <w:lang w:val="en-US" w:eastAsia="zh-CN"/>
              </w:rPr>
              <w:t xml:space="preserve">  </w:t>
            </w:r>
            <w:r>
              <w:rPr>
                <w:rFonts w:hint="eastAsia" w:ascii="仿宋" w:hAnsi="仿宋" w:eastAsia="仿宋" w:cs="Helvetica"/>
                <w:color w:val="333333"/>
                <w:kern w:val="0"/>
                <w:sz w:val="24"/>
              </w:rPr>
              <w:t>日</w:t>
            </w:r>
          </w:p>
        </w:tc>
      </w:tr>
    </w:tbl>
    <w:p>
      <w:pPr>
        <w:jc w:val="left"/>
        <w:rPr>
          <w:rFonts w:ascii="仿宋" w:hAnsi="仿宋" w:eastAsia="仿宋" w:cs="Arial"/>
          <w:color w:val="212121"/>
          <w:kern w:val="0"/>
          <w:sz w:val="32"/>
          <w:szCs w:val="32"/>
        </w:rPr>
      </w:pPr>
    </w:p>
    <w:p>
      <w:pPr>
        <w:jc w:val="left"/>
        <w:rPr>
          <w:rFonts w:ascii="仿宋" w:hAnsi="仿宋" w:eastAsia="仿宋" w:cs="Arial"/>
          <w:color w:val="212121"/>
          <w:kern w:val="0"/>
          <w:sz w:val="32"/>
          <w:szCs w:val="32"/>
        </w:rPr>
      </w:pPr>
    </w:p>
    <w:p>
      <w:pPr>
        <w:jc w:val="left"/>
        <w:rPr>
          <w:rFonts w:ascii="黑体" w:hAnsi="黑体" w:eastAsia="黑体" w:cs="Arial"/>
          <w:color w:val="212121"/>
          <w:kern w:val="0"/>
          <w:sz w:val="32"/>
          <w:szCs w:val="32"/>
        </w:rPr>
      </w:pPr>
      <w:r>
        <w:rPr>
          <w:rFonts w:ascii="仿宋" w:hAnsi="仿宋" w:eastAsia="仿宋" w:cs="Arial"/>
          <w:color w:val="212121"/>
          <w:kern w:val="0"/>
          <w:sz w:val="32"/>
          <w:szCs w:val="32"/>
        </w:rPr>
        <w:br w:type="page"/>
      </w:r>
      <w:r>
        <w:rPr>
          <w:rFonts w:hint="eastAsia" w:ascii="黑体" w:hAnsi="黑体" w:eastAsia="黑体" w:cs="Arial"/>
          <w:color w:val="212121"/>
          <w:kern w:val="0"/>
          <w:sz w:val="32"/>
          <w:szCs w:val="32"/>
        </w:rPr>
        <w:t>附件</w:t>
      </w:r>
      <w:r>
        <w:rPr>
          <w:rFonts w:ascii="黑体" w:hAnsi="黑体" w:eastAsia="黑体" w:cs="Arial"/>
          <w:color w:val="212121"/>
          <w:kern w:val="0"/>
          <w:sz w:val="32"/>
          <w:szCs w:val="32"/>
        </w:rPr>
        <w:t>3</w:t>
      </w:r>
    </w:p>
    <w:p>
      <w:pPr>
        <w:widowControl/>
        <w:spacing w:after="150" w:line="560" w:lineRule="atLeast"/>
        <w:jc w:val="center"/>
        <w:rPr>
          <w:rFonts w:ascii="微软雅黑" w:hAnsi="微软雅黑" w:cs="Helvetica"/>
          <w:color w:val="333333"/>
          <w:kern w:val="0"/>
          <w:szCs w:val="21"/>
        </w:rPr>
      </w:pPr>
      <w:r>
        <w:rPr>
          <w:rFonts w:hint="eastAsia" w:ascii="黑体" w:hAnsi="黑体" w:eastAsia="黑体" w:cs="Helvetica"/>
          <w:color w:val="333333"/>
          <w:kern w:val="0"/>
          <w:sz w:val="36"/>
          <w:szCs w:val="36"/>
        </w:rPr>
        <w:t>交割</w:t>
      </w:r>
      <w:r>
        <w:rPr>
          <w:rFonts w:ascii="黑体" w:hAnsi="黑体" w:eastAsia="黑体" w:cs="Helvetica"/>
          <w:color w:val="333333"/>
          <w:kern w:val="0"/>
          <w:sz w:val="36"/>
          <w:szCs w:val="36"/>
        </w:rPr>
        <w:t>品牌</w:t>
      </w:r>
      <w:r>
        <w:rPr>
          <w:rFonts w:hint="eastAsia" w:ascii="黑体" w:hAnsi="黑体" w:eastAsia="黑体" w:cs="Helvetica"/>
          <w:color w:val="333333"/>
          <w:kern w:val="0"/>
          <w:sz w:val="36"/>
          <w:szCs w:val="36"/>
        </w:rPr>
        <w:t>承诺书</w:t>
      </w:r>
    </w:p>
    <w:p>
      <w:pPr>
        <w:widowControl/>
        <w:spacing w:after="150" w:line="360" w:lineRule="auto"/>
        <w:ind w:firstLine="600" w:firstLineChars="200"/>
        <w:rPr>
          <w:rFonts w:ascii="仿宋" w:hAnsi="仿宋" w:eastAsia="仿宋" w:cs="Helvetica"/>
          <w:color w:val="333333"/>
          <w:kern w:val="0"/>
          <w:szCs w:val="21"/>
        </w:rPr>
      </w:pPr>
      <w:r>
        <w:rPr>
          <w:rFonts w:hint="eastAsia" w:ascii="仿宋" w:hAnsi="仿宋" w:eastAsia="仿宋" w:cs="Helvetica"/>
          <w:color w:val="333333"/>
          <w:kern w:val="0"/>
          <w:sz w:val="30"/>
          <w:szCs w:val="30"/>
        </w:rPr>
        <w:t>为使我企业的  牌（商品）成为或继续成为可以用于郑州商品交易所期货合约实物交割的交割品牌，我们承诺：</w:t>
      </w:r>
    </w:p>
    <w:p>
      <w:pPr>
        <w:widowControl/>
        <w:spacing w:after="150" w:line="360" w:lineRule="auto"/>
        <w:ind w:firstLine="561"/>
        <w:rPr>
          <w:rFonts w:ascii="仿宋" w:hAnsi="仿宋" w:eastAsia="仿宋" w:cs="Helvetica"/>
          <w:color w:val="333333"/>
          <w:kern w:val="0"/>
          <w:sz w:val="30"/>
          <w:szCs w:val="30"/>
        </w:rPr>
      </w:pPr>
      <w:r>
        <w:rPr>
          <w:rFonts w:hint="eastAsia" w:ascii="仿宋" w:hAnsi="仿宋" w:eastAsia="仿宋" w:cs="Helvetica"/>
          <w:color w:val="333333"/>
          <w:kern w:val="0"/>
          <w:sz w:val="30"/>
          <w:szCs w:val="30"/>
        </w:rPr>
        <w:t>1.严格遵守《郑州商品交易所期货</w:t>
      </w:r>
      <w:r>
        <w:rPr>
          <w:rFonts w:ascii="仿宋" w:hAnsi="仿宋" w:eastAsia="仿宋" w:cs="Helvetica"/>
          <w:color w:val="333333"/>
          <w:kern w:val="0"/>
          <w:sz w:val="30"/>
          <w:szCs w:val="30"/>
        </w:rPr>
        <w:t>交割品牌</w:t>
      </w:r>
      <w:r>
        <w:rPr>
          <w:rFonts w:hint="eastAsia" w:ascii="仿宋" w:hAnsi="仿宋" w:eastAsia="仿宋" w:cs="Helvetica"/>
          <w:color w:val="333333"/>
          <w:kern w:val="0"/>
          <w:sz w:val="30"/>
          <w:szCs w:val="30"/>
        </w:rPr>
        <w:t>及免检品牌</w:t>
      </w:r>
      <w:r>
        <w:rPr>
          <w:rFonts w:ascii="仿宋" w:hAnsi="仿宋" w:eastAsia="仿宋" w:cs="Helvetica"/>
          <w:color w:val="333333"/>
          <w:kern w:val="0"/>
          <w:sz w:val="30"/>
          <w:szCs w:val="30"/>
        </w:rPr>
        <w:t>管理</w:t>
      </w:r>
      <w:r>
        <w:rPr>
          <w:rFonts w:hint="eastAsia" w:ascii="仿宋" w:hAnsi="仿宋" w:eastAsia="仿宋" w:cs="Helvetica"/>
          <w:color w:val="333333"/>
          <w:kern w:val="0"/>
          <w:sz w:val="30"/>
          <w:szCs w:val="30"/>
        </w:rPr>
        <w:t>办法》。</w:t>
      </w:r>
    </w:p>
    <w:p>
      <w:pPr>
        <w:widowControl/>
        <w:spacing w:after="150" w:line="360" w:lineRule="auto"/>
        <w:ind w:firstLine="561"/>
        <w:rPr>
          <w:rFonts w:ascii="仿宋" w:hAnsi="仿宋" w:eastAsia="仿宋" w:cs="Helvetica"/>
          <w:color w:val="333333"/>
          <w:kern w:val="0"/>
          <w:szCs w:val="21"/>
        </w:rPr>
      </w:pPr>
      <w:r>
        <w:rPr>
          <w:rFonts w:hint="eastAsia" w:ascii="仿宋" w:hAnsi="仿宋" w:eastAsia="仿宋" w:cs="Helvetica"/>
          <w:color w:val="333333"/>
          <w:kern w:val="0"/>
          <w:sz w:val="30"/>
          <w:szCs w:val="30"/>
        </w:rPr>
        <w:t>2.对向交易所</w:t>
      </w:r>
      <w:r>
        <w:rPr>
          <w:rFonts w:ascii="仿宋" w:hAnsi="仿宋" w:eastAsia="仿宋" w:cs="Helvetica"/>
          <w:color w:val="333333"/>
          <w:kern w:val="0"/>
          <w:sz w:val="30"/>
          <w:szCs w:val="30"/>
        </w:rPr>
        <w:t>提交材料的合法性、有效性、真实性</w:t>
      </w:r>
      <w:r>
        <w:rPr>
          <w:rFonts w:hint="eastAsia" w:ascii="仿宋" w:hAnsi="仿宋" w:eastAsia="仿宋" w:cs="Helvetica"/>
          <w:color w:val="333333"/>
          <w:kern w:val="0"/>
          <w:sz w:val="30"/>
          <w:szCs w:val="30"/>
        </w:rPr>
        <w:t>、完整性</w:t>
      </w:r>
      <w:r>
        <w:rPr>
          <w:rFonts w:ascii="仿宋" w:hAnsi="仿宋" w:eastAsia="仿宋" w:cs="Helvetica"/>
          <w:color w:val="333333"/>
          <w:kern w:val="0"/>
          <w:sz w:val="30"/>
          <w:szCs w:val="30"/>
        </w:rPr>
        <w:t>承担责任。</w:t>
      </w:r>
    </w:p>
    <w:p>
      <w:pPr>
        <w:widowControl/>
        <w:spacing w:after="150" w:line="360" w:lineRule="auto"/>
        <w:ind w:firstLine="561"/>
        <w:rPr>
          <w:rFonts w:ascii="仿宋" w:hAnsi="仿宋" w:eastAsia="仿宋" w:cs="Helvetica"/>
          <w:color w:val="333333"/>
          <w:kern w:val="0"/>
          <w:sz w:val="30"/>
          <w:szCs w:val="30"/>
        </w:rPr>
      </w:pPr>
      <w:r>
        <w:rPr>
          <w:rFonts w:ascii="仿宋" w:hAnsi="仿宋" w:eastAsia="仿宋" w:cs="Helvetica"/>
          <w:color w:val="333333"/>
          <w:kern w:val="0"/>
          <w:sz w:val="30"/>
          <w:szCs w:val="30"/>
        </w:rPr>
        <w:t>3.</w:t>
      </w:r>
      <w:r>
        <w:rPr>
          <w:rFonts w:hint="eastAsia" w:ascii="仿宋" w:hAnsi="仿宋" w:eastAsia="仿宋" w:cs="Helvetica"/>
          <w:color w:val="333333"/>
          <w:kern w:val="0"/>
          <w:sz w:val="30"/>
          <w:szCs w:val="30"/>
        </w:rPr>
        <w:t>随时接受因质量异议而进行的检查，并承担相应的责任。</w:t>
      </w:r>
    </w:p>
    <w:p>
      <w:pPr>
        <w:widowControl/>
        <w:spacing w:after="150" w:line="360" w:lineRule="auto"/>
        <w:ind w:firstLine="561"/>
        <w:rPr>
          <w:rFonts w:ascii="仿宋" w:hAnsi="仿宋" w:eastAsia="仿宋" w:cs="Helvetica"/>
          <w:color w:val="333333"/>
          <w:kern w:val="0"/>
          <w:sz w:val="30"/>
          <w:szCs w:val="30"/>
        </w:rPr>
      </w:pPr>
      <w:r>
        <w:rPr>
          <w:rFonts w:ascii="仿宋" w:hAnsi="仿宋" w:eastAsia="仿宋" w:cs="Helvetica"/>
          <w:color w:val="333333"/>
          <w:kern w:val="0"/>
          <w:sz w:val="30"/>
          <w:szCs w:val="30"/>
        </w:rPr>
        <w:t>4.</w:t>
      </w:r>
      <w:r>
        <w:rPr>
          <w:rFonts w:hint="eastAsia" w:ascii="仿宋" w:hAnsi="仿宋" w:eastAsia="仿宋" w:cs="Helvetica"/>
          <w:color w:val="333333"/>
          <w:kern w:val="0"/>
          <w:sz w:val="30"/>
          <w:szCs w:val="30"/>
        </w:rPr>
        <w:t>及时向交易所通报企业有关生产经营活动的变动情况，包括产品生产能力、执行技术标准、商标、包装规格以及企业重组、改制等方面的变化，</w:t>
      </w:r>
      <w:r>
        <w:rPr>
          <w:rFonts w:ascii="仿宋" w:hAnsi="仿宋" w:eastAsia="仿宋" w:cs="Helvetica"/>
          <w:color w:val="333333"/>
          <w:kern w:val="0"/>
          <w:sz w:val="30"/>
          <w:szCs w:val="30"/>
        </w:rPr>
        <w:t>并承担因未按上述要求向交易所通报变动情况而产生的全部责任</w:t>
      </w:r>
      <w:r>
        <w:rPr>
          <w:rFonts w:hint="eastAsia" w:ascii="仿宋" w:hAnsi="仿宋" w:eastAsia="仿宋" w:cs="Helvetica"/>
          <w:color w:val="333333"/>
          <w:kern w:val="0"/>
          <w:sz w:val="30"/>
          <w:szCs w:val="30"/>
        </w:rPr>
        <w:t>。</w:t>
      </w:r>
    </w:p>
    <w:p>
      <w:pPr>
        <w:widowControl/>
        <w:spacing w:after="150" w:line="360" w:lineRule="auto"/>
        <w:ind w:firstLine="561"/>
        <w:rPr>
          <w:rFonts w:ascii="仿宋" w:hAnsi="仿宋" w:eastAsia="仿宋" w:cs="Helvetica"/>
          <w:color w:val="333333"/>
          <w:kern w:val="0"/>
          <w:szCs w:val="21"/>
        </w:rPr>
      </w:pPr>
      <w:r>
        <w:rPr>
          <w:rFonts w:hint="eastAsia" w:ascii="仿宋" w:hAnsi="仿宋" w:eastAsia="仿宋" w:cs="Helvetica"/>
          <w:color w:val="333333"/>
          <w:kern w:val="0"/>
          <w:sz w:val="30"/>
          <w:szCs w:val="30"/>
        </w:rPr>
        <w:t>5.支付</w:t>
      </w:r>
      <w:r>
        <w:rPr>
          <w:rFonts w:ascii="仿宋" w:hAnsi="仿宋" w:eastAsia="仿宋" w:cs="Helvetica"/>
          <w:color w:val="333333"/>
          <w:kern w:val="0"/>
          <w:sz w:val="30"/>
          <w:szCs w:val="30"/>
        </w:rPr>
        <w:t>《</w:t>
      </w:r>
      <w:r>
        <w:rPr>
          <w:rFonts w:hint="eastAsia" w:ascii="仿宋" w:hAnsi="仿宋" w:eastAsia="仿宋" w:cs="Helvetica"/>
          <w:color w:val="333333"/>
          <w:kern w:val="0"/>
          <w:sz w:val="30"/>
          <w:szCs w:val="30"/>
        </w:rPr>
        <w:t>郑州</w:t>
      </w:r>
      <w:r>
        <w:rPr>
          <w:rFonts w:ascii="仿宋" w:hAnsi="仿宋" w:eastAsia="仿宋" w:cs="Helvetica"/>
          <w:color w:val="333333"/>
          <w:kern w:val="0"/>
          <w:sz w:val="30"/>
          <w:szCs w:val="30"/>
        </w:rPr>
        <w:t>商品交易所期货交割品牌</w:t>
      </w:r>
      <w:r>
        <w:rPr>
          <w:rFonts w:hint="eastAsia" w:ascii="仿宋" w:hAnsi="仿宋" w:eastAsia="仿宋" w:cs="Helvetica"/>
          <w:color w:val="333333"/>
          <w:kern w:val="0"/>
          <w:sz w:val="30"/>
          <w:szCs w:val="30"/>
        </w:rPr>
        <w:t>及免检品牌</w:t>
      </w:r>
      <w:r>
        <w:rPr>
          <w:rFonts w:ascii="仿宋" w:hAnsi="仿宋" w:eastAsia="仿宋" w:cs="Helvetica"/>
          <w:color w:val="333333"/>
          <w:kern w:val="0"/>
          <w:sz w:val="30"/>
          <w:szCs w:val="30"/>
        </w:rPr>
        <w:t>管理办法》</w:t>
      </w:r>
      <w:r>
        <w:rPr>
          <w:rFonts w:hint="eastAsia" w:ascii="仿宋" w:hAnsi="仿宋" w:eastAsia="仿宋" w:cs="Helvetica"/>
          <w:color w:val="333333"/>
          <w:kern w:val="0"/>
          <w:sz w:val="30"/>
          <w:szCs w:val="30"/>
          <w:lang w:eastAsia="zh-CN"/>
        </w:rPr>
        <w:t>等交易所业务规则</w:t>
      </w:r>
      <w:r>
        <w:rPr>
          <w:rFonts w:ascii="仿宋" w:hAnsi="仿宋" w:eastAsia="仿宋" w:cs="Helvetica"/>
          <w:color w:val="333333"/>
          <w:kern w:val="0"/>
          <w:sz w:val="30"/>
          <w:szCs w:val="30"/>
        </w:rPr>
        <w:t>规定</w:t>
      </w:r>
      <w:r>
        <w:rPr>
          <w:rFonts w:hint="eastAsia" w:ascii="仿宋" w:hAnsi="仿宋" w:eastAsia="仿宋" w:cs="Helvetica"/>
          <w:color w:val="333333"/>
          <w:kern w:val="0"/>
          <w:sz w:val="30"/>
          <w:szCs w:val="30"/>
          <w:lang w:eastAsia="zh-CN"/>
        </w:rPr>
        <w:t>或交易所要求</w:t>
      </w:r>
      <w:r>
        <w:rPr>
          <w:rFonts w:ascii="仿宋" w:hAnsi="仿宋" w:eastAsia="仿宋" w:cs="Helvetica"/>
          <w:color w:val="333333"/>
          <w:kern w:val="0"/>
          <w:sz w:val="30"/>
          <w:szCs w:val="30"/>
        </w:rPr>
        <w:t>的可能发生的费用。</w:t>
      </w:r>
    </w:p>
    <w:p>
      <w:pPr>
        <w:widowControl/>
        <w:spacing w:after="150" w:line="560" w:lineRule="atLeast"/>
        <w:jc w:val="left"/>
        <w:rPr>
          <w:rFonts w:ascii="仿宋" w:hAnsi="仿宋" w:eastAsia="仿宋" w:cs="Helvetica"/>
          <w:color w:val="333333"/>
          <w:kern w:val="0"/>
          <w:szCs w:val="21"/>
        </w:rPr>
      </w:pPr>
    </w:p>
    <w:p>
      <w:pPr>
        <w:widowControl/>
        <w:spacing w:after="150" w:line="560" w:lineRule="atLeast"/>
        <w:ind w:firstLine="3307"/>
        <w:jc w:val="center"/>
        <w:rPr>
          <w:rFonts w:ascii="仿宋" w:hAnsi="仿宋" w:eastAsia="仿宋" w:cs="Helvetica"/>
          <w:color w:val="333333"/>
          <w:kern w:val="0"/>
          <w:szCs w:val="21"/>
        </w:rPr>
      </w:pPr>
      <w:r>
        <w:rPr>
          <w:rFonts w:hint="eastAsia" w:ascii="仿宋" w:hAnsi="仿宋" w:eastAsia="仿宋" w:cs="Helvetica"/>
          <w:color w:val="333333"/>
          <w:kern w:val="0"/>
          <w:sz w:val="30"/>
          <w:szCs w:val="30"/>
        </w:rPr>
        <w:t>企业公章：</w:t>
      </w:r>
    </w:p>
    <w:p>
      <w:pPr>
        <w:widowControl/>
        <w:spacing w:after="150" w:line="560" w:lineRule="atLeast"/>
        <w:ind w:firstLine="3307"/>
        <w:jc w:val="center"/>
        <w:rPr>
          <w:rFonts w:ascii="仿宋" w:hAnsi="仿宋" w:eastAsia="仿宋" w:cs="Helvetica"/>
          <w:color w:val="333333"/>
          <w:kern w:val="0"/>
          <w:sz w:val="30"/>
          <w:szCs w:val="30"/>
        </w:rPr>
      </w:pPr>
      <w:r>
        <w:rPr>
          <w:rFonts w:hint="eastAsia" w:ascii="仿宋" w:hAnsi="仿宋" w:eastAsia="仿宋" w:cs="Helvetica"/>
          <w:color w:val="333333"/>
          <w:kern w:val="0"/>
          <w:sz w:val="30"/>
          <w:szCs w:val="30"/>
        </w:rPr>
        <w:t>日期：</w:t>
      </w:r>
    </w:p>
    <w:p>
      <w:pPr>
        <w:jc w:val="left"/>
        <w:rPr>
          <w:rFonts w:ascii="黑体" w:hAnsi="黑体" w:eastAsia="黑体" w:cs="Arial"/>
          <w:color w:val="212121"/>
          <w:kern w:val="0"/>
          <w:sz w:val="32"/>
          <w:szCs w:val="32"/>
        </w:rPr>
      </w:pPr>
    </w:p>
    <w:p>
      <w:pPr>
        <w:jc w:val="left"/>
        <w:rPr>
          <w:rFonts w:ascii="黑体" w:hAnsi="黑体" w:eastAsia="黑体" w:cs="Arial"/>
          <w:color w:val="212121"/>
          <w:kern w:val="0"/>
          <w:sz w:val="32"/>
          <w:szCs w:val="32"/>
        </w:rPr>
      </w:pPr>
      <w:r>
        <w:rPr>
          <w:rFonts w:ascii="黑体" w:hAnsi="黑体" w:eastAsia="黑体" w:cs="Arial"/>
          <w:color w:val="212121"/>
          <w:kern w:val="0"/>
          <w:sz w:val="32"/>
          <w:szCs w:val="32"/>
        </w:rPr>
        <w:br w:type="page"/>
      </w:r>
      <w:r>
        <w:rPr>
          <w:rFonts w:hint="eastAsia" w:ascii="黑体" w:hAnsi="黑体" w:eastAsia="黑体" w:cs="Arial"/>
          <w:color w:val="212121"/>
          <w:kern w:val="0"/>
          <w:sz w:val="32"/>
          <w:szCs w:val="32"/>
        </w:rPr>
        <w:t>附件</w:t>
      </w:r>
      <w:r>
        <w:rPr>
          <w:rFonts w:ascii="黑体" w:hAnsi="黑体" w:eastAsia="黑体" w:cs="Arial"/>
          <w:color w:val="212121"/>
          <w:kern w:val="0"/>
          <w:sz w:val="32"/>
          <w:szCs w:val="32"/>
        </w:rPr>
        <w:t>4</w:t>
      </w:r>
    </w:p>
    <w:p>
      <w:pPr>
        <w:widowControl/>
        <w:spacing w:after="150" w:line="560" w:lineRule="atLeast"/>
        <w:jc w:val="center"/>
        <w:rPr>
          <w:rFonts w:ascii="微软雅黑" w:hAnsi="微软雅黑" w:cs="Helvetica"/>
          <w:color w:val="333333"/>
          <w:kern w:val="0"/>
          <w:szCs w:val="21"/>
        </w:rPr>
      </w:pPr>
      <w:r>
        <w:rPr>
          <w:rFonts w:hint="eastAsia" w:ascii="黑体" w:hAnsi="黑体" w:eastAsia="黑体" w:cs="Helvetica"/>
          <w:color w:val="333333"/>
          <w:kern w:val="0"/>
          <w:sz w:val="36"/>
          <w:szCs w:val="36"/>
        </w:rPr>
        <w:t>免检</w:t>
      </w:r>
      <w:r>
        <w:rPr>
          <w:rFonts w:ascii="黑体" w:hAnsi="黑体" w:eastAsia="黑体" w:cs="Helvetica"/>
          <w:color w:val="333333"/>
          <w:kern w:val="0"/>
          <w:sz w:val="36"/>
          <w:szCs w:val="36"/>
        </w:rPr>
        <w:t>品牌</w:t>
      </w:r>
      <w:r>
        <w:rPr>
          <w:rFonts w:hint="eastAsia" w:ascii="黑体" w:hAnsi="黑体" w:eastAsia="黑体" w:cs="Helvetica"/>
          <w:color w:val="333333"/>
          <w:kern w:val="0"/>
          <w:sz w:val="36"/>
          <w:szCs w:val="36"/>
        </w:rPr>
        <w:t>承诺书</w:t>
      </w:r>
    </w:p>
    <w:p>
      <w:pPr>
        <w:widowControl/>
        <w:spacing w:after="150" w:line="360" w:lineRule="auto"/>
        <w:ind w:firstLine="600" w:firstLineChars="200"/>
        <w:rPr>
          <w:rFonts w:ascii="仿宋" w:hAnsi="仿宋" w:eastAsia="仿宋" w:cs="Helvetica"/>
          <w:color w:val="333333"/>
          <w:kern w:val="0"/>
          <w:szCs w:val="21"/>
        </w:rPr>
      </w:pPr>
      <w:r>
        <w:rPr>
          <w:rFonts w:hint="eastAsia" w:ascii="仿宋" w:hAnsi="仿宋" w:eastAsia="仿宋" w:cs="Helvetica"/>
          <w:color w:val="333333"/>
          <w:kern w:val="0"/>
          <w:sz w:val="30"/>
          <w:szCs w:val="30"/>
        </w:rPr>
        <w:t>为使我企业的  牌（商品）成为或继续成为可以用于郑州商品交易所期货合约实物交割的免检品牌，我们承诺：</w:t>
      </w:r>
    </w:p>
    <w:p>
      <w:pPr>
        <w:widowControl/>
        <w:spacing w:after="150" w:line="360" w:lineRule="auto"/>
        <w:ind w:firstLine="561"/>
        <w:rPr>
          <w:rFonts w:ascii="仿宋" w:hAnsi="仿宋" w:eastAsia="仿宋" w:cs="Helvetica"/>
          <w:color w:val="333333"/>
          <w:kern w:val="0"/>
          <w:sz w:val="30"/>
          <w:szCs w:val="30"/>
        </w:rPr>
      </w:pPr>
      <w:r>
        <w:rPr>
          <w:rFonts w:hint="eastAsia" w:ascii="仿宋" w:hAnsi="仿宋" w:eastAsia="仿宋" w:cs="Helvetica"/>
          <w:color w:val="333333"/>
          <w:kern w:val="0"/>
          <w:sz w:val="30"/>
          <w:szCs w:val="30"/>
        </w:rPr>
        <w:t>1.严格遵守《郑州商品交易所期货</w:t>
      </w:r>
      <w:r>
        <w:rPr>
          <w:rFonts w:ascii="仿宋" w:hAnsi="仿宋" w:eastAsia="仿宋" w:cs="Helvetica"/>
          <w:color w:val="333333"/>
          <w:kern w:val="0"/>
          <w:sz w:val="30"/>
          <w:szCs w:val="30"/>
        </w:rPr>
        <w:t>交割品牌</w:t>
      </w:r>
      <w:r>
        <w:rPr>
          <w:rFonts w:hint="eastAsia" w:ascii="仿宋" w:hAnsi="仿宋" w:eastAsia="仿宋" w:cs="Helvetica"/>
          <w:color w:val="333333"/>
          <w:kern w:val="0"/>
          <w:sz w:val="30"/>
          <w:szCs w:val="30"/>
        </w:rPr>
        <w:t>及免检品牌</w:t>
      </w:r>
      <w:r>
        <w:rPr>
          <w:rFonts w:ascii="仿宋" w:hAnsi="仿宋" w:eastAsia="仿宋" w:cs="Helvetica"/>
          <w:color w:val="333333"/>
          <w:kern w:val="0"/>
          <w:sz w:val="30"/>
          <w:szCs w:val="30"/>
        </w:rPr>
        <w:t>管理</w:t>
      </w:r>
      <w:r>
        <w:rPr>
          <w:rFonts w:hint="eastAsia" w:ascii="仿宋" w:hAnsi="仿宋" w:eastAsia="仿宋" w:cs="Helvetica"/>
          <w:color w:val="333333"/>
          <w:kern w:val="0"/>
          <w:sz w:val="30"/>
          <w:szCs w:val="30"/>
        </w:rPr>
        <w:t>办法》。</w:t>
      </w:r>
    </w:p>
    <w:p>
      <w:pPr>
        <w:widowControl/>
        <w:spacing w:after="150" w:line="360" w:lineRule="auto"/>
        <w:ind w:firstLine="561"/>
        <w:rPr>
          <w:rFonts w:ascii="仿宋" w:hAnsi="仿宋" w:eastAsia="仿宋" w:cs="Helvetica"/>
          <w:color w:val="333333"/>
          <w:kern w:val="0"/>
          <w:szCs w:val="21"/>
        </w:rPr>
      </w:pPr>
      <w:r>
        <w:rPr>
          <w:rFonts w:hint="eastAsia" w:ascii="仿宋" w:hAnsi="仿宋" w:eastAsia="仿宋" w:cs="Helvetica"/>
          <w:color w:val="333333"/>
          <w:kern w:val="0"/>
          <w:sz w:val="30"/>
          <w:szCs w:val="30"/>
        </w:rPr>
        <w:t>2.对向交易所</w:t>
      </w:r>
      <w:r>
        <w:rPr>
          <w:rFonts w:ascii="仿宋" w:hAnsi="仿宋" w:eastAsia="仿宋" w:cs="Helvetica"/>
          <w:color w:val="333333"/>
          <w:kern w:val="0"/>
          <w:sz w:val="30"/>
          <w:szCs w:val="30"/>
        </w:rPr>
        <w:t>提交材料的合法性、有效性、真实性</w:t>
      </w:r>
      <w:r>
        <w:rPr>
          <w:rFonts w:hint="eastAsia" w:ascii="仿宋" w:hAnsi="仿宋" w:eastAsia="仿宋" w:cs="Helvetica"/>
          <w:color w:val="333333"/>
          <w:kern w:val="0"/>
          <w:sz w:val="30"/>
          <w:szCs w:val="30"/>
        </w:rPr>
        <w:t>、完整性</w:t>
      </w:r>
      <w:r>
        <w:rPr>
          <w:rFonts w:ascii="仿宋" w:hAnsi="仿宋" w:eastAsia="仿宋" w:cs="Helvetica"/>
          <w:color w:val="333333"/>
          <w:kern w:val="0"/>
          <w:sz w:val="30"/>
          <w:szCs w:val="30"/>
        </w:rPr>
        <w:t>承担责任。</w:t>
      </w:r>
    </w:p>
    <w:p>
      <w:pPr>
        <w:widowControl/>
        <w:spacing w:after="150" w:line="360" w:lineRule="auto"/>
        <w:ind w:firstLine="561"/>
        <w:rPr>
          <w:rFonts w:ascii="仿宋" w:hAnsi="仿宋" w:eastAsia="仿宋" w:cs="Helvetica"/>
          <w:color w:val="333333"/>
          <w:kern w:val="0"/>
          <w:sz w:val="30"/>
          <w:szCs w:val="30"/>
        </w:rPr>
      </w:pPr>
      <w:r>
        <w:rPr>
          <w:rFonts w:ascii="仿宋" w:hAnsi="仿宋" w:eastAsia="仿宋" w:cs="Helvetica"/>
          <w:color w:val="333333"/>
          <w:kern w:val="0"/>
          <w:sz w:val="30"/>
          <w:szCs w:val="30"/>
        </w:rPr>
        <w:t>3.</w:t>
      </w:r>
      <w:r>
        <w:rPr>
          <w:rFonts w:hint="eastAsia" w:ascii="仿宋" w:hAnsi="仿宋" w:eastAsia="仿宋" w:cs="Helvetica"/>
          <w:color w:val="333333"/>
          <w:kern w:val="0"/>
          <w:sz w:val="30"/>
          <w:szCs w:val="30"/>
        </w:rPr>
        <w:t>随时接受因质量异议而进行的检查，并承担相应的责任。</w:t>
      </w:r>
    </w:p>
    <w:p>
      <w:pPr>
        <w:widowControl/>
        <w:spacing w:after="150" w:line="360" w:lineRule="auto"/>
        <w:ind w:firstLine="561"/>
        <w:rPr>
          <w:rFonts w:ascii="仿宋" w:hAnsi="仿宋" w:eastAsia="仿宋" w:cs="Helvetica"/>
          <w:color w:val="333333"/>
          <w:kern w:val="0"/>
          <w:sz w:val="30"/>
          <w:szCs w:val="30"/>
        </w:rPr>
      </w:pPr>
      <w:r>
        <w:rPr>
          <w:rFonts w:ascii="仿宋" w:hAnsi="仿宋" w:eastAsia="仿宋" w:cs="Helvetica"/>
          <w:color w:val="333333"/>
          <w:kern w:val="0"/>
          <w:sz w:val="30"/>
          <w:szCs w:val="30"/>
        </w:rPr>
        <w:t>4.</w:t>
      </w:r>
      <w:r>
        <w:rPr>
          <w:rFonts w:hint="eastAsia" w:ascii="仿宋" w:hAnsi="仿宋" w:eastAsia="仿宋" w:cs="Helvetica"/>
          <w:color w:val="333333"/>
          <w:kern w:val="0"/>
          <w:sz w:val="30"/>
          <w:szCs w:val="30"/>
        </w:rPr>
        <w:t>及时向交易所通报企业有关生产经营活动的变动情况，包括产品生产能力、执行技术标准、商标、包装规格以及企业重组、改制等方面的变化，</w:t>
      </w:r>
      <w:r>
        <w:rPr>
          <w:rFonts w:ascii="仿宋" w:hAnsi="仿宋" w:eastAsia="仿宋" w:cs="Helvetica"/>
          <w:color w:val="333333"/>
          <w:kern w:val="0"/>
          <w:sz w:val="30"/>
          <w:szCs w:val="30"/>
        </w:rPr>
        <w:t>并承担因未按上述要求向交易所通报变动情况而产生的全部责任</w:t>
      </w:r>
      <w:r>
        <w:rPr>
          <w:rFonts w:hint="eastAsia" w:ascii="仿宋" w:hAnsi="仿宋" w:eastAsia="仿宋" w:cs="Helvetica"/>
          <w:color w:val="333333"/>
          <w:kern w:val="0"/>
          <w:sz w:val="30"/>
          <w:szCs w:val="30"/>
        </w:rPr>
        <w:t>。</w:t>
      </w:r>
    </w:p>
    <w:p>
      <w:pPr>
        <w:widowControl/>
        <w:spacing w:after="150" w:line="360" w:lineRule="auto"/>
        <w:ind w:firstLine="561"/>
        <w:rPr>
          <w:rFonts w:ascii="仿宋" w:hAnsi="仿宋" w:eastAsia="仿宋" w:cs="Helvetica"/>
          <w:color w:val="333333"/>
          <w:kern w:val="0"/>
          <w:sz w:val="30"/>
          <w:szCs w:val="30"/>
        </w:rPr>
      </w:pPr>
      <w:r>
        <w:rPr>
          <w:rFonts w:hint="eastAsia" w:ascii="仿宋" w:hAnsi="仿宋" w:eastAsia="仿宋" w:cs="Helvetica"/>
          <w:color w:val="333333"/>
          <w:kern w:val="0"/>
          <w:sz w:val="30"/>
          <w:szCs w:val="30"/>
        </w:rPr>
        <w:t>5.积极配合交易所处理交割过程中发生的交割商品质量纠纷。承担由本企业免检品牌质量责任，交割仓库保管不善引起的后果除外。</w:t>
      </w:r>
    </w:p>
    <w:p>
      <w:pPr>
        <w:widowControl/>
        <w:spacing w:after="150" w:line="360" w:lineRule="auto"/>
        <w:ind w:firstLine="561"/>
        <w:rPr>
          <w:rFonts w:ascii="仿宋" w:hAnsi="仿宋" w:eastAsia="仿宋" w:cs="Helvetica"/>
          <w:color w:val="333333"/>
          <w:kern w:val="0"/>
          <w:szCs w:val="21"/>
        </w:rPr>
      </w:pPr>
      <w:r>
        <w:rPr>
          <w:rFonts w:ascii="仿宋" w:hAnsi="仿宋" w:eastAsia="仿宋" w:cs="Helvetica"/>
          <w:color w:val="333333"/>
          <w:kern w:val="0"/>
          <w:sz w:val="30"/>
          <w:szCs w:val="30"/>
        </w:rPr>
        <w:t>6</w:t>
      </w:r>
      <w:r>
        <w:rPr>
          <w:rFonts w:hint="eastAsia" w:ascii="仿宋" w:hAnsi="仿宋" w:eastAsia="仿宋" w:cs="Helvetica"/>
          <w:color w:val="333333"/>
          <w:kern w:val="0"/>
          <w:sz w:val="30"/>
          <w:szCs w:val="30"/>
        </w:rPr>
        <w:t>.支付</w:t>
      </w:r>
      <w:r>
        <w:rPr>
          <w:rFonts w:ascii="仿宋" w:hAnsi="仿宋" w:eastAsia="仿宋" w:cs="Helvetica"/>
          <w:color w:val="333333"/>
          <w:kern w:val="0"/>
          <w:sz w:val="30"/>
          <w:szCs w:val="30"/>
        </w:rPr>
        <w:t>《</w:t>
      </w:r>
      <w:r>
        <w:rPr>
          <w:rFonts w:hint="eastAsia" w:ascii="仿宋" w:hAnsi="仿宋" w:eastAsia="仿宋" w:cs="Helvetica"/>
          <w:color w:val="333333"/>
          <w:kern w:val="0"/>
          <w:sz w:val="30"/>
          <w:szCs w:val="30"/>
        </w:rPr>
        <w:t>郑州</w:t>
      </w:r>
      <w:r>
        <w:rPr>
          <w:rFonts w:ascii="仿宋" w:hAnsi="仿宋" w:eastAsia="仿宋" w:cs="Helvetica"/>
          <w:color w:val="333333"/>
          <w:kern w:val="0"/>
          <w:sz w:val="30"/>
          <w:szCs w:val="30"/>
        </w:rPr>
        <w:t>商品交易所期货交割品牌</w:t>
      </w:r>
      <w:r>
        <w:rPr>
          <w:rFonts w:hint="eastAsia" w:ascii="仿宋" w:hAnsi="仿宋" w:eastAsia="仿宋" w:cs="Helvetica"/>
          <w:color w:val="333333"/>
          <w:kern w:val="0"/>
          <w:sz w:val="30"/>
          <w:szCs w:val="30"/>
        </w:rPr>
        <w:t>及免检品牌</w:t>
      </w:r>
      <w:r>
        <w:rPr>
          <w:rFonts w:ascii="仿宋" w:hAnsi="仿宋" w:eastAsia="仿宋" w:cs="Helvetica"/>
          <w:color w:val="333333"/>
          <w:kern w:val="0"/>
          <w:sz w:val="30"/>
          <w:szCs w:val="30"/>
        </w:rPr>
        <w:t>管理办法》</w:t>
      </w:r>
      <w:r>
        <w:rPr>
          <w:rFonts w:hint="eastAsia" w:ascii="仿宋" w:hAnsi="仿宋" w:eastAsia="仿宋" w:cs="Helvetica"/>
          <w:color w:val="333333"/>
          <w:kern w:val="0"/>
          <w:sz w:val="30"/>
          <w:szCs w:val="30"/>
          <w:lang w:eastAsia="zh-CN"/>
        </w:rPr>
        <w:t>等交易所业务规则</w:t>
      </w:r>
      <w:r>
        <w:rPr>
          <w:rFonts w:ascii="仿宋" w:hAnsi="仿宋" w:eastAsia="仿宋" w:cs="Helvetica"/>
          <w:color w:val="333333"/>
          <w:kern w:val="0"/>
          <w:sz w:val="30"/>
          <w:szCs w:val="30"/>
        </w:rPr>
        <w:t>规定</w:t>
      </w:r>
      <w:r>
        <w:rPr>
          <w:rFonts w:hint="eastAsia" w:ascii="仿宋" w:hAnsi="仿宋" w:eastAsia="仿宋" w:cs="Helvetica"/>
          <w:color w:val="333333"/>
          <w:kern w:val="0"/>
          <w:sz w:val="30"/>
          <w:szCs w:val="30"/>
          <w:lang w:eastAsia="zh-CN"/>
        </w:rPr>
        <w:t>或交易所要求</w:t>
      </w:r>
      <w:r>
        <w:rPr>
          <w:rFonts w:ascii="仿宋" w:hAnsi="仿宋" w:eastAsia="仿宋" w:cs="Helvetica"/>
          <w:color w:val="333333"/>
          <w:kern w:val="0"/>
          <w:sz w:val="30"/>
          <w:szCs w:val="30"/>
        </w:rPr>
        <w:t>的可能发生的费用。</w:t>
      </w:r>
    </w:p>
    <w:p>
      <w:pPr>
        <w:widowControl/>
        <w:spacing w:after="150" w:line="560" w:lineRule="atLeast"/>
        <w:ind w:firstLine="3307"/>
        <w:jc w:val="center"/>
        <w:rPr>
          <w:rFonts w:hint="eastAsia" w:ascii="仿宋" w:hAnsi="仿宋" w:eastAsia="仿宋" w:cs="Helvetica"/>
          <w:color w:val="333333"/>
          <w:kern w:val="0"/>
          <w:sz w:val="30"/>
          <w:szCs w:val="30"/>
        </w:rPr>
      </w:pPr>
      <w:r>
        <w:rPr>
          <w:rFonts w:hint="eastAsia" w:ascii="仿宋" w:hAnsi="仿宋" w:eastAsia="仿宋" w:cs="Helvetica"/>
          <w:color w:val="333333"/>
          <w:kern w:val="0"/>
          <w:sz w:val="30"/>
          <w:szCs w:val="30"/>
        </w:rPr>
        <w:t>企业公章：</w:t>
      </w:r>
    </w:p>
    <w:p>
      <w:pPr>
        <w:widowControl/>
        <w:spacing w:after="150" w:line="560" w:lineRule="atLeast"/>
        <w:ind w:firstLine="3307"/>
        <w:jc w:val="center"/>
        <w:rPr>
          <w:rFonts w:ascii="仿宋" w:hAnsi="仿宋" w:eastAsia="仿宋"/>
          <w:sz w:val="32"/>
        </w:rPr>
      </w:pPr>
      <w:r>
        <w:rPr>
          <w:rFonts w:hint="eastAsia" w:ascii="仿宋" w:hAnsi="仿宋" w:eastAsia="仿宋" w:cs="Helvetica"/>
          <w:color w:val="333333"/>
          <w:kern w:val="0"/>
          <w:sz w:val="30"/>
          <w:szCs w:val="30"/>
          <w:lang w:eastAsia="zh-CN"/>
        </w:rPr>
        <w:t>日期：</w:t>
      </w: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1</w:t>
    </w:r>
    <w:r>
      <w:rPr>
        <w:rStyle w:val="7"/>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4</w:t>
    </w:r>
    <w:r>
      <w:rPr>
        <w:rStyle w:val="7"/>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35EF603D"/>
    <w:rsid w:val="3ADFE6DD"/>
    <w:rsid w:val="3EADB3CC"/>
    <w:rsid w:val="3EC440B8"/>
    <w:rsid w:val="3F1F2BEE"/>
    <w:rsid w:val="3FFF4568"/>
    <w:rsid w:val="41EFBF17"/>
    <w:rsid w:val="53DF45D0"/>
    <w:rsid w:val="5E9E4B8C"/>
    <w:rsid w:val="65F5D540"/>
    <w:rsid w:val="66DFD0DB"/>
    <w:rsid w:val="6EF9E3F5"/>
    <w:rsid w:val="777AFE91"/>
    <w:rsid w:val="78031D0F"/>
    <w:rsid w:val="79EFFD0D"/>
    <w:rsid w:val="7BCDBF4D"/>
    <w:rsid w:val="7BFF79C2"/>
    <w:rsid w:val="7D5F8446"/>
    <w:rsid w:val="7E053059"/>
    <w:rsid w:val="7EFEB195"/>
    <w:rsid w:val="7FAF2102"/>
    <w:rsid w:val="7FDFA6A6"/>
    <w:rsid w:val="8EF71C0C"/>
    <w:rsid w:val="92FF4A80"/>
    <w:rsid w:val="97FA9472"/>
    <w:rsid w:val="B1B94479"/>
    <w:rsid w:val="BAE9CE51"/>
    <w:rsid w:val="BBFDF184"/>
    <w:rsid w:val="BEE5A426"/>
    <w:rsid w:val="BFDFC3C0"/>
    <w:rsid w:val="CFEF6E2E"/>
    <w:rsid w:val="D3FF1D91"/>
    <w:rsid w:val="D53BE85F"/>
    <w:rsid w:val="DB7F449C"/>
    <w:rsid w:val="E3CEFBB3"/>
    <w:rsid w:val="E7BF93B6"/>
    <w:rsid w:val="ED5FCDA1"/>
    <w:rsid w:val="EEDFDEAA"/>
    <w:rsid w:val="EF796532"/>
    <w:rsid w:val="EFF7BEC0"/>
    <w:rsid w:val="EFFF1C47"/>
    <w:rsid w:val="F35B1A40"/>
    <w:rsid w:val="F61FCD36"/>
    <w:rsid w:val="F98F046D"/>
    <w:rsid w:val="F9BE7BAE"/>
    <w:rsid w:val="FAFB4896"/>
    <w:rsid w:val="FB5EE08C"/>
    <w:rsid w:val="FB6D4002"/>
    <w:rsid w:val="FBC5E88F"/>
    <w:rsid w:val="FBF32080"/>
    <w:rsid w:val="FEBE213B"/>
    <w:rsid w:val="FF88433D"/>
    <w:rsid w:val="FFED9C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rPr>
      <w:rFonts w:ascii="仿宋_GB2312" w:eastAsia="仿宋_GB2312"/>
      <w:sz w:val="3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日期 Char"/>
    <w:basedOn w:val="6"/>
    <w:link w:val="2"/>
    <w:qFormat/>
    <w:uiPriority w:val="0"/>
    <w:rPr>
      <w:rFonts w:ascii="仿宋_GB2312" w:hAnsi="Times New Roman" w:eastAsia="仿宋_GB2312" w:cs="Times New Roman"/>
      <w:sz w:val="32"/>
      <w:szCs w:val="24"/>
    </w:rPr>
  </w:style>
  <w:style w:type="character" w:customStyle="1" w:styleId="10">
    <w:name w:val="页眉 Char"/>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63</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2019-09-16T14:10:00Z</dcterms:created>
  <dc:creator>CN=李小鹏/OU=办公室/O=CZCE</dc:creator>
  <cp:lastModifiedBy>王新宇</cp:lastModifiedBy>
  <dcterms:modified xsi:type="dcterms:W3CDTF">2025-12-01T09:01:37Z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1B81D7D7FA087C8FB5E82769DEBB17F8</vt:lpwstr>
  </property>
</Properties>
</file>