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jc w:val="left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44"/>
          <w:sz w:val="32"/>
          <w:szCs w:val="32"/>
        </w:rPr>
        <w:t>附件4</w:t>
      </w:r>
    </w:p>
    <w:p>
      <w:pPr>
        <w:suppressAutoHyphens/>
        <w:jc w:val="center"/>
        <w:rPr>
          <w:rFonts w:ascii="Calibri" w:hAnsi="Calibri"/>
          <w:b/>
          <w:sz w:val="36"/>
          <w:szCs w:val="44"/>
        </w:rPr>
      </w:pPr>
      <w:r>
        <w:rPr>
          <w:rFonts w:hint="eastAsia" w:ascii="Calibri" w:hAnsi="Calibri"/>
          <w:b/>
          <w:sz w:val="36"/>
          <w:szCs w:val="44"/>
        </w:rPr>
        <w:t>做市商技术系统申报表</w:t>
      </w:r>
    </w:p>
    <w:p>
      <w:pPr>
        <w:suppressAutoHyphens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填写说明</w:t>
      </w:r>
    </w:p>
    <w:p>
      <w:pPr>
        <w:suppressAutoHyphens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1.为落实《郑州商品交易所做市商管理办法》，维护技术系统安全平稳运行，特制定《做市商技术系统申报表》（以下简称《申报表》）。</w:t>
      </w:r>
    </w:p>
    <w:p>
      <w:pPr>
        <w:suppressAutoHyphens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2.《申报表》由六部分构成。其中：选择题为单选，请在对应选项的“□”内打√，如需进一步说明请在横线中填写。</w:t>
      </w:r>
    </w:p>
    <w:p>
      <w:pPr>
        <w:suppressAutoHyphens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3.做市商需要根据公司实际情况如实填写，不得隐瞒、虚报或谎报。</w:t>
      </w:r>
    </w:p>
    <w:p>
      <w:pPr>
        <w:suppressAutoHyphens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4.《申报表》中未记载但有必要向交易所说明的情况，请在第六部分中详尽描述。</w:t>
      </w:r>
    </w:p>
    <w:tbl>
      <w:tblPr>
        <w:tblStyle w:val="9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425"/>
        <w:gridCol w:w="142"/>
        <w:gridCol w:w="1985"/>
        <w:gridCol w:w="1844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br w:type="page"/>
            </w:r>
            <w:r>
              <w:rPr>
                <w:rFonts w:hint="eastAsia" w:ascii="仿宋" w:hAnsi="仿宋" w:eastAsia="仿宋"/>
                <w:sz w:val="24"/>
              </w:rPr>
              <w:t>一、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申请单位名称</w:t>
            </w:r>
          </w:p>
        </w:tc>
        <w:tc>
          <w:tcPr>
            <w:tcW w:w="6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技术负责人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手机和邮箱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技术联系人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手机和邮箱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二、技术团队情况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成立时间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团队人数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</w:t>
            </w: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简介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（可从系统开发、技术运维等方面介绍）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三、做市商软件情况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软件名称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版本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开发者类型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自主开发</w:t>
            </w: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第三方开发</w:t>
            </w: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其他_________________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备份方式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热备</w:t>
            </w: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测试系统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有</w:t>
            </w: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软件架构示意图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软件功能</w:t>
            </w: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介绍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（系统功能包括但不限于行情、交易、风控、资金和持仓管理以及应急处置、做市义务统计等）</w:t>
            </w: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四、接入会员情况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会员名称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（填写拟接入的会员名称）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柜台名称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（填写拟使用的柜台名称，如有多个按实际情况填写）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柜台版本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（填写拟使用的柜台版本，如有多个按实际情况填写）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柜台机房地址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（填写柜台部署机房地址，如有多个按实际情况填写）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做市商软件</w:t>
            </w:r>
            <w:r>
              <w:rPr>
                <w:rFonts w:hint="eastAsia" w:ascii="仿宋" w:hAnsi="仿宋" w:eastAsia="仿宋"/>
                <w:sz w:val="24"/>
              </w:rPr>
              <w:t>机房地址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（填写做市商软件部署机房地址，如有多个按实际情况填写）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五、制度情况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制度简介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（建立的相关信息技术管理制度及应急处理机制）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六、其他需要说明的情况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color w:val="0070C0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color w:val="0070C0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color w:val="0070C0"/>
                <w:sz w:val="24"/>
              </w:rPr>
            </w:pPr>
          </w:p>
        </w:tc>
      </w:tr>
    </w:tbl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16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54BA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46F6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0FFB8ECD"/>
    <w:rsid w:val="2B9B8635"/>
    <w:rsid w:val="2D2A393B"/>
    <w:rsid w:val="37335B48"/>
    <w:rsid w:val="37755453"/>
    <w:rsid w:val="39DDED1E"/>
    <w:rsid w:val="3AA452E6"/>
    <w:rsid w:val="3B7F12F6"/>
    <w:rsid w:val="3BDB429F"/>
    <w:rsid w:val="3CAB6066"/>
    <w:rsid w:val="3CF43577"/>
    <w:rsid w:val="3E7D6B85"/>
    <w:rsid w:val="4D353BB5"/>
    <w:rsid w:val="51FD8857"/>
    <w:rsid w:val="52192FF5"/>
    <w:rsid w:val="5DEF0D84"/>
    <w:rsid w:val="5E5A057F"/>
    <w:rsid w:val="5EEF0663"/>
    <w:rsid w:val="6D79709B"/>
    <w:rsid w:val="6EFA5EA2"/>
    <w:rsid w:val="6FBE9ED0"/>
    <w:rsid w:val="70FF2BCD"/>
    <w:rsid w:val="73AC8902"/>
    <w:rsid w:val="777FB031"/>
    <w:rsid w:val="77F09110"/>
    <w:rsid w:val="7B7E0E36"/>
    <w:rsid w:val="7DEF1018"/>
    <w:rsid w:val="7DFCF620"/>
    <w:rsid w:val="7E2FF980"/>
    <w:rsid w:val="7F737DF6"/>
    <w:rsid w:val="7FBD363F"/>
    <w:rsid w:val="7FBEAE12"/>
    <w:rsid w:val="7FFF4ED8"/>
    <w:rsid w:val="95BD66AB"/>
    <w:rsid w:val="97AF4059"/>
    <w:rsid w:val="B0E62963"/>
    <w:rsid w:val="CBBF9298"/>
    <w:rsid w:val="D3EE7C77"/>
    <w:rsid w:val="D97FE9D5"/>
    <w:rsid w:val="DF7F0AC1"/>
    <w:rsid w:val="DFFFAF22"/>
    <w:rsid w:val="EBDEB5A4"/>
    <w:rsid w:val="EEFE00D5"/>
    <w:rsid w:val="EFEF3846"/>
    <w:rsid w:val="F2BFF701"/>
    <w:rsid w:val="F67E9761"/>
    <w:rsid w:val="F6FBB2C5"/>
    <w:rsid w:val="F6FF0BD9"/>
    <w:rsid w:val="FBDE9D8D"/>
    <w:rsid w:val="FBFAD409"/>
    <w:rsid w:val="FDE7FE04"/>
    <w:rsid w:val="FDFF5CA9"/>
    <w:rsid w:val="FF359E3A"/>
    <w:rsid w:val="FF3718CA"/>
    <w:rsid w:val="FFFA6FF8"/>
    <w:rsid w:val="FFFB3508"/>
    <w:rsid w:val="FFFD7B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2474</Words>
  <Characters>2559</Characters>
  <Lines>41</Lines>
  <Paragraphs>11</Paragraphs>
  <TotalTime>104</TotalTime>
  <ScaleCrop>false</ScaleCrop>
  <LinksUpToDate>false</LinksUpToDate>
  <CharactersWithSpaces>2633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2025-07-01T05:34:00Z</dcterms:created>
  <dc:creator>CN=李小鹏/OU=办公室/O=CZCE</dc:creator>
  <cp:lastModifiedBy>张雅杰</cp:lastModifiedBy>
  <dcterms:modified xsi:type="dcterms:W3CDTF">2025-07-04T17:24:02Z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