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第五届“郑商所杯”全国大学生金融模拟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交易大赛优秀组织奖名单</w:t>
      </w:r>
    </w:p>
    <w:tbl>
      <w:tblPr>
        <w:tblStyle w:val="4"/>
        <w:tblW w:w="8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627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6600" w:type="dxa"/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郑州商品交易所</w:t>
            </w:r>
            <w:r>
              <w:rPr>
                <w:rStyle w:val="7"/>
                <w:color w:val="auto"/>
                <w:sz w:val="28"/>
                <w:szCs w:val="28"/>
              </w:rPr>
              <w:t>投资者教育专项工作合作单位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6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大连美明博思教育科技有限公司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郑州金融服务协会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恒银期货有限公司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银河期货有限公司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河南禾合教育科技有限公司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6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中信建投期货有限公司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7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华龙期货股份有限公司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8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金元期货股份有限公司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中粮期货有限公司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美尔雅期货有限公司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宏源期货有限公司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晟鑫期货经纪有限公司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13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宝城期货有限责任公司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长安期货有限公司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27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15</w:t>
            </w:r>
          </w:p>
        </w:tc>
        <w:tc>
          <w:tcPr>
            <w:tcW w:w="6600" w:type="dxa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山西三立期货经纪有限公司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27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6600" w:type="dxa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一德期货有限公司</w:t>
            </w: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</w:rPr>
    </w:pPr>
    <w:r>
      <w:rPr>
        <w:rFonts w:hint="eastAsia"/>
        <w:sz w:val="28"/>
      </w:rPr>
      <w:t>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4</w:t>
    </w:r>
    <w:r>
      <w:rPr>
        <w:rStyle w:val="6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</w:rPr>
    </w:pPr>
    <w:r>
      <w:rPr>
        <w:rFonts w:hint="eastAsia"/>
        <w:sz w:val="28"/>
      </w:rPr>
      <w:t>—</w:t>
    </w:r>
    <w:r>
      <w:rPr>
        <w:rStyle w:val="6"/>
        <w:sz w:val="28"/>
      </w:rPr>
      <w:fldChar w:fldCharType="begin"/>
    </w:r>
    <w:r>
      <w:rPr>
        <w:rStyle w:val="6"/>
        <w:sz w:val="28"/>
      </w:rPr>
      <w:instrText xml:space="preserve"> PAGE </w:instrText>
    </w:r>
    <w:r>
      <w:rPr>
        <w:rStyle w:val="6"/>
        <w:sz w:val="28"/>
      </w:rPr>
      <w:fldChar w:fldCharType="separate"/>
    </w:r>
    <w:r>
      <w:rPr>
        <w:rStyle w:val="6"/>
        <w:sz w:val="28"/>
      </w:rPr>
      <w:t>4</w:t>
    </w:r>
    <w:r>
      <w:rPr>
        <w:rStyle w:val="6"/>
        <w:sz w:val="28"/>
      </w:rPr>
      <w:fldChar w:fldCharType="end"/>
    </w:r>
    <w:r>
      <w:rPr>
        <w:rFonts w:hint="eastAsia"/>
        <w:sz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83630"/>
    <w:rsid w:val="3F98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font11"/>
    <w:basedOn w:val="5"/>
    <w:qFormat/>
    <w:uiPriority w:val="0"/>
    <w:rPr>
      <w:rFonts w:hint="eastAsia" w:ascii="仿宋" w:hAnsi="仿宋" w:eastAsia="仿宋" w:cs="仿宋"/>
      <w:b/>
      <w:bCs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2022-12-16T07:47:00Z</dcterms:created>
  <dc:creator>张纯熙</dc:creator>
  <cp:lastModifiedBy>张纯熙</cp:lastModifiedBy>
  <dcterms:modified xsi:type="dcterms:W3CDTF">2022-12-16T07:47:52Z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AA1B1FEDEE074A65B1F337235F5F4E43</vt:lpwstr>
  </property>
</Properties>
</file>