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8E" w:rsidRDefault="00A71D8E" w:rsidP="00A71D8E">
      <w:pPr>
        <w:rPr>
          <w:rFonts w:ascii="黑体" w:eastAsia="黑体" w:hAnsi="黑体"/>
          <w:sz w:val="32"/>
          <w:szCs w:val="32"/>
        </w:rPr>
      </w:pPr>
      <w:r w:rsidRPr="00C63690">
        <w:rPr>
          <w:rFonts w:ascii="黑体" w:eastAsia="黑体" w:hAnsi="黑体"/>
          <w:sz w:val="32"/>
          <w:szCs w:val="32"/>
        </w:rPr>
        <w:t>附件</w:t>
      </w:r>
    </w:p>
    <w:p w:rsidR="00A71D8E" w:rsidRPr="007E2E37" w:rsidRDefault="00A71D8E" w:rsidP="00A71D8E">
      <w:pPr>
        <w:spacing w:afterLines="50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E2E37">
        <w:rPr>
          <w:rFonts w:ascii="方正小标宋简体" w:eastAsia="方正小标宋简体" w:hAnsiTheme="minorEastAsia" w:hint="eastAsia"/>
          <w:sz w:val="44"/>
          <w:szCs w:val="44"/>
        </w:rPr>
        <w:t>郑州商品交易所境内客户期货保证金指定存管银行名单</w:t>
      </w:r>
    </w:p>
    <w:tbl>
      <w:tblPr>
        <w:tblW w:w="4998" w:type="pct"/>
        <w:tblLook w:val="04A0"/>
      </w:tblPr>
      <w:tblGrid>
        <w:gridCol w:w="1508"/>
        <w:gridCol w:w="7011"/>
      </w:tblGrid>
      <w:tr w:rsidR="00A71D8E" w:rsidTr="00A24B72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Default="00A71D8E" w:rsidP="00A24B72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Default="00A71D8E" w:rsidP="00A24B72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333333"/>
                <w:kern w:val="0"/>
                <w:sz w:val="28"/>
                <w:szCs w:val="28"/>
              </w:rPr>
              <w:t>银行名称</w:t>
            </w:r>
          </w:p>
        </w:tc>
      </w:tr>
      <w:tr w:rsidR="00A71D8E" w:rsidTr="00A24B72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Default="00A71D8E" w:rsidP="00A24B72">
            <w:pPr>
              <w:widowControl/>
              <w:jc w:val="center"/>
              <w:textAlignment w:val="center"/>
              <w:rPr>
                <w:rFonts w:eastAsia="仿宋"/>
                <w:color w:val="333333"/>
                <w:sz w:val="28"/>
                <w:szCs w:val="28"/>
              </w:rPr>
            </w:pPr>
            <w:r>
              <w:rPr>
                <w:rFonts w:eastAsia="仿宋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Pr="00BC6F55" w:rsidRDefault="00A71D8E" w:rsidP="00A24B7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 w:rsidRPr="009E6331">
              <w:rPr>
                <w:rFonts w:eastAsia="仿宋" w:hint="eastAsia"/>
                <w:kern w:val="0"/>
                <w:sz w:val="28"/>
                <w:szCs w:val="28"/>
              </w:rPr>
              <w:t>交通银行股份有限公司</w:t>
            </w:r>
          </w:p>
        </w:tc>
      </w:tr>
      <w:tr w:rsidR="00A71D8E" w:rsidTr="00A24B72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Default="00A71D8E" w:rsidP="00A24B72">
            <w:pPr>
              <w:widowControl/>
              <w:jc w:val="center"/>
              <w:textAlignment w:val="center"/>
              <w:rPr>
                <w:rFonts w:eastAsia="仿宋"/>
                <w:color w:val="333333"/>
                <w:sz w:val="28"/>
                <w:szCs w:val="28"/>
              </w:rPr>
            </w:pPr>
            <w:r>
              <w:rPr>
                <w:rFonts w:eastAsia="仿宋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Pr="00BC6F55" w:rsidRDefault="00A71D8E" w:rsidP="00A24B7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 w:rsidRPr="009E6331">
              <w:rPr>
                <w:rFonts w:eastAsia="仿宋" w:hint="eastAsia"/>
                <w:kern w:val="0"/>
                <w:sz w:val="28"/>
                <w:szCs w:val="28"/>
              </w:rPr>
              <w:t>中国工商银行股份有限公司</w:t>
            </w:r>
          </w:p>
        </w:tc>
      </w:tr>
      <w:tr w:rsidR="00A71D8E" w:rsidTr="00A24B72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Default="00A71D8E" w:rsidP="00A24B72">
            <w:pPr>
              <w:widowControl/>
              <w:jc w:val="center"/>
              <w:textAlignment w:val="center"/>
              <w:rPr>
                <w:rFonts w:eastAsia="仿宋"/>
                <w:color w:val="333333"/>
                <w:sz w:val="28"/>
                <w:szCs w:val="28"/>
              </w:rPr>
            </w:pPr>
            <w:r>
              <w:rPr>
                <w:rFonts w:eastAsia="仿宋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Pr="00BC6F55" w:rsidRDefault="00A71D8E" w:rsidP="00A24B7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 w:rsidRPr="009E6331">
              <w:rPr>
                <w:rFonts w:eastAsia="仿宋" w:hint="eastAsia"/>
                <w:kern w:val="0"/>
                <w:sz w:val="28"/>
                <w:szCs w:val="28"/>
              </w:rPr>
              <w:t>中国建设银行股份有限公司</w:t>
            </w:r>
          </w:p>
        </w:tc>
      </w:tr>
      <w:tr w:rsidR="00A71D8E" w:rsidTr="00A24B72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Default="00A71D8E" w:rsidP="00A24B72">
            <w:pPr>
              <w:widowControl/>
              <w:jc w:val="center"/>
              <w:textAlignment w:val="center"/>
              <w:rPr>
                <w:rFonts w:eastAsia="仿宋"/>
                <w:color w:val="333333"/>
                <w:sz w:val="28"/>
                <w:szCs w:val="28"/>
              </w:rPr>
            </w:pPr>
            <w:r>
              <w:rPr>
                <w:rFonts w:eastAsia="仿宋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Pr="00BC6F55" w:rsidRDefault="00A71D8E" w:rsidP="00A24B7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 w:rsidRPr="009E6331">
              <w:rPr>
                <w:rFonts w:eastAsia="仿宋" w:hint="eastAsia"/>
                <w:kern w:val="0"/>
                <w:sz w:val="28"/>
                <w:szCs w:val="28"/>
              </w:rPr>
              <w:t>中国银行股份有限公司</w:t>
            </w:r>
          </w:p>
        </w:tc>
      </w:tr>
      <w:tr w:rsidR="00A71D8E" w:rsidTr="00A24B72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Default="00A71D8E" w:rsidP="00A24B72">
            <w:pPr>
              <w:widowControl/>
              <w:jc w:val="center"/>
              <w:textAlignment w:val="center"/>
              <w:rPr>
                <w:rFonts w:eastAsia="仿宋"/>
                <w:color w:val="333333"/>
                <w:sz w:val="28"/>
                <w:szCs w:val="28"/>
              </w:rPr>
            </w:pPr>
            <w:r>
              <w:rPr>
                <w:rFonts w:eastAsia="仿宋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Pr="00BC6F55" w:rsidRDefault="00A71D8E" w:rsidP="00A24B7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 w:rsidRPr="009E6331">
              <w:rPr>
                <w:rFonts w:eastAsia="仿宋" w:hint="eastAsia"/>
                <w:kern w:val="0"/>
                <w:sz w:val="28"/>
                <w:szCs w:val="28"/>
              </w:rPr>
              <w:t>中国农业银行股份有限公司</w:t>
            </w:r>
          </w:p>
        </w:tc>
      </w:tr>
      <w:tr w:rsidR="00A71D8E" w:rsidTr="00A24B72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Default="00A71D8E" w:rsidP="00A24B72">
            <w:pPr>
              <w:widowControl/>
              <w:jc w:val="center"/>
              <w:textAlignment w:val="center"/>
              <w:rPr>
                <w:rFonts w:eastAsia="仿宋"/>
                <w:color w:val="333333"/>
                <w:sz w:val="28"/>
                <w:szCs w:val="28"/>
              </w:rPr>
            </w:pPr>
            <w:r>
              <w:rPr>
                <w:rFonts w:eastAsia="仿宋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Pr="00BC6F55" w:rsidRDefault="00A71D8E" w:rsidP="00A24B7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 w:rsidRPr="009E6331">
              <w:rPr>
                <w:rFonts w:eastAsia="仿宋" w:hint="eastAsia"/>
                <w:kern w:val="0"/>
                <w:sz w:val="28"/>
                <w:szCs w:val="28"/>
              </w:rPr>
              <w:t>上海浦东发展银行股份有限公司</w:t>
            </w:r>
          </w:p>
        </w:tc>
      </w:tr>
      <w:tr w:rsidR="00A71D8E" w:rsidTr="00A24B72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Default="00A71D8E" w:rsidP="00A24B72">
            <w:pPr>
              <w:widowControl/>
              <w:jc w:val="center"/>
              <w:textAlignment w:val="center"/>
              <w:rPr>
                <w:rFonts w:eastAsia="仿宋"/>
                <w:color w:val="333333"/>
                <w:sz w:val="28"/>
                <w:szCs w:val="28"/>
              </w:rPr>
            </w:pPr>
            <w:r>
              <w:rPr>
                <w:rFonts w:eastAsia="仿宋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Pr="00BC6F55" w:rsidRDefault="00A71D8E" w:rsidP="00A24B7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 w:rsidRPr="009E6331">
              <w:rPr>
                <w:rFonts w:eastAsia="仿宋" w:hint="eastAsia"/>
                <w:kern w:val="0"/>
                <w:sz w:val="28"/>
                <w:szCs w:val="28"/>
              </w:rPr>
              <w:t>兴业银行股份有限公司</w:t>
            </w:r>
          </w:p>
        </w:tc>
      </w:tr>
      <w:tr w:rsidR="00A71D8E" w:rsidTr="00A24B72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Default="00A71D8E" w:rsidP="00A24B72">
            <w:pPr>
              <w:widowControl/>
              <w:jc w:val="center"/>
              <w:textAlignment w:val="center"/>
              <w:rPr>
                <w:rFonts w:eastAsia="仿宋"/>
                <w:color w:val="333333"/>
                <w:sz w:val="28"/>
                <w:szCs w:val="28"/>
              </w:rPr>
            </w:pPr>
            <w:r>
              <w:rPr>
                <w:rFonts w:eastAsia="仿宋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Pr="00BC6F55" w:rsidRDefault="00A71D8E" w:rsidP="00A24B7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 w:rsidRPr="009E6331">
              <w:rPr>
                <w:rFonts w:eastAsia="仿宋" w:hint="eastAsia"/>
                <w:kern w:val="0"/>
                <w:sz w:val="28"/>
                <w:szCs w:val="28"/>
              </w:rPr>
              <w:t>中国民生银行股份有限公司</w:t>
            </w:r>
          </w:p>
        </w:tc>
      </w:tr>
      <w:tr w:rsidR="00A71D8E" w:rsidTr="00A24B72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Default="00A71D8E" w:rsidP="00A24B72">
            <w:pPr>
              <w:widowControl/>
              <w:jc w:val="center"/>
              <w:textAlignment w:val="center"/>
              <w:rPr>
                <w:rFonts w:eastAsia="仿宋"/>
                <w:color w:val="333333"/>
                <w:sz w:val="28"/>
                <w:szCs w:val="28"/>
              </w:rPr>
            </w:pPr>
            <w:r>
              <w:rPr>
                <w:rFonts w:eastAsia="仿宋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Pr="00BC6F55" w:rsidRDefault="00A71D8E" w:rsidP="00A24B7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 w:rsidRPr="009E6331">
              <w:rPr>
                <w:rFonts w:eastAsia="仿宋" w:hint="eastAsia"/>
                <w:kern w:val="0"/>
                <w:sz w:val="28"/>
                <w:szCs w:val="28"/>
              </w:rPr>
              <w:t>招商银行股份有限公司</w:t>
            </w:r>
          </w:p>
        </w:tc>
      </w:tr>
      <w:tr w:rsidR="00A71D8E" w:rsidTr="00A24B72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Default="00A71D8E" w:rsidP="00A24B72">
            <w:pPr>
              <w:widowControl/>
              <w:jc w:val="center"/>
              <w:textAlignment w:val="center"/>
              <w:rPr>
                <w:rFonts w:eastAsia="仿宋"/>
                <w:color w:val="333333"/>
                <w:sz w:val="28"/>
                <w:szCs w:val="28"/>
              </w:rPr>
            </w:pPr>
            <w:r>
              <w:rPr>
                <w:rFonts w:eastAsia="仿宋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Pr="00BC6F55" w:rsidRDefault="00A71D8E" w:rsidP="00A24B7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 w:rsidRPr="009E6331">
              <w:rPr>
                <w:rFonts w:eastAsia="仿宋" w:hint="eastAsia"/>
                <w:kern w:val="0"/>
                <w:sz w:val="28"/>
                <w:szCs w:val="28"/>
              </w:rPr>
              <w:t>中信银行股份有限公司</w:t>
            </w:r>
          </w:p>
        </w:tc>
      </w:tr>
      <w:tr w:rsidR="00A71D8E" w:rsidTr="00A24B72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Default="00A71D8E" w:rsidP="00A24B72">
            <w:pPr>
              <w:widowControl/>
              <w:jc w:val="center"/>
              <w:textAlignment w:val="center"/>
              <w:rPr>
                <w:rFonts w:eastAsia="仿宋"/>
                <w:color w:val="333333"/>
                <w:sz w:val="28"/>
                <w:szCs w:val="28"/>
              </w:rPr>
            </w:pPr>
            <w:r>
              <w:rPr>
                <w:rFonts w:eastAsia="仿宋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Pr="00BC6F55" w:rsidRDefault="00A71D8E" w:rsidP="00A24B7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 w:rsidRPr="009E6331">
              <w:rPr>
                <w:rFonts w:eastAsia="仿宋" w:hint="eastAsia"/>
                <w:kern w:val="0"/>
                <w:sz w:val="28"/>
                <w:szCs w:val="28"/>
              </w:rPr>
              <w:t>中国光大银行股份有限公司</w:t>
            </w:r>
          </w:p>
        </w:tc>
      </w:tr>
      <w:tr w:rsidR="00A71D8E" w:rsidTr="00A24B72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Default="00A71D8E" w:rsidP="00A24B72">
            <w:pPr>
              <w:widowControl/>
              <w:jc w:val="center"/>
              <w:textAlignment w:val="center"/>
              <w:rPr>
                <w:rFonts w:eastAsia="仿宋"/>
                <w:color w:val="333333"/>
                <w:sz w:val="28"/>
                <w:szCs w:val="28"/>
              </w:rPr>
            </w:pPr>
            <w:r>
              <w:rPr>
                <w:rFonts w:eastAsia="仿宋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Pr="00BC6F55" w:rsidRDefault="00A71D8E" w:rsidP="00A24B7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 w:rsidRPr="009E6331">
              <w:rPr>
                <w:rFonts w:eastAsia="仿宋" w:hint="eastAsia"/>
                <w:kern w:val="0"/>
                <w:sz w:val="28"/>
                <w:szCs w:val="28"/>
              </w:rPr>
              <w:t>平安银行股份有限公司</w:t>
            </w:r>
          </w:p>
        </w:tc>
      </w:tr>
      <w:tr w:rsidR="00A71D8E" w:rsidTr="00A24B72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Default="00A71D8E" w:rsidP="00A24B72">
            <w:pPr>
              <w:widowControl/>
              <w:jc w:val="center"/>
              <w:textAlignment w:val="center"/>
              <w:rPr>
                <w:rFonts w:eastAsia="仿宋"/>
                <w:color w:val="333333"/>
                <w:sz w:val="28"/>
                <w:szCs w:val="28"/>
              </w:rPr>
            </w:pPr>
            <w:r>
              <w:rPr>
                <w:rFonts w:eastAsia="仿宋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Pr="00BC6F55" w:rsidRDefault="00A71D8E" w:rsidP="00A24B7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 w:rsidRPr="009E6331">
              <w:rPr>
                <w:rFonts w:eastAsia="仿宋" w:hint="eastAsia"/>
                <w:kern w:val="0"/>
                <w:sz w:val="28"/>
                <w:szCs w:val="28"/>
              </w:rPr>
              <w:t>广发银行股份有限公司</w:t>
            </w:r>
          </w:p>
        </w:tc>
      </w:tr>
      <w:tr w:rsidR="00A71D8E" w:rsidTr="00A24B72">
        <w:trPr>
          <w:trHeight w:val="611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Default="00A71D8E" w:rsidP="00A24B72">
            <w:pPr>
              <w:widowControl/>
              <w:jc w:val="center"/>
              <w:textAlignment w:val="center"/>
              <w:rPr>
                <w:rFonts w:eastAsia="仿宋"/>
                <w:color w:val="333333"/>
                <w:sz w:val="28"/>
                <w:szCs w:val="28"/>
              </w:rPr>
            </w:pPr>
            <w:r>
              <w:rPr>
                <w:rFonts w:eastAsia="仿宋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D8E" w:rsidRPr="00BC6F55" w:rsidRDefault="00A71D8E" w:rsidP="00A24B7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 w:rsidRPr="009E6331">
              <w:rPr>
                <w:rFonts w:eastAsia="仿宋" w:hint="eastAsia"/>
                <w:kern w:val="0"/>
                <w:sz w:val="28"/>
                <w:szCs w:val="28"/>
              </w:rPr>
              <w:t>中国邮政储蓄银行股份有限公司</w:t>
            </w:r>
            <w:r w:rsidRPr="009E6331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A71D8E" w:rsidRPr="00C63690" w:rsidRDefault="00A71D8E" w:rsidP="00A71D8E">
      <w:pPr>
        <w:rPr>
          <w:rFonts w:ascii="仿宋" w:eastAsia="仿宋" w:hAnsi="仿宋"/>
          <w:sz w:val="32"/>
          <w:szCs w:val="32"/>
        </w:rPr>
      </w:pPr>
    </w:p>
    <w:p w:rsidR="00E25D6A" w:rsidRPr="00A71D8E" w:rsidRDefault="00E25D6A"/>
    <w:sectPr w:rsidR="00E25D6A" w:rsidRPr="00A71D8E" w:rsidSect="00E25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1D8E"/>
    <w:rsid w:val="00A71D8E"/>
    <w:rsid w:val="00E2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131</Characters>
  <Application>Microsoft Office Word</Application>
  <DocSecurity>0</DocSecurity>
  <Lines>7</Lines>
  <Paragraphs>4</Paragraphs>
  <ScaleCrop>false</ScaleCrop>
  <Company>Lenovo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2022-09-02T10:11:00Z</dcterms:created>
  <dcterms:modified xsi:type="dcterms:W3CDTF">2022-09-02T10:11:00Z</dcterms:modified>
</cp:coreProperties>
</file>