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AA" w:rsidRPr="000674C7" w:rsidRDefault="00E641AA" w:rsidP="00E641AA">
      <w:pPr>
        <w:pStyle w:val="a3"/>
        <w:pageBreakBefore/>
        <w:spacing w:line="360" w:lineRule="auto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r w:rsidRPr="000674C7">
        <w:rPr>
          <w:rFonts w:ascii="Times New Roman" w:eastAsia="黑体" w:hAnsi="Times New Roman"/>
          <w:sz w:val="32"/>
          <w:szCs w:val="32"/>
        </w:rPr>
        <w:t>附</w:t>
      </w:r>
      <w:r w:rsidRPr="000674C7">
        <w:rPr>
          <w:rFonts w:ascii="Times New Roman" w:eastAsia="黑体" w:hAnsi="Times New Roman"/>
          <w:sz w:val="32"/>
          <w:szCs w:val="32"/>
        </w:rPr>
        <w:t xml:space="preserve">  </w:t>
      </w:r>
      <w:r w:rsidRPr="000674C7">
        <w:rPr>
          <w:rFonts w:ascii="Times New Roman" w:eastAsia="黑体" w:hAnsi="Times New Roman"/>
          <w:sz w:val="32"/>
          <w:szCs w:val="32"/>
        </w:rPr>
        <w:t>件</w:t>
      </w:r>
    </w:p>
    <w:p w:rsidR="00E641AA" w:rsidRPr="00A4235D" w:rsidRDefault="00E641AA" w:rsidP="00E641AA">
      <w:pPr>
        <w:pStyle w:val="a3"/>
        <w:spacing w:line="360" w:lineRule="auto"/>
        <w:ind w:firstLineChars="0" w:firstLine="0"/>
        <w:jc w:val="center"/>
        <w:rPr>
          <w:rFonts w:ascii="Times New Roman" w:eastAsia="方正小标宋简体" w:hAnsi="Times New Roman"/>
          <w:sz w:val="44"/>
          <w:szCs w:val="32"/>
        </w:rPr>
      </w:pPr>
      <w:r w:rsidRPr="00A4235D">
        <w:rPr>
          <w:rFonts w:ascii="Times New Roman" w:eastAsia="方正小标宋简体" w:hAnsi="Times New Roman"/>
          <w:sz w:val="44"/>
          <w:szCs w:val="32"/>
        </w:rPr>
        <w:t>郑商所期权案例申报表</w:t>
      </w:r>
    </w:p>
    <w:tbl>
      <w:tblPr>
        <w:tblW w:w="84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992"/>
        <w:gridCol w:w="709"/>
        <w:gridCol w:w="1927"/>
        <w:gridCol w:w="1418"/>
        <w:gridCol w:w="1700"/>
      </w:tblGrid>
      <w:tr w:rsidR="00E641AA" w:rsidRPr="000674C7" w:rsidTr="004E4CDB">
        <w:trPr>
          <w:trHeight w:val="47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pStyle w:val="a3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0674C7">
              <w:rPr>
                <w:rFonts w:ascii="Times New Roman" w:eastAsia="仿宋" w:hAnsi="Times New Roman"/>
                <w:sz w:val="24"/>
                <w:szCs w:val="24"/>
              </w:rPr>
              <w:t>期货公司</w:t>
            </w:r>
          </w:p>
        </w:tc>
        <w:tc>
          <w:tcPr>
            <w:tcW w:w="6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rPr>
                <w:rFonts w:eastAsia="仿宋"/>
                <w:sz w:val="24"/>
              </w:rPr>
            </w:pPr>
          </w:p>
        </w:tc>
      </w:tr>
      <w:tr w:rsidR="00E641AA" w:rsidRPr="000674C7" w:rsidTr="004E4CDB">
        <w:trPr>
          <w:trHeight w:val="47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pStyle w:val="a3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职务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rPr>
                <w:rFonts w:eastAsia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rPr>
                <w:rFonts w:eastAsia="仿宋"/>
                <w:sz w:val="24"/>
              </w:rPr>
            </w:pPr>
          </w:p>
        </w:tc>
      </w:tr>
      <w:tr w:rsidR="00E641AA" w:rsidRPr="000674C7" w:rsidTr="004E4CDB">
        <w:trPr>
          <w:trHeight w:val="47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pStyle w:val="a3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0674C7">
              <w:rPr>
                <w:rFonts w:ascii="Times New Roman" w:eastAsia="仿宋" w:hAnsi="Times New Roman"/>
                <w:sz w:val="24"/>
                <w:szCs w:val="24"/>
              </w:rPr>
              <w:t>联系人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职务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rPr>
                <w:rFonts w:eastAsia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rPr>
                <w:rFonts w:eastAsia="仿宋"/>
                <w:sz w:val="24"/>
              </w:rPr>
            </w:pPr>
            <w:r w:rsidRPr="000674C7">
              <w:rPr>
                <w:rFonts w:eastAsia="仿宋"/>
                <w:sz w:val="24"/>
              </w:rPr>
              <w:t>电话</w:t>
            </w:r>
            <w:r>
              <w:rPr>
                <w:rFonts w:eastAsia="仿宋"/>
                <w:sz w:val="24"/>
              </w:rPr>
              <w:t>及邮箱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rPr>
                <w:rFonts w:eastAsia="仿宋"/>
                <w:sz w:val="24"/>
              </w:rPr>
            </w:pPr>
          </w:p>
        </w:tc>
      </w:tr>
      <w:tr w:rsidR="00E641AA" w:rsidRPr="000674C7" w:rsidTr="004E4CDB">
        <w:trPr>
          <w:trHeight w:val="93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pStyle w:val="a3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0674C7">
              <w:rPr>
                <w:rFonts w:ascii="Times New Roman" w:eastAsia="仿宋" w:hAnsi="Times New Roman"/>
                <w:sz w:val="24"/>
                <w:szCs w:val="24"/>
              </w:rPr>
              <w:t>案例</w:t>
            </w:r>
            <w:proofErr w:type="gramStart"/>
            <w:r w:rsidRPr="000674C7">
              <w:rPr>
                <w:rFonts w:ascii="Times New Roman" w:eastAsia="仿宋" w:hAnsi="Times New Roman"/>
                <w:sz w:val="24"/>
                <w:szCs w:val="24"/>
              </w:rPr>
              <w:t>一</w:t>
            </w:r>
            <w:proofErr w:type="gramEnd"/>
            <w:r w:rsidRPr="000674C7">
              <w:rPr>
                <w:rFonts w:ascii="Times New Roman" w:eastAsia="仿宋" w:hAnsi="Times New Roman"/>
                <w:sz w:val="24"/>
                <w:szCs w:val="24"/>
              </w:rPr>
              <w:t>名称</w:t>
            </w:r>
          </w:p>
        </w:tc>
        <w:tc>
          <w:tcPr>
            <w:tcW w:w="6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pStyle w:val="a3"/>
              <w:spacing w:line="360" w:lineRule="auto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0674C7">
              <w:rPr>
                <w:rFonts w:ascii="Times New Roman" w:eastAsia="仿宋" w:hAnsi="Times New Roman"/>
                <w:sz w:val="24"/>
                <w:szCs w:val="24"/>
              </w:rPr>
              <w:t>品种名称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+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策略名称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+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案例时间（如：甲醇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+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买看涨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+2021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月）</w:t>
            </w:r>
          </w:p>
          <w:p w:rsidR="00E641AA" w:rsidRPr="000674C7" w:rsidRDefault="00E641AA" w:rsidP="004E4CDB">
            <w:pPr>
              <w:pStyle w:val="a3"/>
              <w:spacing w:line="360" w:lineRule="auto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0674C7">
              <w:rPr>
                <w:rFonts w:ascii="Times New Roman" w:eastAsia="仿宋" w:hAnsi="Times New Roman"/>
                <w:sz w:val="24"/>
                <w:szCs w:val="24"/>
              </w:rPr>
              <w:t>注：品种名称包括：白糖、棉花、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PTA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、甲醇、菜籽</w:t>
            </w:r>
            <w:proofErr w:type="gramStart"/>
            <w:r w:rsidRPr="000674C7">
              <w:rPr>
                <w:rFonts w:ascii="Times New Roman" w:eastAsia="仿宋" w:hAnsi="Times New Roman"/>
                <w:sz w:val="24"/>
                <w:szCs w:val="24"/>
              </w:rPr>
              <w:t>粕</w:t>
            </w:r>
            <w:proofErr w:type="gramEnd"/>
            <w:r w:rsidRPr="000674C7">
              <w:rPr>
                <w:rFonts w:ascii="Times New Roman" w:eastAsia="仿宋" w:hAnsi="Times New Roman"/>
                <w:sz w:val="24"/>
                <w:szCs w:val="24"/>
              </w:rPr>
              <w:t>、动力煤；策略名称包括：买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/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卖看涨、买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/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卖看跌、备兑、跨式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/</w:t>
            </w:r>
            <w:proofErr w:type="gramStart"/>
            <w:r w:rsidRPr="000674C7">
              <w:rPr>
                <w:rFonts w:ascii="Times New Roman" w:eastAsia="仿宋" w:hAnsi="Times New Roman"/>
                <w:sz w:val="24"/>
                <w:szCs w:val="24"/>
              </w:rPr>
              <w:t>宽跨式</w:t>
            </w:r>
            <w:proofErr w:type="gramEnd"/>
            <w:r w:rsidRPr="000674C7">
              <w:rPr>
                <w:rFonts w:ascii="Times New Roman" w:eastAsia="仿宋" w:hAnsi="Times New Roman"/>
                <w:sz w:val="24"/>
                <w:szCs w:val="24"/>
              </w:rPr>
              <w:t>、其他。</w:t>
            </w:r>
          </w:p>
        </w:tc>
      </w:tr>
      <w:tr w:rsidR="00E641AA" w:rsidRPr="000674C7" w:rsidTr="004E4CDB">
        <w:trPr>
          <w:trHeight w:val="47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pStyle w:val="a3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0674C7">
              <w:rPr>
                <w:rFonts w:ascii="Times New Roman" w:eastAsia="仿宋" w:hAnsi="Times New Roman"/>
                <w:sz w:val="24"/>
                <w:szCs w:val="24"/>
              </w:rPr>
              <w:t>案例一简述</w:t>
            </w:r>
          </w:p>
        </w:tc>
        <w:tc>
          <w:tcPr>
            <w:tcW w:w="6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spacing w:line="360" w:lineRule="auto"/>
              <w:rPr>
                <w:rFonts w:eastAsia="仿宋"/>
                <w:sz w:val="24"/>
              </w:rPr>
            </w:pPr>
            <w:r w:rsidRPr="000674C7">
              <w:rPr>
                <w:rFonts w:eastAsia="仿宋"/>
                <w:sz w:val="24"/>
              </w:rPr>
              <w:t>200</w:t>
            </w:r>
            <w:r w:rsidRPr="000674C7">
              <w:rPr>
                <w:rFonts w:eastAsia="仿宋"/>
                <w:sz w:val="24"/>
              </w:rPr>
              <w:t>字以内</w:t>
            </w:r>
          </w:p>
        </w:tc>
      </w:tr>
      <w:tr w:rsidR="00E641AA" w:rsidRPr="000674C7" w:rsidTr="004E4CDB">
        <w:trPr>
          <w:trHeight w:val="47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pStyle w:val="a3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0674C7">
              <w:rPr>
                <w:rFonts w:ascii="Times New Roman" w:eastAsia="仿宋" w:hAnsi="Times New Roman"/>
                <w:sz w:val="24"/>
                <w:szCs w:val="24"/>
              </w:rPr>
              <w:t>案例二名称</w:t>
            </w:r>
          </w:p>
        </w:tc>
        <w:tc>
          <w:tcPr>
            <w:tcW w:w="6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:rsidR="00E641AA" w:rsidRPr="000674C7" w:rsidTr="004E4CDB">
        <w:trPr>
          <w:trHeight w:val="47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pStyle w:val="a3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0674C7">
              <w:rPr>
                <w:rFonts w:ascii="Times New Roman" w:eastAsia="仿宋" w:hAnsi="Times New Roman"/>
                <w:sz w:val="24"/>
                <w:szCs w:val="24"/>
              </w:rPr>
              <w:t>案例二简述</w:t>
            </w:r>
          </w:p>
        </w:tc>
        <w:tc>
          <w:tcPr>
            <w:tcW w:w="6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:rsidR="00E641AA" w:rsidRPr="000674C7" w:rsidTr="004E4CDB">
        <w:trPr>
          <w:trHeight w:val="47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pStyle w:val="a3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0674C7">
              <w:rPr>
                <w:rFonts w:ascii="Times New Roman" w:eastAsia="仿宋" w:hAnsi="Times New Roman"/>
                <w:sz w:val="24"/>
                <w:szCs w:val="24"/>
              </w:rPr>
              <w:t>案例三名称</w:t>
            </w:r>
          </w:p>
        </w:tc>
        <w:tc>
          <w:tcPr>
            <w:tcW w:w="6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:rsidR="00E641AA" w:rsidRPr="000674C7" w:rsidTr="004E4CDB">
        <w:trPr>
          <w:trHeight w:val="47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pStyle w:val="a3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0674C7">
              <w:rPr>
                <w:rFonts w:ascii="Times New Roman" w:eastAsia="仿宋" w:hAnsi="Times New Roman"/>
                <w:sz w:val="24"/>
                <w:szCs w:val="24"/>
              </w:rPr>
              <w:t>案例三简述</w:t>
            </w:r>
          </w:p>
        </w:tc>
        <w:tc>
          <w:tcPr>
            <w:tcW w:w="6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:rsidR="00E641AA" w:rsidRPr="000674C7" w:rsidTr="004E4CDB">
        <w:trPr>
          <w:trHeight w:val="47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pStyle w:val="a3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案例四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名称</w:t>
            </w:r>
          </w:p>
        </w:tc>
        <w:tc>
          <w:tcPr>
            <w:tcW w:w="6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:rsidR="00E641AA" w:rsidRPr="000674C7" w:rsidTr="004E4CDB">
        <w:trPr>
          <w:trHeight w:val="47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pStyle w:val="a3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案例四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简述</w:t>
            </w:r>
          </w:p>
        </w:tc>
        <w:tc>
          <w:tcPr>
            <w:tcW w:w="6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:rsidR="00E641AA" w:rsidRPr="000674C7" w:rsidTr="004E4CDB">
        <w:trPr>
          <w:trHeight w:val="47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pStyle w:val="a3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0674C7">
              <w:rPr>
                <w:rFonts w:ascii="Times New Roman" w:eastAsia="仿宋" w:hAnsi="Times New Roman"/>
                <w:sz w:val="24"/>
                <w:szCs w:val="24"/>
              </w:rPr>
              <w:t>案例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五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名称</w:t>
            </w:r>
          </w:p>
        </w:tc>
        <w:tc>
          <w:tcPr>
            <w:tcW w:w="6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:rsidR="00E641AA" w:rsidRPr="000674C7" w:rsidTr="004E4CDB">
        <w:trPr>
          <w:trHeight w:val="47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pStyle w:val="a3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0674C7">
              <w:rPr>
                <w:rFonts w:ascii="Times New Roman" w:eastAsia="仿宋" w:hAnsi="Times New Roman"/>
                <w:sz w:val="24"/>
                <w:szCs w:val="24"/>
              </w:rPr>
              <w:t>案例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五</w:t>
            </w:r>
            <w:r w:rsidRPr="000674C7">
              <w:rPr>
                <w:rFonts w:ascii="Times New Roman" w:eastAsia="仿宋" w:hAnsi="Times New Roman"/>
                <w:sz w:val="24"/>
                <w:szCs w:val="24"/>
              </w:rPr>
              <w:t>简述</w:t>
            </w:r>
          </w:p>
        </w:tc>
        <w:tc>
          <w:tcPr>
            <w:tcW w:w="6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:rsidR="00E641AA" w:rsidRPr="000674C7" w:rsidTr="004E4CDB">
        <w:trPr>
          <w:trHeight w:val="94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pStyle w:val="a3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/>
                <w:sz w:val="24"/>
                <w:szCs w:val="24"/>
              </w:rPr>
              <w:t>投教作品</w:t>
            </w:r>
            <w:proofErr w:type="gramEnd"/>
          </w:p>
        </w:tc>
        <w:tc>
          <w:tcPr>
            <w:tcW w:w="6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Default="00E641AA" w:rsidP="004E4CDB">
            <w:pPr>
              <w:spacing w:line="360" w:lineRule="auto"/>
              <w:rPr>
                <w:rFonts w:eastAsia="仿宋"/>
                <w:sz w:val="24"/>
              </w:rPr>
            </w:pPr>
            <w:proofErr w:type="gramStart"/>
            <w:r w:rsidRPr="000674C7">
              <w:rPr>
                <w:rFonts w:eastAsia="仿宋"/>
                <w:sz w:val="24"/>
              </w:rPr>
              <w:t>投教作品拟</w:t>
            </w:r>
            <w:proofErr w:type="gramEnd"/>
            <w:r>
              <w:rPr>
                <w:rFonts w:eastAsia="仿宋"/>
                <w:sz w:val="24"/>
              </w:rPr>
              <w:t>呈现形式</w:t>
            </w:r>
          </w:p>
          <w:p w:rsidR="00E641AA" w:rsidRPr="000674C7" w:rsidRDefault="00E641AA" w:rsidP="004E4CDB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系列短视频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>
              <w:rPr>
                <w:rFonts w:eastAsia="仿宋" w:hint="eastAsia"/>
                <w:sz w:val="24"/>
              </w:rPr>
              <w:t>投教手册</w:t>
            </w:r>
            <w:proofErr w:type="gramEnd"/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>
              <w:rPr>
                <w:rFonts w:eastAsia="仿宋" w:hint="eastAsia"/>
                <w:sz w:val="24"/>
              </w:rPr>
              <w:t>系列动漫图文</w:t>
            </w:r>
            <w:proofErr w:type="gramEnd"/>
          </w:p>
        </w:tc>
      </w:tr>
      <w:tr w:rsidR="00E641AA" w:rsidRPr="000674C7" w:rsidTr="004E4CDB">
        <w:trPr>
          <w:trHeight w:val="94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pStyle w:val="a3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0674C7">
              <w:rPr>
                <w:rFonts w:ascii="Times New Roman" w:eastAsia="仿宋" w:hAnsi="Times New Roman"/>
                <w:sz w:val="24"/>
                <w:szCs w:val="24"/>
              </w:rPr>
              <w:t>推广方案</w:t>
            </w:r>
          </w:p>
        </w:tc>
        <w:tc>
          <w:tcPr>
            <w:tcW w:w="6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spacing w:line="360" w:lineRule="auto"/>
              <w:rPr>
                <w:rFonts w:eastAsia="仿宋"/>
                <w:sz w:val="24"/>
              </w:rPr>
            </w:pPr>
            <w:r w:rsidRPr="000674C7">
              <w:rPr>
                <w:rFonts w:eastAsia="仿宋"/>
                <w:sz w:val="24"/>
              </w:rPr>
              <w:t>如作为合作会员单位，</w:t>
            </w:r>
            <w:r>
              <w:rPr>
                <w:rFonts w:eastAsia="仿宋"/>
                <w:sz w:val="24"/>
              </w:rPr>
              <w:t>公司的市场推广宣传计划有哪些</w:t>
            </w:r>
            <w:r>
              <w:rPr>
                <w:rFonts w:eastAsia="仿宋" w:hint="eastAsia"/>
                <w:sz w:val="24"/>
              </w:rPr>
              <w:t>，</w:t>
            </w:r>
            <w:r w:rsidRPr="000674C7">
              <w:rPr>
                <w:rFonts w:eastAsia="仿宋"/>
                <w:sz w:val="24"/>
              </w:rPr>
              <w:t>公司</w:t>
            </w:r>
            <w:r>
              <w:rPr>
                <w:rFonts w:eastAsia="仿宋"/>
                <w:sz w:val="24"/>
              </w:rPr>
              <w:t>在</w:t>
            </w:r>
            <w:proofErr w:type="gramStart"/>
            <w:r>
              <w:rPr>
                <w:rFonts w:eastAsia="仿宋"/>
                <w:sz w:val="24"/>
              </w:rPr>
              <w:t>投教作品</w:t>
            </w:r>
            <w:proofErr w:type="gramEnd"/>
            <w:r>
              <w:rPr>
                <w:rFonts w:eastAsia="仿宋"/>
                <w:sz w:val="24"/>
              </w:rPr>
              <w:t>制作及宣传方面</w:t>
            </w:r>
            <w:r w:rsidRPr="000674C7">
              <w:rPr>
                <w:rFonts w:eastAsia="仿宋"/>
                <w:sz w:val="24"/>
              </w:rPr>
              <w:t>具备哪些优势和经验</w:t>
            </w:r>
          </w:p>
        </w:tc>
      </w:tr>
      <w:tr w:rsidR="00E641AA" w:rsidRPr="000674C7" w:rsidTr="004E4CDB">
        <w:trPr>
          <w:trHeight w:val="1692"/>
          <w:jc w:val="center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pStyle w:val="a3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0674C7">
              <w:rPr>
                <w:rFonts w:ascii="Times New Roman" w:eastAsia="仿宋" w:hAnsi="Times New Roman"/>
                <w:sz w:val="24"/>
                <w:szCs w:val="24"/>
              </w:rPr>
              <w:t>期货公司意见</w:t>
            </w:r>
          </w:p>
        </w:tc>
        <w:tc>
          <w:tcPr>
            <w:tcW w:w="6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A" w:rsidRPr="000674C7" w:rsidRDefault="00E641AA" w:rsidP="004E4CDB">
            <w:pPr>
              <w:spacing w:line="360" w:lineRule="auto"/>
              <w:ind w:firstLineChars="200" w:firstLine="480"/>
              <w:rPr>
                <w:rFonts w:eastAsia="仿宋"/>
                <w:color w:val="080000"/>
                <w:sz w:val="24"/>
              </w:rPr>
            </w:pPr>
            <w:r w:rsidRPr="000674C7">
              <w:rPr>
                <w:rFonts w:eastAsia="仿宋"/>
                <w:color w:val="080000"/>
                <w:sz w:val="24"/>
              </w:rPr>
              <w:t>申请参加</w:t>
            </w:r>
            <w:r w:rsidRPr="00752A55">
              <w:rPr>
                <w:rFonts w:eastAsia="仿宋" w:hint="eastAsia"/>
                <w:color w:val="080000"/>
                <w:sz w:val="24"/>
              </w:rPr>
              <w:t>郑商所期权案例征集活动</w:t>
            </w:r>
            <w:r w:rsidRPr="000674C7">
              <w:rPr>
                <w:rFonts w:eastAsia="仿宋"/>
                <w:color w:val="080000"/>
                <w:sz w:val="24"/>
              </w:rPr>
              <w:t>，案例情况属实，所提供素材真实、有效，并授权郑商所对案例进行</w:t>
            </w:r>
            <w:r>
              <w:rPr>
                <w:rFonts w:eastAsia="仿宋" w:hint="eastAsia"/>
                <w:color w:val="080000"/>
                <w:sz w:val="24"/>
              </w:rPr>
              <w:t>完善</w:t>
            </w:r>
            <w:r w:rsidRPr="000674C7">
              <w:rPr>
                <w:rFonts w:eastAsia="仿宋"/>
                <w:color w:val="080000"/>
                <w:sz w:val="24"/>
              </w:rPr>
              <w:t>及推广宣传。</w:t>
            </w:r>
          </w:p>
          <w:p w:rsidR="00E641AA" w:rsidRPr="000674C7" w:rsidRDefault="00E641AA" w:rsidP="004E4CDB">
            <w:pPr>
              <w:spacing w:line="360" w:lineRule="auto"/>
              <w:ind w:firstLine="465"/>
              <w:rPr>
                <w:rFonts w:eastAsia="仿宋"/>
                <w:color w:val="080000"/>
                <w:sz w:val="24"/>
              </w:rPr>
            </w:pPr>
            <w:r w:rsidRPr="000674C7">
              <w:rPr>
                <w:rFonts w:eastAsia="仿宋"/>
                <w:color w:val="080000"/>
                <w:sz w:val="24"/>
              </w:rPr>
              <w:t xml:space="preserve">                           </w:t>
            </w:r>
            <w:r w:rsidRPr="000674C7">
              <w:rPr>
                <w:rFonts w:eastAsia="仿宋"/>
                <w:color w:val="080000"/>
                <w:sz w:val="24"/>
              </w:rPr>
              <w:t>负责人签字：</w:t>
            </w:r>
          </w:p>
          <w:p w:rsidR="00E641AA" w:rsidRPr="000674C7" w:rsidRDefault="00E641AA" w:rsidP="004E4CDB">
            <w:pPr>
              <w:spacing w:line="360" w:lineRule="auto"/>
              <w:ind w:firstLineChars="1500" w:firstLine="3600"/>
              <w:rPr>
                <w:rFonts w:eastAsia="仿宋"/>
                <w:color w:val="080000"/>
                <w:sz w:val="24"/>
              </w:rPr>
            </w:pPr>
            <w:r w:rsidRPr="000674C7">
              <w:rPr>
                <w:rFonts w:eastAsia="仿宋"/>
                <w:color w:val="080000"/>
                <w:sz w:val="24"/>
              </w:rPr>
              <w:t>（单位公章）</w:t>
            </w:r>
          </w:p>
          <w:p w:rsidR="00E641AA" w:rsidRPr="000674C7" w:rsidRDefault="00E641AA" w:rsidP="004E4CDB">
            <w:pPr>
              <w:spacing w:line="360" w:lineRule="auto"/>
              <w:ind w:right="960" w:firstLine="465"/>
              <w:rPr>
                <w:rFonts w:eastAsia="仿宋"/>
                <w:color w:val="080000"/>
                <w:sz w:val="24"/>
              </w:rPr>
            </w:pPr>
            <w:r w:rsidRPr="000674C7">
              <w:rPr>
                <w:rFonts w:eastAsia="仿宋"/>
                <w:color w:val="080000"/>
                <w:sz w:val="24"/>
              </w:rPr>
              <w:t xml:space="preserve">                           </w:t>
            </w:r>
            <w:r w:rsidRPr="000674C7">
              <w:rPr>
                <w:rFonts w:eastAsia="仿宋"/>
                <w:color w:val="080000"/>
                <w:sz w:val="24"/>
              </w:rPr>
              <w:t>日期：</w:t>
            </w:r>
          </w:p>
        </w:tc>
      </w:tr>
    </w:tbl>
    <w:p w:rsidR="00E641AA" w:rsidRPr="000674C7" w:rsidRDefault="00E641AA" w:rsidP="00E641AA">
      <w:pPr>
        <w:rPr>
          <w:rFonts w:eastAsia="仿宋"/>
          <w:sz w:val="24"/>
        </w:rPr>
      </w:pPr>
      <w:r w:rsidRPr="000674C7">
        <w:rPr>
          <w:rFonts w:eastAsia="仿宋"/>
          <w:sz w:val="24"/>
        </w:rPr>
        <w:t>注意事项：请于</w:t>
      </w:r>
      <w:r w:rsidRPr="000674C7">
        <w:rPr>
          <w:rFonts w:eastAsia="仿宋"/>
          <w:sz w:val="24"/>
        </w:rPr>
        <w:t>2021</w:t>
      </w:r>
      <w:r w:rsidRPr="000674C7">
        <w:rPr>
          <w:rFonts w:eastAsia="仿宋"/>
          <w:sz w:val="24"/>
        </w:rPr>
        <w:t>年</w:t>
      </w:r>
      <w:r w:rsidRPr="000674C7">
        <w:rPr>
          <w:rFonts w:eastAsia="仿宋"/>
          <w:sz w:val="24"/>
        </w:rPr>
        <w:t>6</w:t>
      </w:r>
      <w:r w:rsidRPr="000674C7">
        <w:rPr>
          <w:rFonts w:eastAsia="仿宋"/>
          <w:sz w:val="24"/>
        </w:rPr>
        <w:t>月</w:t>
      </w:r>
      <w:r w:rsidRPr="000674C7">
        <w:rPr>
          <w:rFonts w:eastAsia="仿宋"/>
          <w:sz w:val="24"/>
        </w:rPr>
        <w:t>15</w:t>
      </w:r>
      <w:r w:rsidRPr="000674C7">
        <w:rPr>
          <w:rFonts w:eastAsia="仿宋"/>
          <w:sz w:val="24"/>
        </w:rPr>
        <w:t>日</w:t>
      </w:r>
      <w:r w:rsidRPr="000674C7">
        <w:rPr>
          <w:rFonts w:eastAsia="仿宋"/>
          <w:sz w:val="24"/>
        </w:rPr>
        <w:t>17</w:t>
      </w:r>
      <w:r w:rsidRPr="000674C7">
        <w:rPr>
          <w:rFonts w:eastAsia="仿宋"/>
          <w:sz w:val="24"/>
        </w:rPr>
        <w:t>：</w:t>
      </w:r>
      <w:r w:rsidRPr="000674C7">
        <w:rPr>
          <w:rFonts w:eastAsia="仿宋"/>
          <w:sz w:val="24"/>
        </w:rPr>
        <w:t>00</w:t>
      </w:r>
      <w:r w:rsidRPr="000674C7">
        <w:rPr>
          <w:rFonts w:eastAsia="仿宋"/>
          <w:sz w:val="24"/>
        </w:rPr>
        <w:t>前将电子版案例报告、申报表和盖章</w:t>
      </w:r>
      <w:r w:rsidRPr="000674C7">
        <w:rPr>
          <w:rFonts w:eastAsia="仿宋"/>
          <w:sz w:val="24"/>
        </w:rPr>
        <w:lastRenderedPageBreak/>
        <w:t>扫描版申报表以邮件方式发送至邮箱</w:t>
      </w:r>
      <w:r w:rsidRPr="000674C7">
        <w:rPr>
          <w:rFonts w:eastAsia="仿宋"/>
          <w:sz w:val="24"/>
        </w:rPr>
        <w:t>yrliu@czce.com.cn</w:t>
      </w:r>
      <w:r w:rsidRPr="000674C7">
        <w:rPr>
          <w:rFonts w:eastAsia="仿宋"/>
          <w:sz w:val="24"/>
        </w:rPr>
        <w:t>，邮件主题格式统一为</w:t>
      </w:r>
      <w:r w:rsidRPr="000674C7">
        <w:rPr>
          <w:rFonts w:ascii="仿宋" w:eastAsia="仿宋" w:hAnsi="仿宋"/>
          <w:sz w:val="24"/>
        </w:rPr>
        <w:t>“郑商所期权案例+会员单位名称”</w:t>
      </w:r>
      <w:r w:rsidRPr="000674C7">
        <w:rPr>
          <w:rFonts w:eastAsia="仿宋"/>
          <w:sz w:val="24"/>
        </w:rPr>
        <w:t>。</w:t>
      </w:r>
    </w:p>
    <w:p w:rsidR="00E641AA" w:rsidRPr="00DE2D30" w:rsidRDefault="00E641AA" w:rsidP="00E641AA">
      <w:pPr>
        <w:ind w:right="1287"/>
        <w:rPr>
          <w:rFonts w:ascii="仿宋" w:eastAsia="仿宋" w:hAnsi="仿宋"/>
          <w:spacing w:val="-6"/>
          <w:sz w:val="32"/>
        </w:rPr>
      </w:pPr>
    </w:p>
    <w:p w:rsidR="006B78CE" w:rsidRPr="00E641AA" w:rsidRDefault="006B78CE"/>
    <w:sectPr w:rsidR="006B78CE" w:rsidRPr="00E641AA" w:rsidSect="006B7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1AA"/>
    <w:rsid w:val="006B78CE"/>
    <w:rsid w:val="00E6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41A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>Lenovo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2021-05-18T07:48:00Z</dcterms:created>
  <dcterms:modified xsi:type="dcterms:W3CDTF">2021-05-18T07:48:00Z</dcterms:modified>
</cp:coreProperties>
</file>