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EF" w:rsidRPr="001F24B5" w:rsidRDefault="00D63AEF" w:rsidP="00D63AEF">
      <w:pPr>
        <w:jc w:val="left"/>
        <w:rPr>
          <w:rFonts w:ascii="黑体" w:eastAsia="黑体" w:hAnsi="黑体"/>
          <w:sz w:val="32"/>
          <w:szCs w:val="32"/>
        </w:rPr>
      </w:pPr>
      <w:r w:rsidRPr="001F24B5">
        <w:rPr>
          <w:rFonts w:ascii="黑体" w:eastAsia="黑体" w:hAnsi="黑体" w:hint="eastAsia"/>
          <w:sz w:val="32"/>
          <w:szCs w:val="32"/>
        </w:rPr>
        <w:t>附件</w:t>
      </w:r>
    </w:p>
    <w:p w:rsidR="00D63AEF" w:rsidRPr="001F24B5" w:rsidRDefault="00D63AEF" w:rsidP="00D63AEF">
      <w:pPr>
        <w:spacing w:beforeLines="100" w:afterLines="100"/>
        <w:jc w:val="center"/>
        <w:rPr>
          <w:rFonts w:ascii="宋体" w:hAnsi="宋体"/>
          <w:b/>
          <w:sz w:val="44"/>
          <w:szCs w:val="44"/>
        </w:rPr>
      </w:pPr>
      <w:r w:rsidRPr="001F24B5">
        <w:rPr>
          <w:rFonts w:ascii="宋体" w:hAnsi="宋体" w:hint="eastAsia"/>
          <w:b/>
          <w:sz w:val="44"/>
          <w:szCs w:val="44"/>
        </w:rPr>
        <w:t>郑州商品交易所纯碱优秀分析师名单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6663"/>
      </w:tblGrid>
      <w:tr w:rsidR="00D63AEF" w:rsidRPr="007930A5" w:rsidTr="006D326D">
        <w:trPr>
          <w:trHeight w:val="501"/>
        </w:trPr>
        <w:tc>
          <w:tcPr>
            <w:tcW w:w="1696" w:type="dxa"/>
            <w:shd w:val="clear" w:color="auto" w:fill="auto"/>
            <w:vAlign w:val="center"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</w:tr>
      <w:tr w:rsidR="00D63AEF" w:rsidRPr="007930A5" w:rsidTr="006D326D">
        <w:trPr>
          <w:trHeight w:val="501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张凌璐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光大期货</w:t>
            </w:r>
            <w:r>
              <w:rPr>
                <w:rFonts w:ascii="仿宋" w:eastAsia="仿宋" w:hAnsi="仿宋" w:cs="Courier New" w:hint="eastAsia"/>
                <w:color w:val="000000"/>
                <w:kern w:val="0"/>
                <w:sz w:val="24"/>
              </w:rPr>
              <w:t>有限</w:t>
            </w:r>
            <w:r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公司</w:t>
            </w:r>
          </w:p>
        </w:tc>
      </w:tr>
      <w:tr w:rsidR="00D63AEF" w:rsidRPr="007930A5" w:rsidTr="006D326D">
        <w:trPr>
          <w:trHeight w:val="501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路书香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color w:val="000000"/>
                <w:kern w:val="0"/>
                <w:sz w:val="24"/>
              </w:rPr>
              <w:t>华</w:t>
            </w:r>
            <w:proofErr w:type="gramStart"/>
            <w:r>
              <w:rPr>
                <w:rFonts w:ascii="仿宋" w:eastAsia="仿宋" w:hAnsi="仿宋" w:cs="Courier New" w:hint="eastAsia"/>
                <w:color w:val="000000"/>
                <w:kern w:val="0"/>
                <w:sz w:val="24"/>
              </w:rPr>
              <w:t>融融达</w:t>
            </w:r>
            <w:proofErr w:type="gramEnd"/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期货</w:t>
            </w:r>
            <w:r>
              <w:rPr>
                <w:rFonts w:ascii="仿宋" w:eastAsia="仿宋" w:hAnsi="仿宋" w:cs="Courier New" w:hint="eastAsia"/>
                <w:color w:val="000000"/>
                <w:kern w:val="0"/>
                <w:sz w:val="24"/>
              </w:rPr>
              <w:t>股份</w:t>
            </w:r>
            <w:r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有限公司</w:t>
            </w:r>
          </w:p>
        </w:tc>
      </w:tr>
      <w:tr w:rsidR="00D63AEF" w:rsidRPr="007930A5" w:rsidTr="006D326D">
        <w:trPr>
          <w:trHeight w:val="501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proofErr w:type="gramStart"/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袁</w:t>
            </w:r>
            <w:proofErr w:type="gramEnd"/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 xml:space="preserve">  然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华闻期货</w:t>
            </w:r>
            <w:r>
              <w:rPr>
                <w:rFonts w:ascii="仿宋" w:eastAsia="仿宋" w:hAnsi="仿宋" w:cs="Courier New" w:hint="eastAsia"/>
                <w:color w:val="000000"/>
                <w:kern w:val="0"/>
                <w:sz w:val="24"/>
              </w:rPr>
              <w:t>有限</w:t>
            </w:r>
            <w:r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公司</w:t>
            </w:r>
          </w:p>
        </w:tc>
      </w:tr>
      <w:tr w:rsidR="00D63AEF" w:rsidRPr="007930A5" w:rsidTr="006D326D">
        <w:trPr>
          <w:trHeight w:val="501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盛文宇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申银万国期货</w:t>
            </w:r>
            <w:r>
              <w:rPr>
                <w:rFonts w:ascii="仿宋" w:eastAsia="仿宋" w:hAnsi="仿宋" w:cs="Courier New" w:hint="eastAsia"/>
                <w:color w:val="000000"/>
                <w:kern w:val="0"/>
                <w:sz w:val="24"/>
              </w:rPr>
              <w:t>有限</w:t>
            </w:r>
            <w:r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公司</w:t>
            </w:r>
          </w:p>
        </w:tc>
      </w:tr>
      <w:tr w:rsidR="00D63AEF" w:rsidRPr="007930A5" w:rsidTr="006D326D">
        <w:trPr>
          <w:trHeight w:val="501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张  骏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中大期货</w:t>
            </w:r>
            <w:r>
              <w:rPr>
                <w:rFonts w:ascii="仿宋" w:eastAsia="仿宋" w:hAnsi="仿宋" w:cs="Courier New" w:hint="eastAsia"/>
                <w:color w:val="000000"/>
                <w:kern w:val="0"/>
                <w:sz w:val="24"/>
              </w:rPr>
              <w:t>有限</w:t>
            </w:r>
            <w:r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公司</w:t>
            </w:r>
          </w:p>
        </w:tc>
      </w:tr>
      <w:tr w:rsidR="00D63AEF" w:rsidRPr="007930A5" w:rsidTr="006D326D">
        <w:trPr>
          <w:trHeight w:val="501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周  涛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中原期货</w:t>
            </w:r>
            <w:r>
              <w:rPr>
                <w:rFonts w:ascii="仿宋" w:eastAsia="仿宋" w:hAnsi="仿宋" w:cs="Courier New" w:hint="eastAsia"/>
                <w:color w:val="000000"/>
                <w:kern w:val="0"/>
                <w:sz w:val="24"/>
              </w:rPr>
              <w:t>股份</w:t>
            </w:r>
            <w:r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有限公司</w:t>
            </w:r>
          </w:p>
        </w:tc>
      </w:tr>
      <w:tr w:rsidR="00D63AEF" w:rsidRPr="007930A5" w:rsidTr="006D326D">
        <w:trPr>
          <w:trHeight w:val="501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proofErr w:type="gramStart"/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艾若曦</w:t>
            </w:r>
            <w:proofErr w:type="gramEnd"/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海通期货</w:t>
            </w:r>
            <w:r>
              <w:rPr>
                <w:rFonts w:ascii="仿宋" w:eastAsia="仿宋" w:hAnsi="仿宋" w:cs="Courier New" w:hint="eastAsia"/>
                <w:color w:val="000000"/>
                <w:kern w:val="0"/>
                <w:sz w:val="24"/>
              </w:rPr>
              <w:t>股份</w:t>
            </w:r>
            <w:r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有限公司</w:t>
            </w:r>
          </w:p>
        </w:tc>
      </w:tr>
      <w:tr w:rsidR="00D63AEF" w:rsidRPr="007930A5" w:rsidTr="006D326D">
        <w:trPr>
          <w:trHeight w:val="501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张  驰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国泰君安期货</w:t>
            </w:r>
            <w:r>
              <w:rPr>
                <w:rFonts w:ascii="仿宋" w:eastAsia="仿宋" w:hAnsi="仿宋" w:cs="Courier New" w:hint="eastAsia"/>
                <w:color w:val="000000"/>
                <w:kern w:val="0"/>
                <w:sz w:val="24"/>
              </w:rPr>
              <w:t>有</w:t>
            </w:r>
            <w:r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限公司</w:t>
            </w:r>
          </w:p>
        </w:tc>
      </w:tr>
      <w:tr w:rsidR="00D63AEF" w:rsidRPr="007930A5" w:rsidTr="006D326D">
        <w:trPr>
          <w:trHeight w:val="501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马阳光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中粮期货</w:t>
            </w:r>
            <w:r>
              <w:rPr>
                <w:rFonts w:ascii="仿宋" w:eastAsia="仿宋" w:hAnsi="仿宋" w:cs="Courier New" w:hint="eastAsia"/>
                <w:color w:val="000000"/>
                <w:kern w:val="0"/>
                <w:sz w:val="24"/>
              </w:rPr>
              <w:t>有限</w:t>
            </w:r>
            <w:r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公司</w:t>
            </w:r>
          </w:p>
        </w:tc>
      </w:tr>
      <w:tr w:rsidR="00D63AEF" w:rsidRPr="007930A5" w:rsidTr="006D326D">
        <w:trPr>
          <w:trHeight w:val="501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汪</w:t>
            </w:r>
            <w:proofErr w:type="gramStart"/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浩</w:t>
            </w:r>
            <w:proofErr w:type="gramEnd"/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铮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长江期货</w:t>
            </w:r>
            <w:r>
              <w:rPr>
                <w:rFonts w:ascii="仿宋" w:eastAsia="仿宋" w:hAnsi="仿宋" w:cs="Courier New" w:hint="eastAsia"/>
                <w:color w:val="000000"/>
                <w:kern w:val="0"/>
                <w:sz w:val="24"/>
              </w:rPr>
              <w:t>有限</w:t>
            </w:r>
            <w:r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公司</w:t>
            </w:r>
          </w:p>
        </w:tc>
      </w:tr>
      <w:tr w:rsidR="00D63AEF" w:rsidRPr="007930A5" w:rsidTr="006D326D">
        <w:trPr>
          <w:trHeight w:val="501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proofErr w:type="gramStart"/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薛</w:t>
            </w:r>
            <w:proofErr w:type="gramEnd"/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 xml:space="preserve">  广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新湖期货</w:t>
            </w:r>
            <w:r>
              <w:rPr>
                <w:rFonts w:ascii="仿宋" w:eastAsia="仿宋" w:hAnsi="仿宋" w:cs="Courier New" w:hint="eastAsia"/>
                <w:color w:val="000000"/>
                <w:kern w:val="0"/>
                <w:sz w:val="24"/>
              </w:rPr>
              <w:t>有限</w:t>
            </w:r>
            <w:r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公司</w:t>
            </w:r>
          </w:p>
        </w:tc>
      </w:tr>
      <w:tr w:rsidR="00D63AEF" w:rsidRPr="007930A5" w:rsidTr="006D326D">
        <w:trPr>
          <w:trHeight w:val="501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proofErr w:type="gramStart"/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吕</w:t>
            </w:r>
            <w:proofErr w:type="gramEnd"/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 xml:space="preserve">  杰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招商期货</w:t>
            </w:r>
            <w:r>
              <w:rPr>
                <w:rFonts w:ascii="仿宋" w:eastAsia="仿宋" w:hAnsi="仿宋" w:cs="Courier New" w:hint="eastAsia"/>
                <w:color w:val="000000"/>
                <w:kern w:val="0"/>
                <w:sz w:val="24"/>
              </w:rPr>
              <w:t>有限</w:t>
            </w:r>
            <w:r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公司</w:t>
            </w:r>
          </w:p>
        </w:tc>
      </w:tr>
      <w:tr w:rsidR="00D63AEF" w:rsidRPr="007930A5" w:rsidTr="006D326D">
        <w:trPr>
          <w:trHeight w:val="501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姚沁源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永安期货</w:t>
            </w:r>
            <w:r>
              <w:rPr>
                <w:rFonts w:ascii="仿宋" w:eastAsia="仿宋" w:hAnsi="仿宋" w:cs="Courier New" w:hint="eastAsia"/>
                <w:color w:val="000000"/>
                <w:kern w:val="0"/>
                <w:sz w:val="24"/>
              </w:rPr>
              <w:t>股份</w:t>
            </w:r>
            <w:r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有限公司</w:t>
            </w:r>
          </w:p>
        </w:tc>
      </w:tr>
      <w:tr w:rsidR="00D63AEF" w:rsidRPr="007930A5" w:rsidTr="006D326D">
        <w:trPr>
          <w:trHeight w:val="501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陈锡城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安粮期货</w:t>
            </w:r>
            <w:r>
              <w:rPr>
                <w:rFonts w:ascii="仿宋" w:eastAsia="仿宋" w:hAnsi="仿宋" w:cs="Courier New" w:hint="eastAsia"/>
                <w:color w:val="000000"/>
                <w:kern w:val="0"/>
                <w:sz w:val="24"/>
              </w:rPr>
              <w:t>有限</w:t>
            </w:r>
            <w:r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公司</w:t>
            </w:r>
          </w:p>
        </w:tc>
      </w:tr>
      <w:tr w:rsidR="00D63AEF" w:rsidRPr="007930A5" w:rsidTr="006D326D">
        <w:trPr>
          <w:trHeight w:val="501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proofErr w:type="gramStart"/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姚</w:t>
            </w:r>
            <w:proofErr w:type="gramEnd"/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 xml:space="preserve">  龙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河南金山化工</w:t>
            </w:r>
            <w:r>
              <w:rPr>
                <w:rFonts w:ascii="仿宋" w:eastAsia="仿宋" w:hAnsi="仿宋" w:cs="Courier New" w:hint="eastAsia"/>
                <w:color w:val="000000"/>
                <w:kern w:val="0"/>
                <w:sz w:val="24"/>
              </w:rPr>
              <w:t>集团</w:t>
            </w:r>
          </w:p>
        </w:tc>
      </w:tr>
      <w:tr w:rsidR="00D63AEF" w:rsidRPr="007930A5" w:rsidTr="006D326D">
        <w:trPr>
          <w:trHeight w:val="501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许毛桉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中航期货</w:t>
            </w:r>
            <w:r>
              <w:rPr>
                <w:rFonts w:ascii="仿宋" w:eastAsia="仿宋" w:hAnsi="仿宋" w:cs="Courier New" w:hint="eastAsia"/>
                <w:color w:val="000000"/>
                <w:kern w:val="0"/>
                <w:sz w:val="24"/>
              </w:rPr>
              <w:t>有限</w:t>
            </w:r>
            <w:r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公司</w:t>
            </w:r>
          </w:p>
        </w:tc>
      </w:tr>
      <w:tr w:rsidR="00D63AEF" w:rsidRPr="007930A5" w:rsidTr="006D326D">
        <w:trPr>
          <w:trHeight w:val="501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proofErr w:type="gramStart"/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徐修远</w:t>
            </w:r>
            <w:proofErr w:type="gramEnd"/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Courier New" w:hint="eastAsia"/>
                <w:color w:val="000000"/>
                <w:kern w:val="0"/>
                <w:sz w:val="24"/>
              </w:rPr>
              <w:t>华</w:t>
            </w:r>
            <w:proofErr w:type="gramStart"/>
            <w:r>
              <w:rPr>
                <w:rFonts w:ascii="仿宋" w:eastAsia="仿宋" w:hAnsi="仿宋" w:cs="Courier New" w:hint="eastAsia"/>
                <w:color w:val="000000"/>
                <w:kern w:val="0"/>
                <w:sz w:val="24"/>
              </w:rPr>
              <w:t>融融达</w:t>
            </w:r>
            <w:proofErr w:type="gramEnd"/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期货</w:t>
            </w:r>
            <w:r>
              <w:rPr>
                <w:rFonts w:ascii="仿宋" w:eastAsia="仿宋" w:hAnsi="仿宋" w:cs="Courier New" w:hint="eastAsia"/>
                <w:color w:val="000000"/>
                <w:kern w:val="0"/>
                <w:sz w:val="24"/>
              </w:rPr>
              <w:t>股份</w:t>
            </w:r>
            <w:r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有限公司</w:t>
            </w:r>
          </w:p>
        </w:tc>
      </w:tr>
      <w:tr w:rsidR="00D63AEF" w:rsidRPr="007930A5" w:rsidTr="006D326D">
        <w:trPr>
          <w:trHeight w:val="501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姚天吟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徽商期货</w:t>
            </w:r>
            <w:r>
              <w:rPr>
                <w:rFonts w:ascii="仿宋" w:eastAsia="仿宋" w:hAnsi="仿宋" w:cs="Courier New" w:hint="eastAsia"/>
                <w:color w:val="000000"/>
                <w:kern w:val="0"/>
                <w:sz w:val="24"/>
              </w:rPr>
              <w:t>有限</w:t>
            </w:r>
            <w:r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责任公司</w:t>
            </w:r>
          </w:p>
        </w:tc>
      </w:tr>
      <w:tr w:rsidR="00D63AEF" w:rsidRPr="007930A5" w:rsidTr="006D326D">
        <w:trPr>
          <w:trHeight w:val="501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proofErr w:type="gramStart"/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冯</w:t>
            </w:r>
            <w:proofErr w:type="gramEnd"/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 xml:space="preserve">  宇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中信期货</w:t>
            </w:r>
            <w:r>
              <w:rPr>
                <w:rFonts w:ascii="仿宋" w:eastAsia="仿宋" w:hAnsi="仿宋" w:cs="Courier New" w:hint="eastAsia"/>
                <w:color w:val="000000"/>
                <w:kern w:val="0"/>
                <w:sz w:val="24"/>
              </w:rPr>
              <w:t>有限</w:t>
            </w:r>
            <w:r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公司</w:t>
            </w:r>
          </w:p>
        </w:tc>
      </w:tr>
      <w:tr w:rsidR="00D63AEF" w:rsidRPr="007930A5" w:rsidTr="006D326D">
        <w:trPr>
          <w:trHeight w:val="501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proofErr w:type="gramStart"/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王文悦</w:t>
            </w:r>
            <w:proofErr w:type="gramEnd"/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63AEF" w:rsidRPr="007930A5" w:rsidRDefault="00D63AEF" w:rsidP="006D326D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24"/>
              </w:rPr>
            </w:pPr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武汉</w:t>
            </w:r>
            <w:proofErr w:type="gramStart"/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众恒创</w:t>
            </w:r>
            <w:proofErr w:type="gramEnd"/>
            <w:r w:rsidRPr="007930A5"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景</w:t>
            </w:r>
            <w:r>
              <w:rPr>
                <w:rFonts w:ascii="仿宋" w:eastAsia="仿宋" w:hAnsi="仿宋" w:cs="Courier New" w:hint="eastAsia"/>
                <w:color w:val="000000"/>
                <w:kern w:val="0"/>
                <w:sz w:val="24"/>
              </w:rPr>
              <w:t>新型</w:t>
            </w:r>
            <w:r>
              <w:rPr>
                <w:rFonts w:ascii="仿宋" w:eastAsia="仿宋" w:hAnsi="仿宋" w:cs="Courier New"/>
                <w:color w:val="000000"/>
                <w:kern w:val="0"/>
                <w:sz w:val="24"/>
              </w:rPr>
              <w:t>材料有限公司</w:t>
            </w:r>
          </w:p>
        </w:tc>
      </w:tr>
    </w:tbl>
    <w:p w:rsidR="00D63AEF" w:rsidRPr="00DE2D30" w:rsidRDefault="00D63AEF" w:rsidP="00D63AEF">
      <w:pPr>
        <w:jc w:val="right"/>
        <w:rPr>
          <w:rFonts w:ascii="仿宋" w:eastAsia="仿宋" w:hAnsi="仿宋"/>
          <w:spacing w:val="-6"/>
          <w:sz w:val="32"/>
        </w:rPr>
      </w:pPr>
    </w:p>
    <w:p w:rsidR="00D63AEF" w:rsidRPr="00D66193" w:rsidRDefault="00D63AEF" w:rsidP="00D63AEF"/>
    <w:p w:rsidR="00216306" w:rsidRPr="00D63AEF" w:rsidRDefault="00216306"/>
    <w:sectPr w:rsidR="00216306" w:rsidRPr="00D63AEF" w:rsidSect="00180E8D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40" w:rsidRDefault="00211BFC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40" w:rsidRDefault="00211BFC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 w:rsidR="00D63AEF"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3AEF"/>
    <w:rsid w:val="00211BFC"/>
    <w:rsid w:val="00216306"/>
    <w:rsid w:val="00D6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63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63AE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63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Lenovo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2</cp:revision>
  <dcterms:created xsi:type="dcterms:W3CDTF">2020-05-22T09:09:00Z</dcterms:created>
  <dcterms:modified xsi:type="dcterms:W3CDTF">2020-05-22T09:09:00Z</dcterms:modified>
</cp:coreProperties>
</file>