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25" w:rsidRPr="002D416F" w:rsidRDefault="00E93625" w:rsidP="00E93625">
      <w:pPr>
        <w:rPr>
          <w:rFonts w:ascii="黑体" w:eastAsia="黑体" w:hAnsi="黑体"/>
          <w:sz w:val="32"/>
        </w:rPr>
      </w:pPr>
      <w:r w:rsidRPr="002D416F">
        <w:rPr>
          <w:rFonts w:ascii="黑体" w:eastAsia="黑体" w:hAnsi="黑体" w:hint="eastAsia"/>
          <w:sz w:val="32"/>
        </w:rPr>
        <w:t>附</w:t>
      </w:r>
      <w:r>
        <w:rPr>
          <w:rFonts w:ascii="黑体" w:eastAsia="黑体" w:hAnsi="黑体" w:hint="eastAsia"/>
          <w:sz w:val="32"/>
        </w:rPr>
        <w:t xml:space="preserve"> </w:t>
      </w:r>
      <w:r w:rsidRPr="002D416F">
        <w:rPr>
          <w:rFonts w:ascii="黑体" w:eastAsia="黑体" w:hAnsi="黑体" w:hint="eastAsia"/>
          <w:sz w:val="32"/>
        </w:rPr>
        <w:t>件</w:t>
      </w:r>
    </w:p>
    <w:p w:rsidR="00E93625" w:rsidRPr="00947B80" w:rsidRDefault="00E93625" w:rsidP="00E93625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947B80">
        <w:rPr>
          <w:rFonts w:ascii="宋体" w:hAnsi="宋体" w:cs="宋体" w:hint="eastAsia"/>
          <w:b/>
          <w:kern w:val="0"/>
          <w:sz w:val="44"/>
          <w:szCs w:val="44"/>
        </w:rPr>
        <w:t>郑州商品交易所PTA期权合约</w:t>
      </w:r>
    </w:p>
    <w:p w:rsidR="00E93625" w:rsidRPr="00E91523" w:rsidRDefault="00E93625" w:rsidP="00E93625">
      <w:pPr>
        <w:widowControl/>
        <w:spacing w:after="240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（2019年11月28日郑州商品交易所第六届理事会第二十五次会议审议通过）</w:t>
      </w:r>
    </w:p>
    <w:tbl>
      <w:tblPr>
        <w:tblW w:w="86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1"/>
        <w:gridCol w:w="6647"/>
      </w:tblGrid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精对苯二甲酸（PTA）期货合约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1手PTA期货合约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0.5元/吨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与PTA期货合约涨跌停板幅度相同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</w:t>
            </w:r>
            <w:r>
              <w:rPr>
                <w:rFonts w:ascii="仿宋" w:eastAsia="仿宋" w:hAnsi="仿宋" w:hint="eastAsia"/>
                <w:sz w:val="24"/>
              </w:rPr>
              <w:t>10000</w:t>
            </w:r>
            <w:r w:rsidRPr="009F2A52">
              <w:rPr>
                <w:rFonts w:ascii="仿宋" w:eastAsia="仿宋" w:hAnsi="仿宋" w:hint="eastAsia"/>
                <w:sz w:val="24"/>
              </w:rPr>
              <w:t>手（</w:t>
            </w:r>
            <w:r>
              <w:rPr>
                <w:rFonts w:ascii="仿宋" w:eastAsia="仿宋" w:hAnsi="仿宋" w:hint="eastAsia"/>
                <w:sz w:val="24"/>
              </w:rPr>
              <w:t>单</w:t>
            </w:r>
            <w:r w:rsidRPr="009F2A52">
              <w:rPr>
                <w:rFonts w:ascii="仿宋" w:eastAsia="仿宋" w:hAnsi="仿宋" w:hint="eastAsia"/>
                <w:sz w:val="24"/>
              </w:rPr>
              <w:t>边）之后的第二个交易日挂牌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以PTA期货前一交易日结算价为基准，按行权价格间距挂出6个实值期权、1个平值期权和6个虚值期权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</w:t>
            </w:r>
            <w:r w:rsidRPr="009F2A52">
              <w:rPr>
                <w:rFonts w:ascii="仿宋" w:eastAsia="仿宋" w:hAnsi="仿宋" w:hint="eastAsia"/>
                <w:sz w:val="24"/>
              </w:rPr>
              <w:t>之前提交行权申请、放弃申请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看涨期权：TA-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-C-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E93625" w:rsidRPr="009F2A52" w:rsidRDefault="00E93625" w:rsidP="008F01D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看跌期权：</w:t>
            </w:r>
            <w:r w:rsidRPr="009F2A52">
              <w:rPr>
                <w:rFonts w:ascii="仿宋" w:eastAsia="仿宋" w:hAnsi="仿宋"/>
                <w:sz w:val="24"/>
              </w:rPr>
              <w:t>TA-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-P-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E93625" w:rsidRPr="000046DF" w:rsidTr="008F01D6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25" w:rsidRPr="009F2A52" w:rsidRDefault="00E93625" w:rsidP="008F01D6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E93625" w:rsidRDefault="00E93625" w:rsidP="00E93625">
      <w:pPr>
        <w:rPr>
          <w:rFonts w:ascii="仿宋" w:eastAsia="仿宋" w:hAnsi="仿宋"/>
          <w:sz w:val="32"/>
          <w:szCs w:val="32"/>
        </w:rPr>
      </w:pPr>
    </w:p>
    <w:p w:rsidR="00E93625" w:rsidRDefault="00E93625" w:rsidP="00E93625"/>
    <w:p w:rsidR="00527FCD" w:rsidRDefault="00527FCD"/>
    <w:sectPr w:rsidR="00527FCD" w:rsidSect="002127FF">
      <w:footerReference w:type="even" r:id="rId4"/>
      <w:footerReference w:type="default" r:id="rId5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D0" w:rsidRDefault="00E93625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D0" w:rsidRDefault="00E93625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625"/>
    <w:rsid w:val="00527FCD"/>
    <w:rsid w:val="00E9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36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93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2019-12-09T07:45:00Z</dcterms:created>
  <dcterms:modified xsi:type="dcterms:W3CDTF">2019-12-09T07:45:00Z</dcterms:modified>
</cp:coreProperties>
</file>