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3C" w:rsidRDefault="002B383C" w:rsidP="002B383C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 1</w:t>
      </w:r>
    </w:p>
    <w:p w:rsidR="002B383C" w:rsidRPr="00C76B7D" w:rsidRDefault="002B383C" w:rsidP="002B383C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</w:t>
      </w:r>
      <w:r w:rsidRPr="00C76B7D">
        <w:rPr>
          <w:rFonts w:ascii="宋体" w:hAnsi="宋体" w:hint="eastAsia"/>
          <w:b/>
          <w:noProof/>
          <w:sz w:val="44"/>
        </w:rPr>
        <w:t>测试指引</w:t>
      </w:r>
    </w:p>
    <w:p w:rsidR="002B383C" w:rsidRDefault="002B383C" w:rsidP="002B383C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一、测试目的</w:t>
      </w:r>
    </w:p>
    <w:p w:rsidR="002B383C" w:rsidRDefault="002B383C" w:rsidP="002B383C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测试</w:t>
      </w:r>
      <w:r w:rsidRPr="00E85B90">
        <w:rPr>
          <w:rFonts w:ascii="仿宋" w:eastAsia="仿宋" w:hAnsi="仿宋" w:hint="eastAsia"/>
          <w:sz w:val="32"/>
          <w:szCs w:val="32"/>
        </w:rPr>
        <w:t>数据统计口径“双边改单边”</w:t>
      </w:r>
      <w:r>
        <w:rPr>
          <w:rFonts w:ascii="仿宋" w:eastAsia="仿宋" w:hAnsi="仿宋" w:hint="eastAsia"/>
          <w:sz w:val="32"/>
          <w:szCs w:val="32"/>
        </w:rPr>
        <w:t>后会员单位、行情转发单位等接入交易系统进行期货和期权的委托、成交、行情接收、结算及其它业务处理的正确性。</w:t>
      </w:r>
    </w:p>
    <w:p w:rsidR="002B383C" w:rsidRDefault="002B383C" w:rsidP="002B383C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进行应急演练测试，验证会员端应急处理能力。</w:t>
      </w:r>
    </w:p>
    <w:p w:rsidR="002B383C" w:rsidRDefault="002B383C" w:rsidP="002B383C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二、测试人员</w:t>
      </w:r>
    </w:p>
    <w:p w:rsidR="002B383C" w:rsidRDefault="002B383C" w:rsidP="002B383C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会员单位、行情转发单位相关人员等。</w:t>
      </w:r>
    </w:p>
    <w:p w:rsidR="002B383C" w:rsidRDefault="002B383C" w:rsidP="002B383C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三、测试数据和时间</w:t>
      </w:r>
    </w:p>
    <w:p w:rsidR="002B383C" w:rsidRPr="00652EA7" w:rsidRDefault="002B383C" w:rsidP="002B383C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12月7日测试时,使用12月5日结算后数据，</w:t>
      </w:r>
      <w:r>
        <w:rPr>
          <w:rFonts w:ascii="仿宋" w:eastAsia="仿宋" w:hAnsi="仿宋" w:hint="eastAsia"/>
          <w:sz w:val="32"/>
          <w:szCs w:val="32"/>
        </w:rPr>
        <w:t>模拟12月6日交易，时间安排如下：</w:t>
      </w:r>
    </w:p>
    <w:tbl>
      <w:tblPr>
        <w:tblW w:w="7433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2355"/>
        <w:gridCol w:w="2887"/>
      </w:tblGrid>
      <w:tr w:rsidR="002B383C" w:rsidTr="00BD1338">
        <w:trPr>
          <w:trHeight w:val="363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模拟交易日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B383C" w:rsidRDefault="002B383C" w:rsidP="00BD1338">
            <w:pPr>
              <w:spacing w:line="360" w:lineRule="exact"/>
              <w:ind w:firstLineChars="200" w:firstLine="643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</w:tr>
      <w:tr w:rsidR="002B383C" w:rsidTr="00BD1338">
        <w:trPr>
          <w:trHeight w:val="363"/>
          <w:jc w:val="center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Pr="00703A8A" w:rsidRDefault="002B383C" w:rsidP="00BD1338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12月6日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Pr="00DB6322" w:rsidRDefault="002B383C" w:rsidP="00BD1338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08:45—08:55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C" w:rsidRPr="00DB6322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交易系统就绪</w:t>
            </w:r>
          </w:p>
        </w:tc>
      </w:tr>
      <w:tr w:rsidR="002B383C" w:rsidTr="00BD1338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08:55—08:59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2B383C" w:rsidTr="00BD1338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08:59—09:00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2B383C" w:rsidTr="00BD1338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09:00—11: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</w:tr>
      <w:tr w:rsidR="002B383C" w:rsidTr="00BD1338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</w:tr>
      <w:tr w:rsidR="002B383C" w:rsidTr="00BD1338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0—12: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C" w:rsidRDefault="002B383C" w:rsidP="00BD133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</w:tbl>
    <w:p w:rsidR="002B383C" w:rsidRDefault="002B383C" w:rsidP="002B383C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四、测试环境</w:t>
      </w:r>
    </w:p>
    <w:p w:rsidR="002B383C" w:rsidRDefault="002B383C" w:rsidP="002B383C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本次测试使用技术中心及期货大厦</w:t>
      </w:r>
      <w:r w:rsidRPr="00834A23">
        <w:rPr>
          <w:rFonts w:ascii="仿宋" w:eastAsia="仿宋" w:hAnsi="仿宋" w:hint="eastAsia"/>
          <w:sz w:val="32"/>
          <w:szCs w:val="32"/>
        </w:rPr>
        <w:t>生产交易系统</w:t>
      </w:r>
      <w:r>
        <w:rPr>
          <w:rFonts w:ascii="仿宋" w:eastAsia="仿宋" w:hAnsi="仿宋" w:hint="eastAsia"/>
          <w:sz w:val="32"/>
          <w:szCs w:val="32"/>
        </w:rPr>
        <w:t>。</w:t>
      </w:r>
      <w:r w:rsidRPr="00BF2FE5">
        <w:rPr>
          <w:rFonts w:ascii="仿宋" w:eastAsia="仿宋" w:hAnsi="仿宋" w:hint="eastAsia"/>
          <w:sz w:val="32"/>
          <w:szCs w:val="32"/>
        </w:rPr>
        <w:t>序列号、授权码、初始密钥、交易密码与生产</w:t>
      </w:r>
      <w:r>
        <w:rPr>
          <w:rFonts w:ascii="仿宋" w:eastAsia="仿宋" w:hAnsi="仿宋" w:hint="eastAsia"/>
          <w:sz w:val="32"/>
          <w:szCs w:val="32"/>
        </w:rPr>
        <w:t>环境</w:t>
      </w:r>
      <w:r w:rsidRPr="00BF2FE5">
        <w:rPr>
          <w:rFonts w:ascii="仿宋" w:eastAsia="仿宋" w:hAnsi="仿宋" w:hint="eastAsia"/>
          <w:sz w:val="32"/>
          <w:szCs w:val="32"/>
        </w:rPr>
        <w:t>保持一致。</w:t>
      </w:r>
    </w:p>
    <w:p w:rsidR="002B383C" w:rsidRDefault="002B383C" w:rsidP="002B383C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技术中心交易前置机地址为</w:t>
      </w:r>
      <w:r w:rsidRPr="00306FCE">
        <w:rPr>
          <w:rFonts w:ascii="仿宋" w:eastAsia="仿宋" w:hAnsi="仿宋" w:hint="eastAsia"/>
          <w:sz w:val="32"/>
          <w:szCs w:val="32"/>
        </w:rPr>
        <w:t>129.20.1.21\22\23\24\25\26。</w:t>
      </w:r>
    </w:p>
    <w:p w:rsidR="002B383C" w:rsidRDefault="002B383C" w:rsidP="002B383C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期货大厦交易前置机地址为129.10.1.9\93\94\95\96\97。</w:t>
      </w:r>
    </w:p>
    <w:p w:rsidR="002B383C" w:rsidRPr="00782F07" w:rsidRDefault="002B383C" w:rsidP="002B383C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 w:rsidRPr="00782F07">
        <w:rPr>
          <w:rFonts w:ascii="黑体" w:eastAsia="黑体" w:hAnsi="黑体" w:hint="eastAsia"/>
          <w:sz w:val="32"/>
          <w:szCs w:val="32"/>
        </w:rPr>
        <w:t>五、结算数据</w:t>
      </w:r>
    </w:p>
    <w:p w:rsidR="002B383C" w:rsidRDefault="002B383C" w:rsidP="002B383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会员单位使用数字证书登录</w:t>
      </w:r>
      <w:r w:rsidRPr="00EF4D49">
        <w:rPr>
          <w:rFonts w:ascii="仿宋" w:eastAsia="仿宋" w:hAnsi="仿宋" w:hint="eastAsia"/>
          <w:sz w:val="32"/>
          <w:szCs w:val="32"/>
        </w:rPr>
        <w:t>技术中心</w:t>
      </w:r>
      <w:r>
        <w:rPr>
          <w:rFonts w:ascii="仿宋" w:eastAsia="仿宋" w:hAnsi="仿宋" w:hint="eastAsia"/>
          <w:sz w:val="32"/>
          <w:szCs w:val="32"/>
        </w:rPr>
        <w:t>生产会员服务系统http://</w:t>
      </w:r>
      <w:r w:rsidRPr="00EF4D49">
        <w:rPr>
          <w:rFonts w:ascii="仿宋" w:eastAsia="仿宋" w:hAnsi="仿宋" w:hint="eastAsia"/>
          <w:sz w:val="32"/>
          <w:szCs w:val="32"/>
        </w:rPr>
        <w:t>ms.czce.com.cn</w:t>
      </w:r>
      <w:r>
        <w:rPr>
          <w:rFonts w:ascii="仿宋" w:eastAsia="仿宋" w:hAnsi="仿宋" w:hint="eastAsia"/>
          <w:sz w:val="32"/>
          <w:szCs w:val="32"/>
        </w:rPr>
        <w:t>获取结算数据包进行结算，选择下载日期应为测试日期。</w:t>
      </w:r>
      <w:r w:rsidRPr="00221E23">
        <w:rPr>
          <w:rFonts w:ascii="仿宋" w:eastAsia="仿宋" w:hAnsi="仿宋" w:hint="eastAsia"/>
          <w:b/>
          <w:sz w:val="32"/>
          <w:szCs w:val="32"/>
        </w:rPr>
        <w:t>请尽早下载结算数据包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B383C" w:rsidRDefault="002B383C" w:rsidP="002B383C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 w:rsidRPr="0065627F">
        <w:rPr>
          <w:rFonts w:ascii="黑体" w:eastAsia="黑体" w:hAnsi="黑体" w:hint="eastAsia"/>
          <w:sz w:val="32"/>
          <w:szCs w:val="32"/>
        </w:rPr>
        <w:t>六、数据统计口径“双边改单边”</w:t>
      </w:r>
      <w:r>
        <w:rPr>
          <w:rFonts w:ascii="黑体" w:eastAsia="黑体" w:hAnsi="黑体" w:hint="eastAsia"/>
          <w:sz w:val="32"/>
          <w:szCs w:val="32"/>
        </w:rPr>
        <w:t>涉及内容</w:t>
      </w:r>
    </w:p>
    <w:p w:rsidR="002B383C" w:rsidRPr="009F33DF" w:rsidRDefault="002B383C" w:rsidP="002B383C">
      <w:pPr>
        <w:ind w:rightChars="21" w:right="44" w:firstLineChars="200" w:firstLine="640"/>
        <w:rPr>
          <w:rFonts w:ascii="楷体" w:eastAsia="楷体" w:hAnsi="楷体"/>
          <w:sz w:val="32"/>
          <w:szCs w:val="32"/>
        </w:rPr>
      </w:pPr>
      <w:r w:rsidRPr="009F33DF">
        <w:rPr>
          <w:rFonts w:ascii="楷体" w:eastAsia="楷体" w:hAnsi="楷体" w:hint="eastAsia"/>
          <w:sz w:val="32"/>
          <w:szCs w:val="32"/>
        </w:rPr>
        <w:t>（一）行情数据</w:t>
      </w:r>
    </w:p>
    <w:p w:rsidR="002B383C" w:rsidRPr="009F33DF" w:rsidRDefault="002B383C" w:rsidP="002B383C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 w:rsidRPr="009F33DF">
        <w:rPr>
          <w:rFonts w:ascii="仿宋" w:eastAsia="仿宋" w:hAnsi="仿宋" w:hint="eastAsia"/>
          <w:sz w:val="32"/>
          <w:szCs w:val="32"/>
        </w:rPr>
        <w:t>郑商所</w:t>
      </w:r>
      <w:r w:rsidRPr="009F33DF">
        <w:rPr>
          <w:rFonts w:ascii="仿宋" w:eastAsia="仿宋" w:hAnsi="仿宋"/>
          <w:sz w:val="32"/>
          <w:szCs w:val="32"/>
        </w:rPr>
        <w:t>发送行情数据时，</w:t>
      </w:r>
      <w:r>
        <w:rPr>
          <w:rFonts w:ascii="仿宋" w:eastAsia="仿宋" w:hAnsi="仿宋" w:hint="eastAsia"/>
          <w:sz w:val="32"/>
          <w:szCs w:val="32"/>
        </w:rPr>
        <w:t>持仓量、</w:t>
      </w:r>
      <w:r w:rsidRPr="009F33DF">
        <w:rPr>
          <w:rFonts w:ascii="仿宋" w:eastAsia="仿宋" w:hAnsi="仿宋"/>
          <w:sz w:val="32"/>
          <w:szCs w:val="32"/>
        </w:rPr>
        <w:t>成交量、</w:t>
      </w:r>
      <w:r>
        <w:rPr>
          <w:rFonts w:ascii="仿宋" w:eastAsia="仿宋" w:hAnsi="仿宋" w:hint="eastAsia"/>
          <w:sz w:val="32"/>
          <w:szCs w:val="32"/>
        </w:rPr>
        <w:t>总成交量（总成交手数）、总成交金额、最后一笔成交手数、昨日空盘量字段</w:t>
      </w:r>
      <w:r w:rsidRPr="009F33DF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双边计算调整为单边计算</w:t>
      </w:r>
      <w:r w:rsidRPr="009F33DF">
        <w:rPr>
          <w:rFonts w:ascii="仿宋" w:eastAsia="仿宋" w:hAnsi="仿宋" w:hint="eastAsia"/>
          <w:sz w:val="32"/>
          <w:szCs w:val="32"/>
        </w:rPr>
        <w:t>。</w:t>
      </w:r>
    </w:p>
    <w:p w:rsidR="002B383C" w:rsidRPr="009F33DF" w:rsidRDefault="002B383C" w:rsidP="002B383C">
      <w:pPr>
        <w:pStyle w:val="Default"/>
        <w:ind w:firstLineChars="200" w:firstLine="640"/>
        <w:rPr>
          <w:rFonts w:ascii="楷体" w:eastAsia="楷体" w:hAnsi="楷体"/>
          <w:color w:val="auto"/>
          <w:sz w:val="32"/>
          <w:szCs w:val="32"/>
        </w:rPr>
      </w:pPr>
      <w:r w:rsidRPr="009F33DF">
        <w:rPr>
          <w:rFonts w:ascii="楷体" w:eastAsia="楷体" w:hAnsi="楷体" w:hint="eastAsia"/>
          <w:color w:val="auto"/>
          <w:sz w:val="32"/>
          <w:szCs w:val="32"/>
        </w:rPr>
        <w:t xml:space="preserve"> (二)交易所网站（本次不参加测试）</w:t>
      </w:r>
    </w:p>
    <w:p w:rsidR="002B383C" w:rsidRPr="009F33DF" w:rsidRDefault="002B383C" w:rsidP="002B383C">
      <w:pPr>
        <w:pStyle w:val="Defaul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9F33DF">
        <w:rPr>
          <w:rFonts w:ascii="仿宋" w:eastAsia="仿宋" w:hAnsi="仿宋" w:hint="eastAsia"/>
          <w:color w:val="auto"/>
          <w:sz w:val="32"/>
          <w:szCs w:val="32"/>
        </w:rPr>
        <w:t>郑商所网站系统的延时行情的成交量、持仓量，交易数据中的成交量、成交额、持仓量、持仓量增减、行权量、</w:t>
      </w:r>
      <w:proofErr w:type="gramStart"/>
      <w:r w:rsidRPr="009F33DF">
        <w:rPr>
          <w:rFonts w:ascii="仿宋" w:eastAsia="仿宋" w:hAnsi="仿宋" w:hint="eastAsia"/>
          <w:color w:val="auto"/>
          <w:sz w:val="32"/>
          <w:szCs w:val="32"/>
        </w:rPr>
        <w:t>期转现</w:t>
      </w:r>
      <w:proofErr w:type="gramEnd"/>
      <w:r w:rsidRPr="009F33DF">
        <w:rPr>
          <w:rFonts w:ascii="仿宋" w:eastAsia="仿宋" w:hAnsi="仿宋" w:hint="eastAsia"/>
          <w:color w:val="auto"/>
          <w:sz w:val="32"/>
          <w:szCs w:val="32"/>
        </w:rPr>
        <w:t>量等</w:t>
      </w:r>
      <w:r>
        <w:rPr>
          <w:rFonts w:ascii="仿宋" w:eastAsia="仿宋" w:hAnsi="仿宋" w:hint="eastAsia"/>
          <w:color w:val="auto"/>
          <w:sz w:val="32"/>
          <w:szCs w:val="32"/>
        </w:rPr>
        <w:t>字段</w:t>
      </w:r>
      <w:r w:rsidRPr="009F33DF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双边计算调整为单边计算</w:t>
      </w:r>
      <w:r w:rsidRPr="009F33DF"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:rsidR="002B383C" w:rsidRDefault="002B383C" w:rsidP="002B383C">
      <w:pPr>
        <w:pStyle w:val="Defaul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9F33DF">
        <w:rPr>
          <w:rFonts w:ascii="仿宋" w:eastAsia="仿宋" w:hAnsi="仿宋" w:hint="eastAsia"/>
          <w:color w:val="auto"/>
          <w:sz w:val="32"/>
          <w:szCs w:val="32"/>
        </w:rPr>
        <w:t>查询历史行情功能在</w:t>
      </w:r>
      <w:r w:rsidRPr="009F33DF">
        <w:rPr>
          <w:rFonts w:ascii="仿宋" w:eastAsia="仿宋" w:hAnsi="仿宋"/>
          <w:color w:val="auto"/>
          <w:sz w:val="32"/>
          <w:szCs w:val="32"/>
        </w:rPr>
        <w:t>2020</w:t>
      </w:r>
      <w:r w:rsidRPr="009F33DF">
        <w:rPr>
          <w:rFonts w:ascii="仿宋" w:eastAsia="仿宋" w:hAnsi="仿宋" w:hint="eastAsia"/>
          <w:color w:val="auto"/>
          <w:sz w:val="32"/>
          <w:szCs w:val="32"/>
        </w:rPr>
        <w:t>年</w:t>
      </w:r>
      <w:r w:rsidRPr="009F33DF">
        <w:rPr>
          <w:rFonts w:ascii="仿宋" w:eastAsia="仿宋" w:hAnsi="仿宋"/>
          <w:color w:val="auto"/>
          <w:sz w:val="32"/>
          <w:szCs w:val="32"/>
        </w:rPr>
        <w:t>1</w:t>
      </w:r>
      <w:r w:rsidRPr="009F33DF">
        <w:rPr>
          <w:rFonts w:ascii="仿宋" w:eastAsia="仿宋" w:hAnsi="仿宋" w:hint="eastAsia"/>
          <w:color w:val="auto"/>
          <w:sz w:val="32"/>
          <w:szCs w:val="32"/>
        </w:rPr>
        <w:t>月</w:t>
      </w:r>
      <w:r w:rsidRPr="009F33DF">
        <w:rPr>
          <w:rFonts w:ascii="仿宋" w:eastAsia="仿宋" w:hAnsi="仿宋"/>
          <w:color w:val="auto"/>
          <w:sz w:val="32"/>
          <w:szCs w:val="32"/>
        </w:rPr>
        <w:t>1</w:t>
      </w:r>
      <w:r w:rsidRPr="009F33DF">
        <w:rPr>
          <w:rFonts w:ascii="仿宋" w:eastAsia="仿宋" w:hAnsi="仿宋" w:hint="eastAsia"/>
          <w:color w:val="auto"/>
          <w:sz w:val="32"/>
          <w:szCs w:val="32"/>
        </w:rPr>
        <w:t>日之前的行情数据按照双边显示，</w:t>
      </w:r>
      <w:r w:rsidRPr="009F33DF">
        <w:rPr>
          <w:rFonts w:ascii="仿宋" w:eastAsia="仿宋" w:hAnsi="仿宋"/>
          <w:color w:val="auto"/>
          <w:sz w:val="32"/>
          <w:szCs w:val="32"/>
        </w:rPr>
        <w:t>2020</w:t>
      </w:r>
      <w:r w:rsidRPr="009F33DF">
        <w:rPr>
          <w:rFonts w:ascii="仿宋" w:eastAsia="仿宋" w:hAnsi="仿宋" w:hint="eastAsia"/>
          <w:color w:val="auto"/>
          <w:sz w:val="32"/>
          <w:szCs w:val="32"/>
        </w:rPr>
        <w:t>年</w:t>
      </w:r>
      <w:r w:rsidRPr="009F33DF">
        <w:rPr>
          <w:rFonts w:ascii="仿宋" w:eastAsia="仿宋" w:hAnsi="仿宋"/>
          <w:color w:val="auto"/>
          <w:sz w:val="32"/>
          <w:szCs w:val="32"/>
        </w:rPr>
        <w:t>1</w:t>
      </w:r>
      <w:r w:rsidRPr="009F33DF">
        <w:rPr>
          <w:rFonts w:ascii="仿宋" w:eastAsia="仿宋" w:hAnsi="仿宋" w:hint="eastAsia"/>
          <w:color w:val="auto"/>
          <w:sz w:val="32"/>
          <w:szCs w:val="32"/>
        </w:rPr>
        <w:t>月</w:t>
      </w:r>
      <w:r w:rsidRPr="009F33DF">
        <w:rPr>
          <w:rFonts w:ascii="仿宋" w:eastAsia="仿宋" w:hAnsi="仿宋"/>
          <w:color w:val="auto"/>
          <w:sz w:val="32"/>
          <w:szCs w:val="32"/>
        </w:rPr>
        <w:t>1</w:t>
      </w:r>
      <w:r w:rsidRPr="009F33DF">
        <w:rPr>
          <w:rFonts w:ascii="仿宋" w:eastAsia="仿宋" w:hAnsi="仿宋" w:hint="eastAsia"/>
          <w:color w:val="auto"/>
          <w:sz w:val="32"/>
          <w:szCs w:val="32"/>
        </w:rPr>
        <w:t>日后的行情数据按照单边显示，单边字段</w:t>
      </w:r>
      <w:r>
        <w:rPr>
          <w:rFonts w:ascii="仿宋" w:eastAsia="仿宋" w:hAnsi="仿宋" w:hint="eastAsia"/>
          <w:color w:val="auto"/>
          <w:sz w:val="32"/>
          <w:szCs w:val="32"/>
        </w:rPr>
        <w:t>涉及成</w:t>
      </w:r>
      <w:r w:rsidRPr="009F33DF">
        <w:rPr>
          <w:rFonts w:ascii="仿宋" w:eastAsia="仿宋" w:hAnsi="仿宋" w:hint="eastAsia"/>
          <w:color w:val="auto"/>
          <w:sz w:val="32"/>
          <w:szCs w:val="32"/>
        </w:rPr>
        <w:t>交量、成交额、持仓量、持仓量增减、行权量、</w:t>
      </w:r>
      <w:proofErr w:type="gramStart"/>
      <w:r w:rsidRPr="009F33DF">
        <w:rPr>
          <w:rFonts w:ascii="仿宋" w:eastAsia="仿宋" w:hAnsi="仿宋" w:hint="eastAsia"/>
          <w:color w:val="auto"/>
          <w:sz w:val="32"/>
          <w:szCs w:val="32"/>
        </w:rPr>
        <w:t>期转现</w:t>
      </w:r>
      <w:proofErr w:type="gramEnd"/>
      <w:r w:rsidRPr="009F33DF">
        <w:rPr>
          <w:rFonts w:ascii="仿宋" w:eastAsia="仿宋" w:hAnsi="仿宋" w:hint="eastAsia"/>
          <w:color w:val="auto"/>
          <w:sz w:val="32"/>
          <w:szCs w:val="32"/>
        </w:rPr>
        <w:t>量</w:t>
      </w:r>
      <w:r>
        <w:rPr>
          <w:rFonts w:ascii="仿宋" w:eastAsia="仿宋" w:hAnsi="仿宋" w:hint="eastAsia"/>
          <w:color w:val="auto"/>
          <w:sz w:val="32"/>
          <w:szCs w:val="32"/>
        </w:rPr>
        <w:t>等字段</w:t>
      </w:r>
      <w:r w:rsidRPr="009F33DF"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:rsidR="002B383C" w:rsidRPr="005113B0" w:rsidRDefault="002B383C" w:rsidP="002B383C">
      <w:pPr>
        <w:pStyle w:val="Default"/>
        <w:ind w:firstLineChars="200" w:firstLine="640"/>
        <w:rPr>
          <w:rFonts w:ascii="楷体" w:eastAsia="楷体" w:hAnsi="楷体"/>
          <w:color w:val="FF0000"/>
          <w:sz w:val="32"/>
          <w:szCs w:val="32"/>
        </w:rPr>
      </w:pPr>
      <w:r w:rsidRPr="009F33DF">
        <w:rPr>
          <w:rFonts w:ascii="仿宋" w:eastAsia="仿宋" w:hAnsi="仿宋" w:hint="eastAsia"/>
          <w:color w:val="auto"/>
          <w:sz w:val="32"/>
          <w:szCs w:val="32"/>
        </w:rPr>
        <w:t>交易所网站不参加本次测试。</w:t>
      </w:r>
    </w:p>
    <w:p w:rsidR="002B383C" w:rsidRPr="0067284F" w:rsidRDefault="002B383C" w:rsidP="002B383C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67284F">
        <w:rPr>
          <w:rFonts w:ascii="黑体" w:eastAsia="黑体" w:hAnsi="黑体" w:hint="eastAsia"/>
          <w:sz w:val="32"/>
          <w:szCs w:val="32"/>
        </w:rPr>
        <w:t>、应急演练场景信息</w:t>
      </w:r>
    </w:p>
    <w:p w:rsidR="002B383C" w:rsidRPr="006B651D" w:rsidRDefault="002B383C" w:rsidP="002B383C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 w:rsidRPr="00782F07">
        <w:rPr>
          <w:rFonts w:ascii="仿宋" w:eastAsia="仿宋" w:hAnsi="仿宋" w:hint="eastAsia"/>
          <w:sz w:val="32"/>
          <w:szCs w:val="32"/>
        </w:rPr>
        <w:t>10:</w:t>
      </w:r>
      <w:r>
        <w:rPr>
          <w:rFonts w:ascii="仿宋" w:eastAsia="仿宋" w:hAnsi="仿宋" w:hint="eastAsia"/>
          <w:sz w:val="32"/>
          <w:szCs w:val="32"/>
        </w:rPr>
        <w:t>45</w:t>
      </w:r>
      <w:r w:rsidRPr="00782F07">
        <w:rPr>
          <w:rFonts w:ascii="仿宋" w:eastAsia="仿宋" w:hAnsi="仿宋" w:hint="eastAsia"/>
          <w:sz w:val="32"/>
          <w:szCs w:val="32"/>
        </w:rPr>
        <w:t>-1</w:t>
      </w:r>
      <w:r>
        <w:rPr>
          <w:rFonts w:ascii="仿宋" w:eastAsia="仿宋" w:hAnsi="仿宋" w:hint="eastAsia"/>
          <w:sz w:val="32"/>
          <w:szCs w:val="32"/>
        </w:rPr>
        <w:t>1</w:t>
      </w:r>
      <w:r w:rsidRPr="00782F07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00</w:t>
      </w:r>
      <w:r w:rsidRPr="00782F07">
        <w:rPr>
          <w:rFonts w:ascii="仿宋" w:eastAsia="仿宋" w:hAnsi="仿宋" w:hint="eastAsia"/>
          <w:sz w:val="32"/>
          <w:szCs w:val="32"/>
        </w:rPr>
        <w:t>期间进行交易系统切换演练。</w:t>
      </w:r>
      <w:r w:rsidRPr="006B651D">
        <w:rPr>
          <w:rFonts w:ascii="仿宋" w:eastAsia="仿宋" w:hAnsi="仿宋" w:hint="eastAsia"/>
          <w:sz w:val="32"/>
          <w:szCs w:val="32"/>
        </w:rPr>
        <w:t>模拟郑商所</w:t>
      </w:r>
      <w:r w:rsidRPr="006B651D">
        <w:rPr>
          <w:rFonts w:ascii="仿宋" w:eastAsia="仿宋" w:hAnsi="仿宋" w:hint="eastAsia"/>
          <w:sz w:val="32"/>
          <w:szCs w:val="32"/>
        </w:rPr>
        <w:lastRenderedPageBreak/>
        <w:t>技术中心交易系统故障，交易系统从技术中心切换至期货大厦运行，各会员单位报盘机在郑商所交易系统切换后，登录期货大厦远程交易前置机</w:t>
      </w:r>
      <w:r>
        <w:rPr>
          <w:rFonts w:ascii="仿宋" w:eastAsia="仿宋" w:hAnsi="仿宋" w:hint="eastAsia"/>
          <w:sz w:val="32"/>
          <w:szCs w:val="32"/>
        </w:rPr>
        <w:t>进行接续交易</w:t>
      </w:r>
      <w:r w:rsidRPr="006B651D">
        <w:rPr>
          <w:rFonts w:ascii="仿宋" w:eastAsia="仿宋" w:hAnsi="仿宋" w:hint="eastAsia"/>
          <w:sz w:val="32"/>
          <w:szCs w:val="32"/>
        </w:rPr>
        <w:t>。</w:t>
      </w:r>
    </w:p>
    <w:p w:rsidR="002B383C" w:rsidRPr="0067284F" w:rsidRDefault="002B383C" w:rsidP="002B383C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67284F">
        <w:rPr>
          <w:rFonts w:ascii="黑体" w:eastAsia="黑体" w:hAnsi="黑体" w:hint="eastAsia"/>
          <w:sz w:val="32"/>
          <w:szCs w:val="32"/>
        </w:rPr>
        <w:t>、测试要求</w:t>
      </w:r>
    </w:p>
    <w:p w:rsidR="002B383C" w:rsidRPr="00782F07" w:rsidRDefault="002B383C" w:rsidP="002B383C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1.请各单位测试前做好测试准备和数据备份，测试完成后做好系统和数据的恢复，确保下一交易日的正常交易。</w:t>
      </w:r>
    </w:p>
    <w:p w:rsidR="002B383C" w:rsidRPr="00E85B90" w:rsidRDefault="002B383C" w:rsidP="002B383C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2.期货品种委托不少于200笔，期权品种委托不少于50笔，期货套利委托、期权套利委托各不少于10笔。</w:t>
      </w:r>
    </w:p>
    <w:p w:rsidR="002B383C" w:rsidRDefault="002B383C" w:rsidP="002B383C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3.各单位应于测试当日16:00前通过邮件提交《交易系统测试反馈表》，反馈时请将会员</w:t>
      </w:r>
      <w:proofErr w:type="gramStart"/>
      <w:r>
        <w:rPr>
          <w:rFonts w:ascii="仿宋" w:eastAsia="仿宋" w:hAnsi="仿宋" w:hint="eastAsia"/>
          <w:sz w:val="32"/>
          <w:szCs w:val="32"/>
        </w:rPr>
        <w:t>号附缀至</w:t>
      </w:r>
      <w:proofErr w:type="gramEnd"/>
      <w:r>
        <w:rPr>
          <w:rFonts w:ascii="仿宋" w:eastAsia="仿宋" w:hAnsi="仿宋" w:hint="eastAsia"/>
          <w:sz w:val="32"/>
          <w:szCs w:val="32"/>
        </w:rPr>
        <w:t>文件名尾。</w:t>
      </w:r>
    </w:p>
    <w:p w:rsidR="002B383C" w:rsidRDefault="002B383C" w:rsidP="002B383C">
      <w:pPr>
        <w:ind w:rightChars="358" w:right="752"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九、技术支持</w:t>
      </w:r>
    </w:p>
    <w:p w:rsidR="002B383C" w:rsidRDefault="002B383C" w:rsidP="002B383C">
      <w:pPr>
        <w:spacing w:line="56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在测试过程中，远程系统测试遇到问题和故障可与相应的软件开发商联系，也可以通过电话、电子邮件等方式及时反馈郑商所。</w:t>
      </w:r>
    </w:p>
    <w:p w:rsidR="002B383C" w:rsidRDefault="002B383C" w:rsidP="002B383C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网 络  支 持：0371－65610732、65610682 </w:t>
      </w:r>
    </w:p>
    <w:p w:rsidR="002B383C" w:rsidRDefault="002B383C" w:rsidP="002B383C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远 程  交 易：0371－65610536、65610671 </w:t>
      </w:r>
    </w:p>
    <w:p w:rsidR="002B383C" w:rsidRDefault="002B383C" w:rsidP="002B383C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E05FE8">
        <w:rPr>
          <w:rFonts w:ascii="仿宋" w:eastAsia="仿宋" w:hAnsi="仿宋" w:hint="eastAsia"/>
          <w:spacing w:val="-6"/>
          <w:sz w:val="32"/>
          <w:szCs w:val="32"/>
        </w:rPr>
        <w:t>会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服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系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统：</w:t>
      </w:r>
      <w:r w:rsidRPr="00E05FE8">
        <w:rPr>
          <w:rFonts w:ascii="仿宋" w:eastAsia="仿宋" w:hAnsi="仿宋"/>
          <w:spacing w:val="-6"/>
          <w:sz w:val="32"/>
          <w:szCs w:val="32"/>
        </w:rPr>
        <w:t>0371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－</w:t>
      </w:r>
      <w:r w:rsidRPr="00E05FE8">
        <w:rPr>
          <w:rFonts w:ascii="仿宋" w:eastAsia="仿宋" w:hAnsi="仿宋"/>
          <w:spacing w:val="-6"/>
          <w:sz w:val="32"/>
          <w:szCs w:val="32"/>
        </w:rPr>
        <w:t>65610978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、</w:t>
      </w:r>
      <w:r w:rsidRPr="00E05FE8">
        <w:rPr>
          <w:rFonts w:ascii="仿宋" w:eastAsia="仿宋" w:hAnsi="仿宋"/>
          <w:spacing w:val="-6"/>
          <w:sz w:val="32"/>
          <w:szCs w:val="32"/>
        </w:rPr>
        <w:t>65610261</w:t>
      </w:r>
    </w:p>
    <w:p w:rsidR="002B383C" w:rsidRDefault="002B383C" w:rsidP="002B383C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结 算  业 </w:t>
      </w:r>
      <w:proofErr w:type="gramStart"/>
      <w:r>
        <w:rPr>
          <w:rFonts w:ascii="仿宋" w:eastAsia="仿宋" w:hAnsi="仿宋" w:hint="eastAsia"/>
          <w:spacing w:val="-6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pacing w:val="-6"/>
          <w:sz w:val="32"/>
          <w:szCs w:val="32"/>
        </w:rPr>
        <w:t>：</w:t>
      </w:r>
      <w:r w:rsidRPr="000351BF">
        <w:rPr>
          <w:rFonts w:ascii="仿宋" w:eastAsia="仿宋" w:hAnsi="仿宋"/>
          <w:spacing w:val="-6"/>
          <w:sz w:val="32"/>
          <w:szCs w:val="32"/>
        </w:rPr>
        <w:t>0371</w:t>
      </w:r>
      <w:r w:rsidRPr="000351BF">
        <w:rPr>
          <w:rFonts w:ascii="仿宋" w:eastAsia="仿宋" w:hAnsi="仿宋" w:hint="eastAsia"/>
          <w:spacing w:val="-6"/>
          <w:sz w:val="32"/>
          <w:szCs w:val="32"/>
        </w:rPr>
        <w:t>－</w:t>
      </w:r>
      <w:r>
        <w:rPr>
          <w:rFonts w:ascii="仿宋" w:eastAsia="仿宋" w:hAnsi="仿宋" w:hint="eastAsia"/>
          <w:spacing w:val="-6"/>
          <w:sz w:val="32"/>
          <w:szCs w:val="32"/>
        </w:rPr>
        <w:t>60908531</w:t>
      </w:r>
    </w:p>
    <w:p w:rsidR="002B383C" w:rsidRPr="00C52AD7" w:rsidRDefault="002B383C" w:rsidP="002B383C">
      <w:pPr>
        <w:spacing w:line="580" w:lineRule="exact"/>
        <w:ind w:leftChars="293" w:left="615"/>
        <w:rPr>
          <w:rFonts w:ascii="仿宋" w:eastAsia="仿宋" w:hAnsi="仿宋"/>
          <w:b/>
          <w:spacing w:val="-6"/>
          <w:sz w:val="32"/>
          <w:szCs w:val="32"/>
        </w:rPr>
      </w:pPr>
      <w:r w:rsidRPr="00C52AD7">
        <w:rPr>
          <w:rFonts w:ascii="仿宋" w:eastAsia="仿宋" w:hAnsi="仿宋" w:hint="eastAsia"/>
          <w:b/>
          <w:spacing w:val="-6"/>
          <w:sz w:val="32"/>
          <w:szCs w:val="32"/>
        </w:rPr>
        <w:t xml:space="preserve">技术中心值班：0371－65610688、65610206 </w:t>
      </w:r>
    </w:p>
    <w:p w:rsidR="002B383C" w:rsidRPr="00C52AD7" w:rsidRDefault="002B383C" w:rsidP="002B383C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C52AD7">
        <w:rPr>
          <w:rFonts w:ascii="仿宋" w:eastAsia="仿宋" w:hAnsi="仿宋" w:hint="eastAsia"/>
          <w:spacing w:val="-6"/>
          <w:sz w:val="32"/>
          <w:szCs w:val="32"/>
        </w:rPr>
        <w:t xml:space="preserve">期货大厦值班：0371－65610300、65612922 </w:t>
      </w:r>
    </w:p>
    <w:p w:rsidR="004D0C9D" w:rsidRDefault="002B383C" w:rsidP="002B383C">
      <w:r>
        <w:rPr>
          <w:rFonts w:ascii="仿宋" w:eastAsia="仿宋" w:hAnsi="仿宋" w:hint="eastAsia"/>
          <w:spacing w:val="-6"/>
          <w:sz w:val="32"/>
          <w:szCs w:val="32"/>
        </w:rPr>
        <w:t xml:space="preserve">    联 系  邮 箱：</w:t>
      </w:r>
      <w:hyperlink r:id="rId4" w:history="1">
        <w:r w:rsidRPr="000C69D4">
          <w:rPr>
            <w:rFonts w:ascii="仿宋" w:eastAsia="仿宋" w:hAnsi="仿宋" w:hint="eastAsia"/>
            <w:spacing w:val="-6"/>
            <w:sz w:val="32"/>
            <w:szCs w:val="32"/>
          </w:rPr>
          <w:t>ItDepartment@czce.com.cn</w:t>
        </w:r>
      </w:hyperlink>
    </w:p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83C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128A"/>
    <w:rsid w:val="000329D1"/>
    <w:rsid w:val="0003324C"/>
    <w:rsid w:val="00034F86"/>
    <w:rsid w:val="00036407"/>
    <w:rsid w:val="000376B9"/>
    <w:rsid w:val="000421FA"/>
    <w:rsid w:val="0004373C"/>
    <w:rsid w:val="00044139"/>
    <w:rsid w:val="000471C7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0622"/>
    <w:rsid w:val="00074328"/>
    <w:rsid w:val="000754DD"/>
    <w:rsid w:val="00075D20"/>
    <w:rsid w:val="0007714C"/>
    <w:rsid w:val="00077822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0F4"/>
    <w:rsid w:val="00085DE8"/>
    <w:rsid w:val="000900EC"/>
    <w:rsid w:val="000901D1"/>
    <w:rsid w:val="00094CFF"/>
    <w:rsid w:val="00095642"/>
    <w:rsid w:val="000967AC"/>
    <w:rsid w:val="00097D09"/>
    <w:rsid w:val="000A0139"/>
    <w:rsid w:val="000A140C"/>
    <w:rsid w:val="000A1C51"/>
    <w:rsid w:val="000A5168"/>
    <w:rsid w:val="000A5A3D"/>
    <w:rsid w:val="000A7219"/>
    <w:rsid w:val="000A722D"/>
    <w:rsid w:val="000B0B94"/>
    <w:rsid w:val="000B1E3C"/>
    <w:rsid w:val="000B31FF"/>
    <w:rsid w:val="000B3E74"/>
    <w:rsid w:val="000B449F"/>
    <w:rsid w:val="000B5091"/>
    <w:rsid w:val="000B52BF"/>
    <w:rsid w:val="000B5688"/>
    <w:rsid w:val="000B7916"/>
    <w:rsid w:val="000C097D"/>
    <w:rsid w:val="000C172F"/>
    <w:rsid w:val="000C17CA"/>
    <w:rsid w:val="000C314B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29D"/>
    <w:rsid w:val="000E0627"/>
    <w:rsid w:val="000E06FA"/>
    <w:rsid w:val="000E153A"/>
    <w:rsid w:val="000E25FA"/>
    <w:rsid w:val="000E3976"/>
    <w:rsid w:val="000E4CE8"/>
    <w:rsid w:val="000E5475"/>
    <w:rsid w:val="000E7664"/>
    <w:rsid w:val="000E76FB"/>
    <w:rsid w:val="000E7B61"/>
    <w:rsid w:val="000F16A3"/>
    <w:rsid w:val="000F23E7"/>
    <w:rsid w:val="000F29FC"/>
    <w:rsid w:val="000F2DBF"/>
    <w:rsid w:val="000F40AA"/>
    <w:rsid w:val="000F4CAE"/>
    <w:rsid w:val="000F65E3"/>
    <w:rsid w:val="00101D1A"/>
    <w:rsid w:val="00101D96"/>
    <w:rsid w:val="001033A4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3B14"/>
    <w:rsid w:val="00116052"/>
    <w:rsid w:val="001213D3"/>
    <w:rsid w:val="0012151D"/>
    <w:rsid w:val="00121631"/>
    <w:rsid w:val="001228B3"/>
    <w:rsid w:val="00122DF9"/>
    <w:rsid w:val="00124271"/>
    <w:rsid w:val="00125339"/>
    <w:rsid w:val="00125E09"/>
    <w:rsid w:val="00126820"/>
    <w:rsid w:val="00126D23"/>
    <w:rsid w:val="00130EF8"/>
    <w:rsid w:val="001314E3"/>
    <w:rsid w:val="0013208F"/>
    <w:rsid w:val="00133D3D"/>
    <w:rsid w:val="00134B48"/>
    <w:rsid w:val="00134C53"/>
    <w:rsid w:val="00135BF9"/>
    <w:rsid w:val="00136D6F"/>
    <w:rsid w:val="00136D74"/>
    <w:rsid w:val="00137D11"/>
    <w:rsid w:val="00137DFF"/>
    <w:rsid w:val="0014015B"/>
    <w:rsid w:val="00140916"/>
    <w:rsid w:val="001409DF"/>
    <w:rsid w:val="00141EC8"/>
    <w:rsid w:val="001433B9"/>
    <w:rsid w:val="00143967"/>
    <w:rsid w:val="00143D92"/>
    <w:rsid w:val="001441F8"/>
    <w:rsid w:val="001443B0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573EA"/>
    <w:rsid w:val="001603BD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7B3"/>
    <w:rsid w:val="00197CAE"/>
    <w:rsid w:val="001A0003"/>
    <w:rsid w:val="001A0300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16D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95E"/>
    <w:rsid w:val="001C4BA8"/>
    <w:rsid w:val="001C4E7B"/>
    <w:rsid w:val="001C5CE6"/>
    <w:rsid w:val="001C6B12"/>
    <w:rsid w:val="001C7403"/>
    <w:rsid w:val="001C7E29"/>
    <w:rsid w:val="001D3188"/>
    <w:rsid w:val="001D33B7"/>
    <w:rsid w:val="001D6F9A"/>
    <w:rsid w:val="001E18EE"/>
    <w:rsid w:val="001E18F9"/>
    <w:rsid w:val="001E1BBD"/>
    <w:rsid w:val="001E366C"/>
    <w:rsid w:val="001E3B22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0649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352C"/>
    <w:rsid w:val="00253770"/>
    <w:rsid w:val="002548CD"/>
    <w:rsid w:val="0025714F"/>
    <w:rsid w:val="00257D88"/>
    <w:rsid w:val="0026069B"/>
    <w:rsid w:val="00263B98"/>
    <w:rsid w:val="002658FB"/>
    <w:rsid w:val="00266541"/>
    <w:rsid w:val="002669A1"/>
    <w:rsid w:val="00267DAA"/>
    <w:rsid w:val="002701EE"/>
    <w:rsid w:val="00270AE1"/>
    <w:rsid w:val="002719A7"/>
    <w:rsid w:val="002730DB"/>
    <w:rsid w:val="002735CC"/>
    <w:rsid w:val="0027432D"/>
    <w:rsid w:val="0027602F"/>
    <w:rsid w:val="002770E7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383C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D711B"/>
    <w:rsid w:val="002E1A35"/>
    <w:rsid w:val="002E25FB"/>
    <w:rsid w:val="002E3400"/>
    <w:rsid w:val="002E39C3"/>
    <w:rsid w:val="002E39F5"/>
    <w:rsid w:val="002E481D"/>
    <w:rsid w:val="002E62C2"/>
    <w:rsid w:val="002E640C"/>
    <w:rsid w:val="002E6588"/>
    <w:rsid w:val="002E73C2"/>
    <w:rsid w:val="002E7619"/>
    <w:rsid w:val="002E7A81"/>
    <w:rsid w:val="002F1A51"/>
    <w:rsid w:val="002F219A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273"/>
    <w:rsid w:val="00317E1B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36CA8"/>
    <w:rsid w:val="003406E0"/>
    <w:rsid w:val="00340820"/>
    <w:rsid w:val="003408EE"/>
    <w:rsid w:val="00344236"/>
    <w:rsid w:val="00344F8F"/>
    <w:rsid w:val="00345DF9"/>
    <w:rsid w:val="003461AD"/>
    <w:rsid w:val="00346D61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E7"/>
    <w:rsid w:val="0036265C"/>
    <w:rsid w:val="00363326"/>
    <w:rsid w:val="0036356D"/>
    <w:rsid w:val="003637EA"/>
    <w:rsid w:val="00364022"/>
    <w:rsid w:val="00364976"/>
    <w:rsid w:val="003659DA"/>
    <w:rsid w:val="00365F05"/>
    <w:rsid w:val="00367F98"/>
    <w:rsid w:val="003722FA"/>
    <w:rsid w:val="0037359E"/>
    <w:rsid w:val="00373A06"/>
    <w:rsid w:val="0037586C"/>
    <w:rsid w:val="0037605A"/>
    <w:rsid w:val="0037633C"/>
    <w:rsid w:val="00376451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973F8"/>
    <w:rsid w:val="003A052B"/>
    <w:rsid w:val="003A133D"/>
    <w:rsid w:val="003A36F7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1ACF"/>
    <w:rsid w:val="003B338A"/>
    <w:rsid w:val="003B51C1"/>
    <w:rsid w:val="003B52DD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C7539"/>
    <w:rsid w:val="003D05D2"/>
    <w:rsid w:val="003D0613"/>
    <w:rsid w:val="003D0967"/>
    <w:rsid w:val="003D19D2"/>
    <w:rsid w:val="003D1CB0"/>
    <w:rsid w:val="003D556B"/>
    <w:rsid w:val="003D61B0"/>
    <w:rsid w:val="003D7F73"/>
    <w:rsid w:val="003E0362"/>
    <w:rsid w:val="003E03D3"/>
    <w:rsid w:val="003E1029"/>
    <w:rsid w:val="003E2FE4"/>
    <w:rsid w:val="003E3FA7"/>
    <w:rsid w:val="003E4452"/>
    <w:rsid w:val="003E479A"/>
    <w:rsid w:val="003E554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2AC9"/>
    <w:rsid w:val="003F4183"/>
    <w:rsid w:val="003F431F"/>
    <w:rsid w:val="003F6309"/>
    <w:rsid w:val="003F769A"/>
    <w:rsid w:val="003F7EF5"/>
    <w:rsid w:val="004018D9"/>
    <w:rsid w:val="00403A9B"/>
    <w:rsid w:val="00404591"/>
    <w:rsid w:val="00404A7A"/>
    <w:rsid w:val="0040685F"/>
    <w:rsid w:val="00406F84"/>
    <w:rsid w:val="00407062"/>
    <w:rsid w:val="00407234"/>
    <w:rsid w:val="00407881"/>
    <w:rsid w:val="00410188"/>
    <w:rsid w:val="0041089A"/>
    <w:rsid w:val="00410991"/>
    <w:rsid w:val="00411DB1"/>
    <w:rsid w:val="004123DF"/>
    <w:rsid w:val="004126B3"/>
    <w:rsid w:val="00414349"/>
    <w:rsid w:val="004152F7"/>
    <w:rsid w:val="00415443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2842"/>
    <w:rsid w:val="00433114"/>
    <w:rsid w:val="00433274"/>
    <w:rsid w:val="00433B15"/>
    <w:rsid w:val="00434174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51F"/>
    <w:rsid w:val="00454EAC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057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A775B"/>
    <w:rsid w:val="004B0CDC"/>
    <w:rsid w:val="004B2684"/>
    <w:rsid w:val="004B292D"/>
    <w:rsid w:val="004B33F8"/>
    <w:rsid w:val="004B39FE"/>
    <w:rsid w:val="004B4495"/>
    <w:rsid w:val="004B4ED0"/>
    <w:rsid w:val="004B63B0"/>
    <w:rsid w:val="004B6A04"/>
    <w:rsid w:val="004B7BA1"/>
    <w:rsid w:val="004C14F0"/>
    <w:rsid w:val="004C1BB7"/>
    <w:rsid w:val="004C1C37"/>
    <w:rsid w:val="004C23D2"/>
    <w:rsid w:val="004C3FD8"/>
    <w:rsid w:val="004C47BC"/>
    <w:rsid w:val="004C7073"/>
    <w:rsid w:val="004D0874"/>
    <w:rsid w:val="004D0C9D"/>
    <w:rsid w:val="004D0D5C"/>
    <w:rsid w:val="004D10D5"/>
    <w:rsid w:val="004D1EE3"/>
    <w:rsid w:val="004D2CD1"/>
    <w:rsid w:val="004D4665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6E1A"/>
    <w:rsid w:val="004F70C8"/>
    <w:rsid w:val="005001D1"/>
    <w:rsid w:val="00500B8A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049"/>
    <w:rsid w:val="00511F74"/>
    <w:rsid w:val="00512145"/>
    <w:rsid w:val="00512A5F"/>
    <w:rsid w:val="00514116"/>
    <w:rsid w:val="00514D5B"/>
    <w:rsid w:val="005153FE"/>
    <w:rsid w:val="00515484"/>
    <w:rsid w:val="005158ED"/>
    <w:rsid w:val="00515F6B"/>
    <w:rsid w:val="00524060"/>
    <w:rsid w:val="0052702A"/>
    <w:rsid w:val="00527C0C"/>
    <w:rsid w:val="00530975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09BD"/>
    <w:rsid w:val="005819FD"/>
    <w:rsid w:val="00581D48"/>
    <w:rsid w:val="00582982"/>
    <w:rsid w:val="005835BB"/>
    <w:rsid w:val="00583F73"/>
    <w:rsid w:val="005846B9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BEB"/>
    <w:rsid w:val="005A1561"/>
    <w:rsid w:val="005A1D09"/>
    <w:rsid w:val="005A3192"/>
    <w:rsid w:val="005A4028"/>
    <w:rsid w:val="005A50CF"/>
    <w:rsid w:val="005A6A99"/>
    <w:rsid w:val="005A7B9F"/>
    <w:rsid w:val="005B0920"/>
    <w:rsid w:val="005B2CFA"/>
    <w:rsid w:val="005B2E7F"/>
    <w:rsid w:val="005B3EB0"/>
    <w:rsid w:val="005B4FEC"/>
    <w:rsid w:val="005B5660"/>
    <w:rsid w:val="005B59CF"/>
    <w:rsid w:val="005B6DD9"/>
    <w:rsid w:val="005C02E0"/>
    <w:rsid w:val="005C04FC"/>
    <w:rsid w:val="005C0873"/>
    <w:rsid w:val="005C19F2"/>
    <w:rsid w:val="005C1FB9"/>
    <w:rsid w:val="005C2E57"/>
    <w:rsid w:val="005C3B3B"/>
    <w:rsid w:val="005C5072"/>
    <w:rsid w:val="005C626E"/>
    <w:rsid w:val="005D03BA"/>
    <w:rsid w:val="005D0B7B"/>
    <w:rsid w:val="005D1EB0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714D"/>
    <w:rsid w:val="005F12E8"/>
    <w:rsid w:val="005F21B2"/>
    <w:rsid w:val="005F4FB5"/>
    <w:rsid w:val="005F5AC9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2BCF"/>
    <w:rsid w:val="00623308"/>
    <w:rsid w:val="006248CD"/>
    <w:rsid w:val="00624A63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5A75"/>
    <w:rsid w:val="006562F6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6A3"/>
    <w:rsid w:val="00674913"/>
    <w:rsid w:val="00674E39"/>
    <w:rsid w:val="00675B11"/>
    <w:rsid w:val="00675EFD"/>
    <w:rsid w:val="00677267"/>
    <w:rsid w:val="006776D7"/>
    <w:rsid w:val="006801A3"/>
    <w:rsid w:val="00680617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BFB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6517"/>
    <w:rsid w:val="006C7AC8"/>
    <w:rsid w:val="006D149C"/>
    <w:rsid w:val="006D1DD8"/>
    <w:rsid w:val="006D3857"/>
    <w:rsid w:val="006D444B"/>
    <w:rsid w:val="006D484D"/>
    <w:rsid w:val="006D4925"/>
    <w:rsid w:val="006D569A"/>
    <w:rsid w:val="006E1920"/>
    <w:rsid w:val="006E19CB"/>
    <w:rsid w:val="006E1E64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9C4"/>
    <w:rsid w:val="006F48E3"/>
    <w:rsid w:val="006F4AF9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23EE"/>
    <w:rsid w:val="0071284B"/>
    <w:rsid w:val="00716716"/>
    <w:rsid w:val="007174FB"/>
    <w:rsid w:val="00720EAD"/>
    <w:rsid w:val="0072193C"/>
    <w:rsid w:val="00721C92"/>
    <w:rsid w:val="00722195"/>
    <w:rsid w:val="00722830"/>
    <w:rsid w:val="00722DF3"/>
    <w:rsid w:val="0072337C"/>
    <w:rsid w:val="007248DD"/>
    <w:rsid w:val="00725DC9"/>
    <w:rsid w:val="0072636F"/>
    <w:rsid w:val="0073120D"/>
    <w:rsid w:val="0073174F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BB6"/>
    <w:rsid w:val="00746E50"/>
    <w:rsid w:val="00750814"/>
    <w:rsid w:val="00752568"/>
    <w:rsid w:val="00753264"/>
    <w:rsid w:val="00753757"/>
    <w:rsid w:val="00753B62"/>
    <w:rsid w:val="0075471A"/>
    <w:rsid w:val="00754BB5"/>
    <w:rsid w:val="00755C21"/>
    <w:rsid w:val="00755C78"/>
    <w:rsid w:val="00756541"/>
    <w:rsid w:val="007577C1"/>
    <w:rsid w:val="00762951"/>
    <w:rsid w:val="00762D59"/>
    <w:rsid w:val="00763CC5"/>
    <w:rsid w:val="007645DA"/>
    <w:rsid w:val="00764E4E"/>
    <w:rsid w:val="00765112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4387"/>
    <w:rsid w:val="007A43B9"/>
    <w:rsid w:val="007A5385"/>
    <w:rsid w:val="007A612E"/>
    <w:rsid w:val="007A7856"/>
    <w:rsid w:val="007B0021"/>
    <w:rsid w:val="007B045B"/>
    <w:rsid w:val="007B0F2F"/>
    <w:rsid w:val="007B225A"/>
    <w:rsid w:val="007B3428"/>
    <w:rsid w:val="007B3443"/>
    <w:rsid w:val="007B74D2"/>
    <w:rsid w:val="007C0624"/>
    <w:rsid w:val="007C0A55"/>
    <w:rsid w:val="007C406F"/>
    <w:rsid w:val="007C41F5"/>
    <w:rsid w:val="007C44FF"/>
    <w:rsid w:val="007C49A8"/>
    <w:rsid w:val="007C726F"/>
    <w:rsid w:val="007D117D"/>
    <w:rsid w:val="007D48F1"/>
    <w:rsid w:val="007D50B2"/>
    <w:rsid w:val="007D63F0"/>
    <w:rsid w:val="007D7122"/>
    <w:rsid w:val="007E1202"/>
    <w:rsid w:val="007E1648"/>
    <w:rsid w:val="007E1CF4"/>
    <w:rsid w:val="007E2E0F"/>
    <w:rsid w:val="007E4F5C"/>
    <w:rsid w:val="007E52A8"/>
    <w:rsid w:val="007E53FC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20F0E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2D2B"/>
    <w:rsid w:val="00843C4D"/>
    <w:rsid w:val="00844416"/>
    <w:rsid w:val="0084514D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3B5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4A09"/>
    <w:rsid w:val="00876D74"/>
    <w:rsid w:val="00877540"/>
    <w:rsid w:val="00877623"/>
    <w:rsid w:val="00880FE3"/>
    <w:rsid w:val="0088359D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4F4B"/>
    <w:rsid w:val="008C5808"/>
    <w:rsid w:val="008C5BD9"/>
    <w:rsid w:val="008C6277"/>
    <w:rsid w:val="008C686F"/>
    <w:rsid w:val="008C69E6"/>
    <w:rsid w:val="008C791C"/>
    <w:rsid w:val="008C79E3"/>
    <w:rsid w:val="008C7A2C"/>
    <w:rsid w:val="008D09D9"/>
    <w:rsid w:val="008D1737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2290"/>
    <w:rsid w:val="00913C81"/>
    <w:rsid w:val="00917575"/>
    <w:rsid w:val="009179C7"/>
    <w:rsid w:val="0092119D"/>
    <w:rsid w:val="009213DC"/>
    <w:rsid w:val="00922713"/>
    <w:rsid w:val="0092344B"/>
    <w:rsid w:val="0092514C"/>
    <w:rsid w:val="00925743"/>
    <w:rsid w:val="00926249"/>
    <w:rsid w:val="00927B12"/>
    <w:rsid w:val="00927DD5"/>
    <w:rsid w:val="0093087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E05"/>
    <w:rsid w:val="00953FE9"/>
    <w:rsid w:val="009571DB"/>
    <w:rsid w:val="00957484"/>
    <w:rsid w:val="00960374"/>
    <w:rsid w:val="00961881"/>
    <w:rsid w:val="00963111"/>
    <w:rsid w:val="00964199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4B5E"/>
    <w:rsid w:val="00975B60"/>
    <w:rsid w:val="009773DF"/>
    <w:rsid w:val="00977777"/>
    <w:rsid w:val="00981747"/>
    <w:rsid w:val="0098264F"/>
    <w:rsid w:val="00983412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BE0"/>
    <w:rsid w:val="009A3D9F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414D"/>
    <w:rsid w:val="009B5DDF"/>
    <w:rsid w:val="009B5ED3"/>
    <w:rsid w:val="009B6E50"/>
    <w:rsid w:val="009B7E6B"/>
    <w:rsid w:val="009C0033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D658A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EE7"/>
    <w:rsid w:val="00A06518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1CB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5BF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87E"/>
    <w:rsid w:val="00A647BF"/>
    <w:rsid w:val="00A65544"/>
    <w:rsid w:val="00A662C6"/>
    <w:rsid w:val="00A66558"/>
    <w:rsid w:val="00A70ECC"/>
    <w:rsid w:val="00A7173E"/>
    <w:rsid w:val="00A71A45"/>
    <w:rsid w:val="00A720D7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05B"/>
    <w:rsid w:val="00A85A08"/>
    <w:rsid w:val="00A85B0F"/>
    <w:rsid w:val="00A87534"/>
    <w:rsid w:val="00A87A28"/>
    <w:rsid w:val="00A91505"/>
    <w:rsid w:val="00A91F2E"/>
    <w:rsid w:val="00A920DF"/>
    <w:rsid w:val="00A9303B"/>
    <w:rsid w:val="00A931F6"/>
    <w:rsid w:val="00A94938"/>
    <w:rsid w:val="00A955A8"/>
    <w:rsid w:val="00A956C6"/>
    <w:rsid w:val="00A97BCB"/>
    <w:rsid w:val="00AA04FF"/>
    <w:rsid w:val="00AA1721"/>
    <w:rsid w:val="00AA1A4A"/>
    <w:rsid w:val="00AA1DCD"/>
    <w:rsid w:val="00AA373A"/>
    <w:rsid w:val="00AA4757"/>
    <w:rsid w:val="00AA48C2"/>
    <w:rsid w:val="00AA5413"/>
    <w:rsid w:val="00AA6111"/>
    <w:rsid w:val="00AA732E"/>
    <w:rsid w:val="00AA7E48"/>
    <w:rsid w:val="00AB0704"/>
    <w:rsid w:val="00AB191B"/>
    <w:rsid w:val="00AB2140"/>
    <w:rsid w:val="00AB21FF"/>
    <w:rsid w:val="00AB2BBF"/>
    <w:rsid w:val="00AB2E8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98D"/>
    <w:rsid w:val="00AC315C"/>
    <w:rsid w:val="00AC3B0A"/>
    <w:rsid w:val="00AC4733"/>
    <w:rsid w:val="00AC5236"/>
    <w:rsid w:val="00AC548F"/>
    <w:rsid w:val="00AC54B8"/>
    <w:rsid w:val="00AC761C"/>
    <w:rsid w:val="00AC7F3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253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4D21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36F98"/>
    <w:rsid w:val="00B411F9"/>
    <w:rsid w:val="00B41B36"/>
    <w:rsid w:val="00B420D2"/>
    <w:rsid w:val="00B42745"/>
    <w:rsid w:val="00B427C2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268"/>
    <w:rsid w:val="00B52929"/>
    <w:rsid w:val="00B52B40"/>
    <w:rsid w:val="00B53A27"/>
    <w:rsid w:val="00B54769"/>
    <w:rsid w:val="00B557E9"/>
    <w:rsid w:val="00B55AEA"/>
    <w:rsid w:val="00B55FAD"/>
    <w:rsid w:val="00B5737A"/>
    <w:rsid w:val="00B57FEA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80716"/>
    <w:rsid w:val="00B81082"/>
    <w:rsid w:val="00B8121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1E22"/>
    <w:rsid w:val="00BE266D"/>
    <w:rsid w:val="00BE2C7E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473A"/>
    <w:rsid w:val="00BF4D22"/>
    <w:rsid w:val="00BF57C4"/>
    <w:rsid w:val="00BF5CAF"/>
    <w:rsid w:val="00BF656E"/>
    <w:rsid w:val="00C012FE"/>
    <w:rsid w:val="00C030DD"/>
    <w:rsid w:val="00C03FB7"/>
    <w:rsid w:val="00C04796"/>
    <w:rsid w:val="00C04950"/>
    <w:rsid w:val="00C057E6"/>
    <w:rsid w:val="00C064F6"/>
    <w:rsid w:val="00C11687"/>
    <w:rsid w:val="00C15AFB"/>
    <w:rsid w:val="00C16987"/>
    <w:rsid w:val="00C16CAA"/>
    <w:rsid w:val="00C16EDA"/>
    <w:rsid w:val="00C17583"/>
    <w:rsid w:val="00C17C25"/>
    <w:rsid w:val="00C22034"/>
    <w:rsid w:val="00C23A7B"/>
    <w:rsid w:val="00C23E76"/>
    <w:rsid w:val="00C24A95"/>
    <w:rsid w:val="00C26D02"/>
    <w:rsid w:val="00C2777A"/>
    <w:rsid w:val="00C30357"/>
    <w:rsid w:val="00C319D0"/>
    <w:rsid w:val="00C31F46"/>
    <w:rsid w:val="00C332DC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01E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71CB"/>
    <w:rsid w:val="00C97248"/>
    <w:rsid w:val="00CA101C"/>
    <w:rsid w:val="00CA1EF5"/>
    <w:rsid w:val="00CA3A81"/>
    <w:rsid w:val="00CA40E1"/>
    <w:rsid w:val="00CA47AE"/>
    <w:rsid w:val="00CA5E1E"/>
    <w:rsid w:val="00CA61B9"/>
    <w:rsid w:val="00CA6973"/>
    <w:rsid w:val="00CA7336"/>
    <w:rsid w:val="00CB12F0"/>
    <w:rsid w:val="00CB2BE5"/>
    <w:rsid w:val="00CB66D6"/>
    <w:rsid w:val="00CB6838"/>
    <w:rsid w:val="00CB6DB2"/>
    <w:rsid w:val="00CC0D3F"/>
    <w:rsid w:val="00CC12B2"/>
    <w:rsid w:val="00CC2293"/>
    <w:rsid w:val="00CC233B"/>
    <w:rsid w:val="00CC2A8F"/>
    <w:rsid w:val="00CC3C71"/>
    <w:rsid w:val="00CC44ED"/>
    <w:rsid w:val="00CC50C2"/>
    <w:rsid w:val="00CC6871"/>
    <w:rsid w:val="00CC7A55"/>
    <w:rsid w:val="00CC7D3F"/>
    <w:rsid w:val="00CD1B9E"/>
    <w:rsid w:val="00CD2FD2"/>
    <w:rsid w:val="00CD3E50"/>
    <w:rsid w:val="00CD4211"/>
    <w:rsid w:val="00CD5582"/>
    <w:rsid w:val="00CE111A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BD7"/>
    <w:rsid w:val="00D15A78"/>
    <w:rsid w:val="00D16388"/>
    <w:rsid w:val="00D16C68"/>
    <w:rsid w:val="00D16D22"/>
    <w:rsid w:val="00D17AFD"/>
    <w:rsid w:val="00D22A9E"/>
    <w:rsid w:val="00D237CD"/>
    <w:rsid w:val="00D2399F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2636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1652"/>
    <w:rsid w:val="00D52035"/>
    <w:rsid w:val="00D53EC8"/>
    <w:rsid w:val="00D5424C"/>
    <w:rsid w:val="00D547CD"/>
    <w:rsid w:val="00D554AB"/>
    <w:rsid w:val="00D56841"/>
    <w:rsid w:val="00D56A40"/>
    <w:rsid w:val="00D56A5F"/>
    <w:rsid w:val="00D56C07"/>
    <w:rsid w:val="00D571F7"/>
    <w:rsid w:val="00D57D9F"/>
    <w:rsid w:val="00D60E73"/>
    <w:rsid w:val="00D611B6"/>
    <w:rsid w:val="00D61A04"/>
    <w:rsid w:val="00D620A8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719"/>
    <w:rsid w:val="00D91B97"/>
    <w:rsid w:val="00D931C9"/>
    <w:rsid w:val="00D934CE"/>
    <w:rsid w:val="00D93F72"/>
    <w:rsid w:val="00D97723"/>
    <w:rsid w:val="00D97E2E"/>
    <w:rsid w:val="00DA1A6C"/>
    <w:rsid w:val="00DA1DDC"/>
    <w:rsid w:val="00DA2A05"/>
    <w:rsid w:val="00DA4868"/>
    <w:rsid w:val="00DA4E86"/>
    <w:rsid w:val="00DA5F1C"/>
    <w:rsid w:val="00DA7D9A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5EAC"/>
    <w:rsid w:val="00DD622A"/>
    <w:rsid w:val="00DD6356"/>
    <w:rsid w:val="00DD6A38"/>
    <w:rsid w:val="00DE01DB"/>
    <w:rsid w:val="00DE2072"/>
    <w:rsid w:val="00DE581F"/>
    <w:rsid w:val="00DE5F92"/>
    <w:rsid w:val="00DE66A3"/>
    <w:rsid w:val="00DE6BAD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DF748A"/>
    <w:rsid w:val="00E01292"/>
    <w:rsid w:val="00E0314A"/>
    <w:rsid w:val="00E04071"/>
    <w:rsid w:val="00E05E82"/>
    <w:rsid w:val="00E07487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76EC"/>
    <w:rsid w:val="00E30159"/>
    <w:rsid w:val="00E31982"/>
    <w:rsid w:val="00E33F76"/>
    <w:rsid w:val="00E3428A"/>
    <w:rsid w:val="00E37A09"/>
    <w:rsid w:val="00E416F5"/>
    <w:rsid w:val="00E41724"/>
    <w:rsid w:val="00E4318A"/>
    <w:rsid w:val="00E432BC"/>
    <w:rsid w:val="00E438F0"/>
    <w:rsid w:val="00E44BA8"/>
    <w:rsid w:val="00E44F2E"/>
    <w:rsid w:val="00E457B5"/>
    <w:rsid w:val="00E47607"/>
    <w:rsid w:val="00E50580"/>
    <w:rsid w:val="00E50C62"/>
    <w:rsid w:val="00E50EE5"/>
    <w:rsid w:val="00E5193F"/>
    <w:rsid w:val="00E52078"/>
    <w:rsid w:val="00E52940"/>
    <w:rsid w:val="00E53512"/>
    <w:rsid w:val="00E542DA"/>
    <w:rsid w:val="00E5507C"/>
    <w:rsid w:val="00E56712"/>
    <w:rsid w:val="00E579A9"/>
    <w:rsid w:val="00E57C1A"/>
    <w:rsid w:val="00E57F04"/>
    <w:rsid w:val="00E6000E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AB3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A6CA2"/>
    <w:rsid w:val="00EB00FF"/>
    <w:rsid w:val="00EB0312"/>
    <w:rsid w:val="00EB05EC"/>
    <w:rsid w:val="00EB0E98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D04E5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304"/>
    <w:rsid w:val="00ED74FD"/>
    <w:rsid w:val="00ED7A8A"/>
    <w:rsid w:val="00EE4C55"/>
    <w:rsid w:val="00EE7205"/>
    <w:rsid w:val="00EF1C85"/>
    <w:rsid w:val="00EF29A2"/>
    <w:rsid w:val="00EF3011"/>
    <w:rsid w:val="00EF3C4E"/>
    <w:rsid w:val="00EF3F81"/>
    <w:rsid w:val="00EF3FB5"/>
    <w:rsid w:val="00EF481E"/>
    <w:rsid w:val="00EF53F4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1FD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31C8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54969"/>
    <w:rsid w:val="00F55668"/>
    <w:rsid w:val="00F64FB2"/>
    <w:rsid w:val="00F7341A"/>
    <w:rsid w:val="00F74D7F"/>
    <w:rsid w:val="00F77324"/>
    <w:rsid w:val="00F80200"/>
    <w:rsid w:val="00F81575"/>
    <w:rsid w:val="00F81B18"/>
    <w:rsid w:val="00F81EA9"/>
    <w:rsid w:val="00F83F26"/>
    <w:rsid w:val="00F843CC"/>
    <w:rsid w:val="00F850E4"/>
    <w:rsid w:val="00F85BEB"/>
    <w:rsid w:val="00F86534"/>
    <w:rsid w:val="00F872E6"/>
    <w:rsid w:val="00F903F5"/>
    <w:rsid w:val="00F920A9"/>
    <w:rsid w:val="00F9247A"/>
    <w:rsid w:val="00F9469C"/>
    <w:rsid w:val="00F94C3F"/>
    <w:rsid w:val="00F95C38"/>
    <w:rsid w:val="00F95ED5"/>
    <w:rsid w:val="00F96FE9"/>
    <w:rsid w:val="00FA1659"/>
    <w:rsid w:val="00FA191F"/>
    <w:rsid w:val="00FA236F"/>
    <w:rsid w:val="00FA2393"/>
    <w:rsid w:val="00FA3857"/>
    <w:rsid w:val="00FA4AC7"/>
    <w:rsid w:val="00FA4C1D"/>
    <w:rsid w:val="00FA4D77"/>
    <w:rsid w:val="00FA5181"/>
    <w:rsid w:val="00FA5D75"/>
    <w:rsid w:val="00FA6EAA"/>
    <w:rsid w:val="00FA6F6F"/>
    <w:rsid w:val="00FB0847"/>
    <w:rsid w:val="00FB2488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FCD"/>
    <w:rsid w:val="00FD0366"/>
    <w:rsid w:val="00FD06E9"/>
    <w:rsid w:val="00FD118A"/>
    <w:rsid w:val="00FD21D7"/>
    <w:rsid w:val="00FD2255"/>
    <w:rsid w:val="00FD3356"/>
    <w:rsid w:val="00FD48B1"/>
    <w:rsid w:val="00FD4C14"/>
    <w:rsid w:val="00FD6025"/>
    <w:rsid w:val="00FD60EF"/>
    <w:rsid w:val="00FD6132"/>
    <w:rsid w:val="00FE1CBF"/>
    <w:rsid w:val="00FE1D7F"/>
    <w:rsid w:val="00FE2329"/>
    <w:rsid w:val="00FE3003"/>
    <w:rsid w:val="00FE4879"/>
    <w:rsid w:val="00FE4E25"/>
    <w:rsid w:val="00FE51F2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rsid w:val="002B383C"/>
    <w:pPr>
      <w:widowControl w:val="0"/>
      <w:autoSpaceDE w:val="0"/>
      <w:autoSpaceDN w:val="0"/>
      <w:adjustRightInd w:val="0"/>
    </w:pPr>
    <w:rPr>
      <w:rFonts w:ascii="FangSong" w:eastAsia="FangSong" w:hAnsi="Calibri" w:cs="Times New Roman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locked/>
    <w:rsid w:val="002B383C"/>
    <w:rPr>
      <w:rFonts w:ascii="FangSong" w:eastAsia="FangSong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Department@czc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1251</Characters>
  <Application>Microsoft Office Word</Application>
  <DocSecurity>0</DocSecurity>
  <Lines>10</Lines>
  <Paragraphs>2</Paragraphs>
  <ScaleCrop>false</ScaleCrop>
  <Company>Lenovo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CN=展祎/OU=农产品部/O=CZCE</dc:creator>
  <cp:lastModifiedBy>CN=展祎/OU=农产品部/O=CZCE</cp:lastModifiedBy>
  <cp:revision>1</cp:revision>
  <dcterms:created xsi:type="dcterms:W3CDTF">2019-12-02T06:59:00Z</dcterms:created>
  <dcterms:modified xsi:type="dcterms:W3CDTF">2019-12-02T06:59:00Z</dcterms:modified>
</cp:coreProperties>
</file>