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C8" w:rsidRDefault="005B24C8" w:rsidP="005B24C8">
      <w:pPr>
        <w:spacing w:before="0" w:beforeAutospacing="0" w:after="0" w:afterAutospacing="0"/>
        <w:jc w:val="center"/>
        <w:rPr>
          <w:rFonts w:ascii="方正小标宋简体" w:eastAsia="方正小标宋简体" w:hAnsi="仿宋"/>
          <w:sz w:val="36"/>
          <w:szCs w:val="36"/>
        </w:rPr>
      </w:pPr>
      <w:r w:rsidRPr="005B24C8">
        <w:rPr>
          <w:rFonts w:ascii="方正小标宋简体" w:eastAsia="方正小标宋简体" w:hAnsi="仿宋" w:hint="eastAsia"/>
          <w:sz w:val="36"/>
          <w:szCs w:val="36"/>
        </w:rPr>
        <w:t>2017</w:t>
      </w:r>
      <w:r w:rsidR="0037173B">
        <w:rPr>
          <w:rFonts w:ascii="方正小标宋简体" w:eastAsia="方正小标宋简体" w:hAnsi="仿宋" w:hint="eastAsia"/>
          <w:sz w:val="36"/>
          <w:szCs w:val="36"/>
        </w:rPr>
        <w:t>年第二届</w:t>
      </w:r>
      <w:r w:rsidRPr="005B24C8">
        <w:rPr>
          <w:rFonts w:ascii="方正小标宋简体" w:eastAsia="方正小标宋简体" w:hAnsi="仿宋" w:hint="eastAsia"/>
          <w:sz w:val="36"/>
          <w:szCs w:val="36"/>
        </w:rPr>
        <w:t>中国（郑州）国际期货论坛</w:t>
      </w:r>
    </w:p>
    <w:p w:rsidR="005B24C8" w:rsidRDefault="005B24C8" w:rsidP="005B24C8">
      <w:pPr>
        <w:spacing w:before="0" w:beforeAutospacing="0" w:after="0" w:afterAutospacing="0"/>
        <w:jc w:val="center"/>
        <w:rPr>
          <w:rFonts w:ascii="方正小标宋简体" w:eastAsia="方正小标宋简体" w:hAnsi="仿宋"/>
          <w:sz w:val="36"/>
          <w:szCs w:val="36"/>
        </w:rPr>
      </w:pPr>
      <w:r w:rsidRPr="005B24C8">
        <w:rPr>
          <w:rFonts w:ascii="方正小标宋简体" w:eastAsia="方正小标宋简体" w:hAnsi="仿宋" w:hint="eastAsia"/>
          <w:sz w:val="36"/>
          <w:szCs w:val="36"/>
        </w:rPr>
        <w:t>白糖分论坛议程</w:t>
      </w:r>
      <w:bookmarkStart w:id="0" w:name="_GoBack"/>
      <w:bookmarkEnd w:id="0"/>
    </w:p>
    <w:p w:rsidR="00C86745" w:rsidRDefault="005B24C8" w:rsidP="005B24C8">
      <w:pPr>
        <w:spacing w:before="0" w:beforeAutospacing="0" w:after="0" w:afterAutospacing="0"/>
        <w:rPr>
          <w:rFonts w:ascii="仿宋" w:eastAsia="仿宋" w:hAnsi="仿宋"/>
          <w:sz w:val="24"/>
          <w:szCs w:val="24"/>
        </w:rPr>
      </w:pPr>
      <w:r w:rsidRPr="006E104A">
        <w:rPr>
          <w:rFonts w:ascii="仿宋" w:eastAsia="仿宋" w:hAnsi="仿宋" w:hint="eastAsia"/>
          <w:sz w:val="24"/>
          <w:szCs w:val="24"/>
        </w:rPr>
        <w:t>时</w:t>
      </w:r>
      <w:r w:rsidR="00C86745">
        <w:rPr>
          <w:rFonts w:ascii="仿宋" w:eastAsia="仿宋" w:hAnsi="仿宋" w:hint="eastAsia"/>
          <w:sz w:val="24"/>
          <w:szCs w:val="24"/>
        </w:rPr>
        <w:t xml:space="preserve">    </w:t>
      </w:r>
      <w:r w:rsidRPr="006E104A">
        <w:rPr>
          <w:rFonts w:ascii="仿宋" w:eastAsia="仿宋" w:hAnsi="仿宋" w:hint="eastAsia"/>
          <w:sz w:val="24"/>
          <w:szCs w:val="24"/>
        </w:rPr>
        <w:t>间：2017年9月9日</w:t>
      </w:r>
    </w:p>
    <w:p w:rsidR="00B40CFC" w:rsidRPr="00B40CFC" w:rsidRDefault="005B24C8" w:rsidP="005B24C8">
      <w:pPr>
        <w:spacing w:before="0" w:beforeAutospacing="0" w:after="0" w:afterAutospacing="0"/>
        <w:rPr>
          <w:rFonts w:ascii="仿宋" w:eastAsia="仿宋" w:hAnsi="仿宋"/>
          <w:sz w:val="24"/>
          <w:szCs w:val="24"/>
        </w:rPr>
      </w:pPr>
      <w:r w:rsidRPr="006E104A">
        <w:rPr>
          <w:rFonts w:ascii="仿宋" w:eastAsia="仿宋" w:hAnsi="仿宋" w:hint="eastAsia"/>
          <w:sz w:val="24"/>
          <w:szCs w:val="24"/>
        </w:rPr>
        <w:t>地</w:t>
      </w:r>
      <w:r w:rsidR="00C86745">
        <w:rPr>
          <w:rFonts w:ascii="仿宋" w:eastAsia="仿宋" w:hAnsi="仿宋" w:hint="eastAsia"/>
          <w:sz w:val="24"/>
          <w:szCs w:val="24"/>
        </w:rPr>
        <w:t xml:space="preserve">    </w:t>
      </w:r>
      <w:r w:rsidRPr="006E104A">
        <w:rPr>
          <w:rFonts w:ascii="仿宋" w:eastAsia="仿宋" w:hAnsi="仿宋" w:hint="eastAsia"/>
          <w:sz w:val="24"/>
          <w:szCs w:val="24"/>
        </w:rPr>
        <w:t>点：</w:t>
      </w:r>
      <w:r w:rsidR="002446C7">
        <w:rPr>
          <w:rFonts w:ascii="仿宋" w:eastAsia="仿宋" w:hAnsi="仿宋" w:hint="eastAsia"/>
          <w:sz w:val="24"/>
          <w:szCs w:val="24"/>
        </w:rPr>
        <w:t>美盛喜来登酒店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694"/>
        <w:gridCol w:w="2885"/>
      </w:tblGrid>
      <w:tr w:rsidR="00C508AE" w:rsidRPr="005B24C8" w:rsidTr="005568AF">
        <w:tc>
          <w:tcPr>
            <w:tcW w:w="1384" w:type="dxa"/>
            <w:vMerge w:val="restart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第一节：致辞及主题演讲</w:t>
            </w:r>
          </w:p>
        </w:tc>
        <w:tc>
          <w:tcPr>
            <w:tcW w:w="7138" w:type="dxa"/>
            <w:gridSpan w:val="3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主持人：冷冰</w:t>
            </w:r>
            <w:r w:rsidR="00FC374C">
              <w:rPr>
                <w:rFonts w:ascii="仿宋" w:eastAsia="仿宋" w:hAnsi="仿宋" w:hint="eastAsia"/>
                <w:sz w:val="24"/>
                <w:szCs w:val="24"/>
              </w:rPr>
              <w:t>（郑州商品交易所农产品部总监）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9:00-9:05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2885" w:type="dxa"/>
          </w:tcPr>
          <w:p w:rsidR="00C508AE" w:rsidRPr="005B24C8" w:rsidRDefault="000072FA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郑商所</w:t>
            </w:r>
          </w:p>
        </w:tc>
      </w:tr>
      <w:tr w:rsidR="00C86745" w:rsidRPr="005B24C8" w:rsidTr="005568AF">
        <w:tc>
          <w:tcPr>
            <w:tcW w:w="1384" w:type="dxa"/>
            <w:vMerge/>
          </w:tcPr>
          <w:p w:rsidR="00C86745" w:rsidRPr="005B24C8" w:rsidRDefault="00C86745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745" w:rsidRDefault="00C86745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9:05-9:10</w:t>
            </w:r>
          </w:p>
        </w:tc>
        <w:tc>
          <w:tcPr>
            <w:tcW w:w="2694" w:type="dxa"/>
          </w:tcPr>
          <w:p w:rsidR="00C86745" w:rsidRDefault="00C86745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致辞</w:t>
            </w:r>
          </w:p>
        </w:tc>
        <w:tc>
          <w:tcPr>
            <w:tcW w:w="2885" w:type="dxa"/>
          </w:tcPr>
          <w:p w:rsidR="00C86745" w:rsidRDefault="00C86745" w:rsidP="009A0BBB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华信期货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C508AE" w:rsidP="00C86745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-9:3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国内白糖市场形势分析</w:t>
            </w:r>
          </w:p>
        </w:tc>
        <w:tc>
          <w:tcPr>
            <w:tcW w:w="2885" w:type="dxa"/>
          </w:tcPr>
          <w:p w:rsidR="00C508AE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刘汉德</w:t>
            </w:r>
          </w:p>
          <w:p w:rsidR="00C508AE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中国糖业协会副理事长</w:t>
            </w:r>
          </w:p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广东中轻糖业集团董事长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C508AE" w:rsidP="00C86745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9:3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国际食糖市场形势展望</w:t>
            </w:r>
          </w:p>
        </w:tc>
        <w:tc>
          <w:tcPr>
            <w:tcW w:w="2885" w:type="dxa"/>
          </w:tcPr>
          <w:p w:rsidR="00C508AE" w:rsidRDefault="002446C7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丹尼尔·贝利齐</w:t>
            </w:r>
          </w:p>
          <w:p w:rsidR="002446C7" w:rsidRPr="005B24C8" w:rsidRDefault="00936B42" w:rsidP="00936B42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中粮国际白糖业务</w:t>
            </w:r>
            <w:r w:rsidR="002446C7">
              <w:rPr>
                <w:rFonts w:ascii="仿宋" w:eastAsia="仿宋" w:hAnsi="仿宋" w:hint="eastAsia"/>
                <w:sz w:val="24"/>
                <w:szCs w:val="24"/>
              </w:rPr>
              <w:t>亚洲区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Pr="005B24C8" w:rsidRDefault="00C86745" w:rsidP="00C86745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10:00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-10:2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白糖期权在企业风险管理中的运用</w:t>
            </w:r>
          </w:p>
        </w:tc>
        <w:tc>
          <w:tcPr>
            <w:tcW w:w="2885" w:type="dxa"/>
          </w:tcPr>
          <w:p w:rsidR="000C5839" w:rsidRDefault="006E104A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朱斌</w:t>
            </w:r>
          </w:p>
          <w:p w:rsidR="000C5839" w:rsidRPr="00A27154" w:rsidRDefault="000C5839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南华期货</w:t>
            </w:r>
            <w:r w:rsidR="006E104A">
              <w:rPr>
                <w:rFonts w:ascii="仿宋" w:eastAsia="仿宋" w:hAnsi="仿宋" w:hint="eastAsia"/>
                <w:sz w:val="24"/>
                <w:szCs w:val="24"/>
              </w:rPr>
              <w:t>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总经理</w:t>
            </w:r>
          </w:p>
        </w:tc>
      </w:tr>
      <w:tr w:rsidR="00C508AE" w:rsidRPr="005B24C8" w:rsidTr="005568AF">
        <w:tc>
          <w:tcPr>
            <w:tcW w:w="1384" w:type="dxa"/>
            <w:vMerge/>
          </w:tcPr>
          <w:p w:rsidR="00C508AE" w:rsidRPr="005B24C8" w:rsidRDefault="00C508AE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8AE" w:rsidRDefault="00C86745" w:rsidP="00C86745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10:25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-10: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C508AE" w:rsidRDefault="00C508AE" w:rsidP="00C508A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“保险+期货”白糖试点案例</w:t>
            </w:r>
            <w:r w:rsidR="004E413A">
              <w:rPr>
                <w:rFonts w:ascii="仿宋" w:eastAsia="仿宋" w:hAnsi="仿宋" w:hint="eastAsia"/>
                <w:sz w:val="24"/>
                <w:szCs w:val="24"/>
              </w:rPr>
              <w:t>交流</w:t>
            </w:r>
          </w:p>
        </w:tc>
        <w:tc>
          <w:tcPr>
            <w:tcW w:w="2885" w:type="dxa"/>
          </w:tcPr>
          <w:p w:rsidR="00C508AE" w:rsidRDefault="00FC374C" w:rsidP="006E104A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魏峰</w:t>
            </w:r>
          </w:p>
          <w:p w:rsidR="00FC374C" w:rsidRDefault="00FC374C" w:rsidP="006E104A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国泰君安期货风险管理公司总经理</w:t>
            </w:r>
          </w:p>
        </w:tc>
      </w:tr>
      <w:tr w:rsidR="005568AF" w:rsidRPr="005B24C8" w:rsidTr="00051ABD">
        <w:tc>
          <w:tcPr>
            <w:tcW w:w="1384" w:type="dxa"/>
          </w:tcPr>
          <w:p w:rsidR="005568AF" w:rsidRPr="005B24C8" w:rsidRDefault="005568AF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F" w:rsidRPr="005B24C8" w:rsidRDefault="005568AF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 w:rsidR="00C86745"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5579" w:type="dxa"/>
            <w:gridSpan w:val="2"/>
          </w:tcPr>
          <w:p w:rsidR="005568AF" w:rsidRPr="005B24C8" w:rsidRDefault="005568AF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休息</w:t>
            </w:r>
          </w:p>
        </w:tc>
      </w:tr>
      <w:tr w:rsidR="00294370" w:rsidRPr="005B24C8" w:rsidTr="005568AF">
        <w:tc>
          <w:tcPr>
            <w:tcW w:w="1384" w:type="dxa"/>
            <w:vMerge w:val="restart"/>
          </w:tcPr>
          <w:p w:rsidR="00294370" w:rsidRPr="005B24C8" w:rsidRDefault="00294370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第二节：圆桌论坛</w:t>
            </w:r>
          </w:p>
        </w:tc>
        <w:tc>
          <w:tcPr>
            <w:tcW w:w="1559" w:type="dxa"/>
          </w:tcPr>
          <w:p w:rsidR="00294370" w:rsidRPr="005B24C8" w:rsidRDefault="00294370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-12:00</w:t>
            </w:r>
          </w:p>
        </w:tc>
        <w:tc>
          <w:tcPr>
            <w:tcW w:w="5579" w:type="dxa"/>
            <w:gridSpan w:val="2"/>
          </w:tcPr>
          <w:p w:rsidR="00294370" w:rsidRPr="009B585E" w:rsidRDefault="00A27154" w:rsidP="009B585E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主持人：</w:t>
            </w:r>
            <w:r w:rsidR="009B585E" w:rsidRPr="003223F4">
              <w:rPr>
                <w:rFonts w:ascii="仿宋" w:eastAsia="仿宋" w:hAnsi="仿宋" w:hint="eastAsia"/>
                <w:sz w:val="24"/>
                <w:szCs w:val="24"/>
              </w:rPr>
              <w:t>林  军（上海鸿凯投资董事长）</w:t>
            </w:r>
          </w:p>
        </w:tc>
      </w:tr>
      <w:tr w:rsidR="00116F43" w:rsidRPr="005B24C8" w:rsidTr="00B078AD">
        <w:tc>
          <w:tcPr>
            <w:tcW w:w="1384" w:type="dxa"/>
            <w:vMerge/>
          </w:tcPr>
          <w:p w:rsidR="00116F43" w:rsidRDefault="00116F43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116F43" w:rsidRDefault="00116F43" w:rsidP="00C04AF1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   题：贸易</w:t>
            </w:r>
            <w:r w:rsidR="00C04AF1">
              <w:rPr>
                <w:rFonts w:ascii="仿宋" w:eastAsia="仿宋" w:hAnsi="仿宋" w:hint="eastAsia"/>
                <w:sz w:val="24"/>
                <w:szCs w:val="24"/>
              </w:rPr>
              <w:t>救济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下的</w:t>
            </w:r>
            <w:r w:rsidR="00230D9D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糖业发展</w:t>
            </w:r>
            <w:r w:rsidR="00230D9D">
              <w:rPr>
                <w:rFonts w:ascii="仿宋" w:eastAsia="仿宋" w:hAnsi="仿宋" w:hint="eastAsia"/>
                <w:sz w:val="24"/>
                <w:szCs w:val="24"/>
              </w:rPr>
              <w:t>与挑战</w:t>
            </w:r>
          </w:p>
        </w:tc>
      </w:tr>
      <w:tr w:rsidR="00294370" w:rsidRPr="005B24C8" w:rsidTr="005568AF">
        <w:trPr>
          <w:trHeight w:val="934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294370" w:rsidRPr="005B24C8" w:rsidRDefault="00294370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294370" w:rsidRDefault="00294370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讨论问题：</w:t>
            </w:r>
            <w:r w:rsidR="00A27154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30D9D">
              <w:rPr>
                <w:rFonts w:ascii="仿宋" w:eastAsia="仿宋" w:hAnsi="仿宋" w:hint="eastAsia"/>
                <w:sz w:val="24"/>
                <w:szCs w:val="24"/>
              </w:rPr>
              <w:t>2016/17榨季</w:t>
            </w:r>
            <w:r w:rsidR="000C5839">
              <w:rPr>
                <w:rFonts w:ascii="仿宋" w:eastAsia="仿宋" w:hAnsi="仿宋" w:hint="eastAsia"/>
                <w:sz w:val="24"/>
                <w:szCs w:val="24"/>
              </w:rPr>
              <w:t>回顾与</w:t>
            </w:r>
            <w:r w:rsidR="00A27154">
              <w:rPr>
                <w:rFonts w:ascii="仿宋" w:eastAsia="仿宋" w:hAnsi="仿宋" w:hint="eastAsia"/>
                <w:sz w:val="24"/>
                <w:szCs w:val="24"/>
              </w:rPr>
              <w:t>2017/18榨季形势展望</w:t>
            </w:r>
          </w:p>
          <w:p w:rsidR="00A27154" w:rsidRPr="00A27154" w:rsidRDefault="00A27154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2、</w:t>
            </w:r>
            <w:r w:rsidR="00116F43">
              <w:rPr>
                <w:rFonts w:ascii="仿宋" w:eastAsia="仿宋" w:hAnsi="仿宋" w:hint="eastAsia"/>
                <w:sz w:val="24"/>
                <w:szCs w:val="24"/>
              </w:rPr>
              <w:t>贸易保护下</w:t>
            </w:r>
            <w:r w:rsidR="000C5839">
              <w:rPr>
                <w:rFonts w:ascii="仿宋" w:eastAsia="仿宋" w:hAnsi="仿宋" w:hint="eastAsia"/>
                <w:sz w:val="24"/>
                <w:szCs w:val="24"/>
              </w:rPr>
              <w:t>企业的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风险管理与投资机会</w:t>
            </w:r>
          </w:p>
          <w:p w:rsidR="00294370" w:rsidRDefault="00294370" w:rsidP="005B24C8">
            <w:pPr>
              <w:spacing w:beforeAutospacing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讨论嘉宾：</w:t>
            </w:r>
            <w:r w:rsidR="006013C1"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 w:rsidR="00C508A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6013C1">
              <w:rPr>
                <w:rFonts w:ascii="仿宋" w:eastAsia="仿宋" w:hAnsi="仿宋" w:hint="eastAsia"/>
                <w:sz w:val="24"/>
                <w:szCs w:val="24"/>
              </w:rPr>
              <w:t>震（中粮屯河糖业副总经理）</w:t>
            </w:r>
          </w:p>
          <w:p w:rsidR="00294370" w:rsidRDefault="00FC374C" w:rsidP="006013C1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曹永兴</w:t>
            </w:r>
            <w:r w:rsidR="0029437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山东星光糖业</w:t>
            </w:r>
            <w:r w:rsidR="00294370">
              <w:rPr>
                <w:rFonts w:ascii="仿宋" w:eastAsia="仿宋" w:hAnsi="仿宋" w:hint="eastAsia"/>
                <w:sz w:val="24"/>
                <w:szCs w:val="24"/>
              </w:rPr>
              <w:t>董事长）</w:t>
            </w:r>
          </w:p>
          <w:p w:rsidR="00FC374C" w:rsidRDefault="00FC374C" w:rsidP="00294370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艾  琳（云南英茂糖业集团销售总经理）</w:t>
            </w:r>
          </w:p>
          <w:p w:rsidR="009B585E" w:rsidRPr="009B585E" w:rsidRDefault="009B585E" w:rsidP="00294370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付爱民（上海睿福投资董事长）</w:t>
            </w:r>
          </w:p>
          <w:p w:rsidR="001B79EF" w:rsidRDefault="001B79EF" w:rsidP="001B79EF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刘雄略（苏克敦亚洲区</w:t>
            </w:r>
            <w:r w:rsidR="001C49C5">
              <w:rPr>
                <w:rFonts w:ascii="仿宋" w:eastAsia="仿宋" w:hAnsi="仿宋" w:hint="eastAsia"/>
                <w:sz w:val="24"/>
                <w:szCs w:val="24"/>
              </w:rPr>
              <w:t>商务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经理）</w:t>
            </w:r>
          </w:p>
          <w:p w:rsidR="00151D0C" w:rsidRPr="00151D0C" w:rsidRDefault="00151D0C" w:rsidP="006E4D16">
            <w:pPr>
              <w:spacing w:beforeAutospacing="0" w:afterAutospacing="0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劳洪波（热联中邦投资总经理）</w:t>
            </w:r>
          </w:p>
        </w:tc>
      </w:tr>
    </w:tbl>
    <w:p w:rsidR="005B24C8" w:rsidRPr="005B24C8" w:rsidRDefault="005B24C8" w:rsidP="005B24C8">
      <w:pPr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sectPr w:rsidR="005B24C8" w:rsidRPr="005B24C8" w:rsidSect="000E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89" w:rsidRDefault="00120489" w:rsidP="005B24C8">
      <w:pPr>
        <w:spacing w:before="0" w:after="0"/>
      </w:pPr>
      <w:r>
        <w:separator/>
      </w:r>
    </w:p>
  </w:endnote>
  <w:endnote w:type="continuationSeparator" w:id="0">
    <w:p w:rsidR="00120489" w:rsidRDefault="00120489" w:rsidP="005B24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89" w:rsidRDefault="00120489" w:rsidP="005B24C8">
      <w:pPr>
        <w:spacing w:before="0" w:after="0"/>
      </w:pPr>
      <w:r>
        <w:separator/>
      </w:r>
    </w:p>
  </w:footnote>
  <w:footnote w:type="continuationSeparator" w:id="0">
    <w:p w:rsidR="00120489" w:rsidRDefault="00120489" w:rsidP="005B24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4C8"/>
    <w:rsid w:val="000072FA"/>
    <w:rsid w:val="00061F07"/>
    <w:rsid w:val="00097D99"/>
    <w:rsid w:val="000C5839"/>
    <w:rsid w:val="000E740B"/>
    <w:rsid w:val="00116F43"/>
    <w:rsid w:val="00120489"/>
    <w:rsid w:val="001254BA"/>
    <w:rsid w:val="00137FEC"/>
    <w:rsid w:val="00142557"/>
    <w:rsid w:val="00151D0C"/>
    <w:rsid w:val="001542F8"/>
    <w:rsid w:val="00172121"/>
    <w:rsid w:val="001B156D"/>
    <w:rsid w:val="001B79EF"/>
    <w:rsid w:val="001C49C5"/>
    <w:rsid w:val="001D732E"/>
    <w:rsid w:val="001E5D0D"/>
    <w:rsid w:val="00230D9D"/>
    <w:rsid w:val="002446C7"/>
    <w:rsid w:val="0025582E"/>
    <w:rsid w:val="0027492A"/>
    <w:rsid w:val="00294370"/>
    <w:rsid w:val="002F1311"/>
    <w:rsid w:val="002F2C19"/>
    <w:rsid w:val="003223F4"/>
    <w:rsid w:val="003476CA"/>
    <w:rsid w:val="0037173B"/>
    <w:rsid w:val="003839E7"/>
    <w:rsid w:val="00411BD0"/>
    <w:rsid w:val="004130A3"/>
    <w:rsid w:val="00451ACF"/>
    <w:rsid w:val="0046747C"/>
    <w:rsid w:val="004A5A37"/>
    <w:rsid w:val="004C6B75"/>
    <w:rsid w:val="004D4C69"/>
    <w:rsid w:val="004D5D98"/>
    <w:rsid w:val="004E413A"/>
    <w:rsid w:val="004F6878"/>
    <w:rsid w:val="005568AF"/>
    <w:rsid w:val="00564516"/>
    <w:rsid w:val="00567A40"/>
    <w:rsid w:val="005B24C8"/>
    <w:rsid w:val="005F156B"/>
    <w:rsid w:val="006013C1"/>
    <w:rsid w:val="00694985"/>
    <w:rsid w:val="006A4BA4"/>
    <w:rsid w:val="006D326A"/>
    <w:rsid w:val="006E104A"/>
    <w:rsid w:val="006E4D16"/>
    <w:rsid w:val="007072A9"/>
    <w:rsid w:val="007547DA"/>
    <w:rsid w:val="0079128F"/>
    <w:rsid w:val="007A7AC3"/>
    <w:rsid w:val="00827589"/>
    <w:rsid w:val="00830BD3"/>
    <w:rsid w:val="0083119E"/>
    <w:rsid w:val="00855FA5"/>
    <w:rsid w:val="00873E20"/>
    <w:rsid w:val="008974EA"/>
    <w:rsid w:val="00927C8D"/>
    <w:rsid w:val="00936B42"/>
    <w:rsid w:val="00975B88"/>
    <w:rsid w:val="009A0BBB"/>
    <w:rsid w:val="009B585E"/>
    <w:rsid w:val="009C0773"/>
    <w:rsid w:val="009F1222"/>
    <w:rsid w:val="009F3F97"/>
    <w:rsid w:val="00A1677B"/>
    <w:rsid w:val="00A27154"/>
    <w:rsid w:val="00A43905"/>
    <w:rsid w:val="00AA761E"/>
    <w:rsid w:val="00B40CFC"/>
    <w:rsid w:val="00BD2AB4"/>
    <w:rsid w:val="00C03D43"/>
    <w:rsid w:val="00C04AF1"/>
    <w:rsid w:val="00C20188"/>
    <w:rsid w:val="00C4016E"/>
    <w:rsid w:val="00C402EF"/>
    <w:rsid w:val="00C508AE"/>
    <w:rsid w:val="00C51747"/>
    <w:rsid w:val="00C53B64"/>
    <w:rsid w:val="00C86745"/>
    <w:rsid w:val="00CD65B2"/>
    <w:rsid w:val="00D02443"/>
    <w:rsid w:val="00D058D9"/>
    <w:rsid w:val="00D41E9D"/>
    <w:rsid w:val="00D441BF"/>
    <w:rsid w:val="00E8340E"/>
    <w:rsid w:val="00EE7CF6"/>
    <w:rsid w:val="00F314C1"/>
    <w:rsid w:val="00F64B9C"/>
    <w:rsid w:val="00FC374C"/>
    <w:rsid w:val="00FF0B2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D284B-14C9-4698-84F1-A472A6E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4C8"/>
    <w:rPr>
      <w:sz w:val="18"/>
      <w:szCs w:val="18"/>
    </w:rPr>
  </w:style>
  <w:style w:type="table" w:styleId="a5">
    <w:name w:val="Table Grid"/>
    <w:basedOn w:val="a1"/>
    <w:uiPriority w:val="59"/>
    <w:rsid w:val="005B24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6F43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6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FA8F-85FA-4077-84DA-FAAE854F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</dc:creator>
  <cp:keywords/>
  <dc:description/>
  <cp:lastModifiedBy>cgguo</cp:lastModifiedBy>
  <cp:revision>78</cp:revision>
  <cp:lastPrinted>2017-08-07T02:28:00Z</cp:lastPrinted>
  <dcterms:created xsi:type="dcterms:W3CDTF">2017-06-28T06:28:00Z</dcterms:created>
  <dcterms:modified xsi:type="dcterms:W3CDTF">2021-08-27T01:57:00Z</dcterms:modified>
</cp:coreProperties>
</file>