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AD7FB" w14:textId="437699BA" w:rsidR="00F70046" w:rsidRPr="00F70046" w:rsidRDefault="00F70046" w:rsidP="00F70046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24"/>
        </w:rPr>
      </w:pPr>
      <w:r w:rsidRPr="00F70046">
        <w:rPr>
          <w:rFonts w:ascii="宋体" w:eastAsia="宋体" w:hAnsi="宋体" w:cs="宋体" w:hint="eastAsia"/>
          <w:b/>
          <w:color w:val="333333"/>
          <w:kern w:val="0"/>
          <w:sz w:val="32"/>
          <w:szCs w:val="24"/>
        </w:rPr>
        <w:t>郑州商品交易所指定短</w:t>
      </w:r>
      <w:proofErr w:type="gramStart"/>
      <w:r w:rsidRPr="00F70046">
        <w:rPr>
          <w:rFonts w:ascii="宋体" w:eastAsia="宋体" w:hAnsi="宋体" w:cs="宋体" w:hint="eastAsia"/>
          <w:b/>
          <w:color w:val="333333"/>
          <w:kern w:val="0"/>
          <w:sz w:val="32"/>
          <w:szCs w:val="24"/>
        </w:rPr>
        <w:t>纤</w:t>
      </w:r>
      <w:proofErr w:type="gramEnd"/>
      <w:r w:rsidRPr="00F70046">
        <w:rPr>
          <w:rFonts w:ascii="宋体" w:eastAsia="宋体" w:hAnsi="宋体" w:cs="宋体" w:hint="eastAsia"/>
          <w:b/>
          <w:color w:val="333333"/>
          <w:kern w:val="0"/>
          <w:sz w:val="32"/>
          <w:szCs w:val="24"/>
        </w:rPr>
        <w:t>交割品牌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1912"/>
      </w:tblGrid>
      <w:tr w:rsidR="001D114F" w:rsidRPr="00F70046" w14:paraId="3843617E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6B84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序号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5BA1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企业名称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FD91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交割品牌</w:t>
            </w:r>
          </w:p>
        </w:tc>
      </w:tr>
      <w:tr w:rsidR="001D114F" w:rsidRPr="00F70046" w14:paraId="5A733F9C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F2FF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DA67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江阴新伦化纤</w:t>
            </w:r>
            <w:proofErr w:type="gramEnd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A357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江阴新伦</w:t>
            </w:r>
            <w:proofErr w:type="gramEnd"/>
          </w:p>
        </w:tc>
      </w:tr>
      <w:tr w:rsidR="001D114F" w:rsidRPr="00F70046" w14:paraId="5A1E5B11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1905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8405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江阴宏</w:t>
            </w: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凯</w:t>
            </w:r>
            <w:proofErr w:type="gramEnd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化纤有限公司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9E49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江阴宏</w:t>
            </w: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凯</w:t>
            </w:r>
            <w:proofErr w:type="gramEnd"/>
          </w:p>
        </w:tc>
      </w:tr>
      <w:tr w:rsidR="001D114F" w:rsidRPr="00F70046" w14:paraId="775AA656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8174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3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16A8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江苏华西村股份有限公司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0ADE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华西化纤</w:t>
            </w:r>
          </w:p>
        </w:tc>
      </w:tr>
      <w:tr w:rsidR="001D114F" w:rsidRPr="00F70046" w14:paraId="00016DBC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1A37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4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9C40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宿迁逸达新材料有限公司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2F39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宿迁逸达</w:t>
            </w:r>
          </w:p>
        </w:tc>
      </w:tr>
      <w:tr w:rsidR="001D114F" w:rsidRPr="00F70046" w14:paraId="2DE5CEE2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7879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5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961E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浙江恒逸高新材料有限公司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F4A2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恒逸高</w:t>
            </w:r>
            <w:proofErr w:type="gramEnd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新</w:t>
            </w:r>
          </w:p>
        </w:tc>
      </w:tr>
      <w:tr w:rsidR="001D114F" w:rsidRPr="00F70046" w14:paraId="171F8463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7A62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6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E9FA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福建省</w:t>
            </w: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金纶高纤</w:t>
            </w:r>
            <w:proofErr w:type="gramEnd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股份有限公司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1F6A2" w14:textId="77777777" w:rsidR="001D114F" w:rsidRPr="00F70046" w:rsidRDefault="001D114F" w:rsidP="001D114F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福建金纶</w:t>
            </w:r>
            <w:proofErr w:type="gramEnd"/>
          </w:p>
        </w:tc>
      </w:tr>
      <w:tr w:rsidR="00F70046" w:rsidRPr="00F70046" w14:paraId="7622743C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289E" w14:textId="6FB28F47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7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2C63" w14:textId="302F8F81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福建经纬新纤科技实业有限公司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9687" w14:textId="2BA11351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福建经纬</w:t>
            </w:r>
          </w:p>
        </w:tc>
      </w:tr>
      <w:tr w:rsidR="00F70046" w:rsidRPr="00F70046" w14:paraId="0A2F1152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038D" w14:textId="0E209579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8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FEF4" w14:textId="44B4DCEC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福建逸锦化纤有限公司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C276" w14:textId="698C3089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福建逸锦</w:t>
            </w:r>
            <w:proofErr w:type="gramEnd"/>
          </w:p>
        </w:tc>
      </w:tr>
      <w:tr w:rsidR="00F70046" w:rsidRPr="00F70046" w14:paraId="403A23A0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C566" w14:textId="58BE7AEB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9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D42F" w14:textId="1A629161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厦门翔鹭化纤股份有限公司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121F" w14:textId="526FF88D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厦门翔鹭</w:t>
            </w:r>
          </w:p>
        </w:tc>
      </w:tr>
      <w:tr w:rsidR="00F70046" w:rsidRPr="00F70046" w14:paraId="710A354E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09D8" w14:textId="428E196D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10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ACF5" w14:textId="6C3E0EE8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江苏德赛化纤有限公司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3F33" w14:textId="23CECC53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德赛化纤</w:t>
            </w:r>
          </w:p>
        </w:tc>
      </w:tr>
      <w:tr w:rsidR="00F70046" w:rsidRPr="00F70046" w14:paraId="7D31DA60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55BA" w14:textId="785D1A8B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11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A281" w14:textId="2F1936A4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绍兴柯桥恒鸣化纤有限公司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F1ED" w14:textId="7551FD7A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绍兴恒鸣</w:t>
            </w:r>
            <w:proofErr w:type="gramEnd"/>
          </w:p>
        </w:tc>
      </w:tr>
      <w:tr w:rsidR="00F70046" w:rsidRPr="00F70046" w14:paraId="6B63E43E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9425" w14:textId="0D1EA1EB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12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2289" w14:textId="0259933A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苏州市相城区江南化纤集团有限公司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CC78" w14:textId="4171C6FA" w:rsidR="00F70046" w:rsidRPr="00F70046" w:rsidRDefault="00F70046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江南化纤</w:t>
            </w:r>
          </w:p>
        </w:tc>
      </w:tr>
      <w:tr w:rsidR="000B4D21" w:rsidRPr="00F70046" w14:paraId="71709C8C" w14:textId="77777777" w:rsidTr="000B4D21">
        <w:trPr>
          <w:trHeight w:val="454"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EAFA" w14:textId="1A83CC43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13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6E15" w14:textId="055DBF4D" w:rsidR="000B4D21" w:rsidRPr="00F70046" w:rsidRDefault="000B4D21" w:rsidP="000B4D21">
            <w:pPr>
              <w:widowControl/>
              <w:spacing w:line="450" w:lineRule="atLeast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</w:pPr>
            <w:r w:rsidRPr="000B4D21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中国石化仪征化纤有限责任公司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FFBC" w14:textId="2D432E8E" w:rsidR="000B4D21" w:rsidRPr="00F70046" w:rsidRDefault="000B4D21" w:rsidP="000B4D21">
            <w:pPr>
              <w:widowControl/>
              <w:spacing w:line="450" w:lineRule="atLeast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</w:pPr>
            <w:r w:rsidRPr="000B4D21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仪征化纤</w:t>
            </w:r>
          </w:p>
        </w:tc>
      </w:tr>
    </w:tbl>
    <w:p w14:paraId="0453C377" w14:textId="77777777" w:rsidR="00F70046" w:rsidRDefault="00F70046" w:rsidP="00F70046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color w:val="333333"/>
          <w:kern w:val="0"/>
          <w:sz w:val="28"/>
          <w:szCs w:val="24"/>
        </w:rPr>
        <w:sectPr w:rsidR="00F700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0E1DD74" w14:textId="0D40A703" w:rsidR="00F70046" w:rsidRPr="00F70046" w:rsidRDefault="00F70046" w:rsidP="00F70046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24"/>
        </w:rPr>
      </w:pPr>
      <w:r w:rsidRPr="00F70046">
        <w:rPr>
          <w:rFonts w:ascii="宋体" w:eastAsia="宋体" w:hAnsi="宋体" w:cs="宋体" w:hint="eastAsia"/>
          <w:b/>
          <w:color w:val="333333"/>
          <w:kern w:val="0"/>
          <w:sz w:val="32"/>
          <w:szCs w:val="24"/>
        </w:rPr>
        <w:lastRenderedPageBreak/>
        <w:t>郑州商品交易所指定短</w:t>
      </w:r>
      <w:proofErr w:type="gramStart"/>
      <w:r w:rsidRPr="00F70046">
        <w:rPr>
          <w:rFonts w:ascii="宋体" w:eastAsia="宋体" w:hAnsi="宋体" w:cs="宋体" w:hint="eastAsia"/>
          <w:b/>
          <w:color w:val="333333"/>
          <w:kern w:val="0"/>
          <w:sz w:val="32"/>
          <w:szCs w:val="24"/>
        </w:rPr>
        <w:t>纤</w:t>
      </w:r>
      <w:proofErr w:type="gramEnd"/>
      <w:r w:rsidRPr="00F70046">
        <w:rPr>
          <w:rFonts w:ascii="宋体" w:eastAsia="宋体" w:hAnsi="宋体" w:cs="宋体" w:hint="eastAsia"/>
          <w:b/>
          <w:color w:val="333333"/>
          <w:kern w:val="0"/>
          <w:sz w:val="32"/>
          <w:szCs w:val="24"/>
        </w:rPr>
        <w:t>交割品牌M值</w:t>
      </w:r>
    </w:p>
    <w:tbl>
      <w:tblPr>
        <w:tblW w:w="6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1275"/>
        <w:gridCol w:w="1300"/>
      </w:tblGrid>
      <w:tr w:rsidR="000B4D21" w:rsidRPr="00F70046" w14:paraId="0D9002AC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C55B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交割品牌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27D3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断裂伸长率M1(%)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957B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卷曲数</w:t>
            </w:r>
          </w:p>
          <w:p w14:paraId="480062A1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M2(</w:t>
            </w: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个</w:t>
            </w:r>
            <w:proofErr w:type="gramEnd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/25mm)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9740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卷曲率M3</w:t>
            </w:r>
          </w:p>
          <w:p w14:paraId="63BB4724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(%)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2891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180℃干热收缩率M4(%)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F926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比电阻M5(Ω</w:t>
            </w:r>
            <w:r w:rsidRPr="00F70046">
              <w:rPr>
                <w:rFonts w:ascii="MS Mincho" w:eastAsia="MS Mincho" w:hAnsi="MS Mincho" w:cs="Times New Roman" w:hint="eastAsia"/>
                <w:kern w:val="0"/>
                <w:sz w:val="24"/>
                <w:szCs w:val="24"/>
              </w:rPr>
              <w:t>▪</w:t>
            </w: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cm)</w:t>
            </w:r>
          </w:p>
        </w:tc>
      </w:tr>
      <w:tr w:rsidR="000B4D21" w:rsidRPr="00F70046" w14:paraId="3C4FA0BC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70A7A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江阴新伦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9C4C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EF5E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C83C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6C87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62DE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0B4D21" w:rsidRPr="00F70046" w14:paraId="3B43B520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90AE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江阴宏</w:t>
            </w: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2DC4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87C7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B363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0AB7D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C209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0B4D21" w:rsidRPr="00F70046" w14:paraId="0F3A4F68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76629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华西化纤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02D8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EB0A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BEEA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0082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4B7B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0B4D21" w:rsidRPr="00F70046" w14:paraId="0DDF288C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29FC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宿迁逸达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061A5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BA27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11.5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4163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36ED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5.5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F246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0B4D21" w:rsidRPr="00F70046" w14:paraId="1490520F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3D21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恒逸高</w:t>
            </w:r>
            <w:proofErr w:type="gramEnd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0709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BB68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8E80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98F3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4A96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0B4D21" w:rsidRPr="00F70046" w14:paraId="2CAB1648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0229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福建金纶</w:t>
            </w:r>
            <w:proofErr w:type="gramEnd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9E5B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037D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CB1E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2FB7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155F3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0B4D21" w:rsidRPr="00F70046" w14:paraId="1E92B053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F114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福建金纶</w:t>
            </w:r>
            <w:proofErr w:type="gramEnd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85D09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61B21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9A4E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B6998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BC18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0B4D21" w:rsidRPr="00F70046" w14:paraId="3D47F9AE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A26ED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福建经纬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25F1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7235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250E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C8712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6701E" w14:textId="77777777" w:rsidR="000B4D21" w:rsidRPr="00F70046" w:rsidRDefault="000B4D21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0B4D21" w:rsidRPr="00F70046" w14:paraId="148AE970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9E6F" w14:textId="21225072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福建逸锦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FF02" w14:textId="3C74E6D4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E525" w14:textId="6BC81C71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11.5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661D4" w14:textId="76F81B8D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F45B" w14:textId="2745DDD8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3368" w14:textId="3E5C776B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0B4D21" w:rsidRPr="00F70046" w14:paraId="32EF78B9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D84A" w14:textId="408FCD55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厦门翔鹭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62A8" w14:textId="67C51F73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7D5B" w14:textId="10547C5C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7D9FB" w14:textId="14339963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6ECB" w14:textId="1A9014C7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17EB" w14:textId="2479D768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0B4D21" w:rsidRPr="00F70046" w14:paraId="2962B53D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53EB" w14:textId="2C74B1A7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德赛化纤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40D4" w14:textId="13D0196E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D26B" w14:textId="316C488F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71EB3" w14:textId="22286740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8BF9" w14:textId="030DB8CD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AC39" w14:textId="40774CF1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0B4D21" w:rsidRPr="00F70046" w14:paraId="32C10015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1B07" w14:textId="22F2078D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绍兴恒鸣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DF0C" w14:textId="3A1877FA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7A71" w14:textId="57BF7DCC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2BE6" w14:textId="6849DBFD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F125" w14:textId="748973CA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E311" w14:textId="582C0863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0B4D21" w:rsidRPr="00F70046" w14:paraId="62EE4497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411CA" w14:textId="483AE2A4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江南化纤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4EC6" w14:textId="16158912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B3FB" w14:textId="533822B2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13.5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A8AE9" w14:textId="2B97F87B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E79C" w14:textId="00245D28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5.5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12C7" w14:textId="0E166C2D" w:rsidR="000B4D21" w:rsidRPr="00F70046" w:rsidRDefault="000B4D21" w:rsidP="00F70046">
            <w:pPr>
              <w:widowControl/>
              <w:spacing w:line="4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004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0B4D21" w:rsidRPr="00F70046" w14:paraId="6F36151B" w14:textId="77777777" w:rsidTr="000B4D21">
        <w:trPr>
          <w:trHeight w:val="300"/>
          <w:jc w:val="center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707AB" w14:textId="600CD449" w:rsidR="000B4D21" w:rsidRPr="00F70046" w:rsidRDefault="000B4D21" w:rsidP="000B4D21">
            <w:pPr>
              <w:widowControl/>
              <w:spacing w:line="450" w:lineRule="atLeast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 w:rsidRPr="000B4D21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仪征化纤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E8CA" w14:textId="5E209B5B" w:rsidR="000B4D21" w:rsidRPr="00F70046" w:rsidRDefault="000B4D21" w:rsidP="000B4D21">
            <w:pPr>
              <w:widowControl/>
              <w:spacing w:line="450" w:lineRule="atLeast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53AB" w14:textId="05B714C2" w:rsidR="000B4D21" w:rsidRPr="00F70046" w:rsidRDefault="000B4D21" w:rsidP="000B4D21">
            <w:pPr>
              <w:widowControl/>
              <w:spacing w:line="450" w:lineRule="atLeast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8923" w14:textId="407797CB" w:rsidR="000B4D21" w:rsidRPr="00F70046" w:rsidRDefault="000B4D21" w:rsidP="000B4D21">
            <w:pPr>
              <w:widowControl/>
              <w:spacing w:line="450" w:lineRule="atLeast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B82A" w14:textId="25268F2F" w:rsidR="000B4D21" w:rsidRPr="00F70046" w:rsidRDefault="000B4D21" w:rsidP="000B4D21">
            <w:pPr>
              <w:widowControl/>
              <w:spacing w:line="450" w:lineRule="atLeast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0E4A" w14:textId="2916C316" w:rsidR="000B4D21" w:rsidRPr="00F70046" w:rsidRDefault="000B4D21" w:rsidP="000B4D21">
            <w:pPr>
              <w:widowControl/>
              <w:spacing w:line="450" w:lineRule="atLeast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</w:tbl>
    <w:p w14:paraId="790228FF" w14:textId="77777777" w:rsidR="00BB26F3" w:rsidRPr="00BB26F3" w:rsidRDefault="00BB26F3">
      <w:pPr>
        <w:rPr>
          <w:sz w:val="28"/>
          <w:szCs w:val="28"/>
        </w:rPr>
      </w:pPr>
      <w:bookmarkStart w:id="0" w:name="_GoBack"/>
      <w:bookmarkEnd w:id="0"/>
    </w:p>
    <w:sectPr w:rsidR="00BB26F3" w:rsidRPr="00BB2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0C"/>
    <w:rsid w:val="000B4D21"/>
    <w:rsid w:val="001D114F"/>
    <w:rsid w:val="00313786"/>
    <w:rsid w:val="004D500E"/>
    <w:rsid w:val="00802EE9"/>
    <w:rsid w:val="00A60A0C"/>
    <w:rsid w:val="00BB26F3"/>
    <w:rsid w:val="00CE13FF"/>
    <w:rsid w:val="00F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BFF8"/>
  <w15:chartTrackingRefBased/>
  <w15:docId w15:val="{D7837817-A772-407A-BF52-1B71AA2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92AF-A2CC-487A-8D15-F82B8471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Shoudong Shen</dc:creator>
  <cp:keywords/>
  <dc:description/>
  <cp:lastModifiedBy>czce</cp:lastModifiedBy>
  <cp:revision>2</cp:revision>
  <dcterms:created xsi:type="dcterms:W3CDTF">2021-01-04T02:56:00Z</dcterms:created>
  <dcterms:modified xsi:type="dcterms:W3CDTF">2021-01-04T02:56:00Z</dcterms:modified>
</cp:coreProperties>
</file>